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764EB3" w14:textId="77777777" w:rsidR="00FE1B23" w:rsidRPr="00BE12F4" w:rsidRDefault="00FE1B23" w:rsidP="00025E12">
      <w:pPr>
        <w:spacing w:after="0" w:line="276" w:lineRule="auto"/>
        <w:ind w:firstLine="709"/>
        <w:jc w:val="right"/>
        <w:rPr>
          <w:rFonts w:ascii="Times New Roman" w:hAnsi="Times New Roman" w:cs="Times New Roman"/>
          <w:i/>
          <w:iCs/>
          <w:sz w:val="28"/>
          <w:szCs w:val="28"/>
        </w:rPr>
      </w:pPr>
      <w:r w:rsidRPr="00BE12F4">
        <w:rPr>
          <w:rFonts w:ascii="Times New Roman" w:hAnsi="Times New Roman" w:cs="Times New Roman"/>
          <w:i/>
          <w:iCs/>
          <w:sz w:val="28"/>
          <w:szCs w:val="28"/>
        </w:rPr>
        <w:t>Приложение № 28</w:t>
      </w:r>
    </w:p>
    <w:p w14:paraId="01B5E99F" w14:textId="77777777" w:rsidR="00FE1B23" w:rsidRPr="00BE12F4" w:rsidRDefault="00FE1B23" w:rsidP="00025E12">
      <w:pPr>
        <w:spacing w:after="0" w:line="276" w:lineRule="auto"/>
        <w:ind w:firstLine="709"/>
        <w:jc w:val="right"/>
        <w:rPr>
          <w:rFonts w:ascii="Times New Roman" w:hAnsi="Times New Roman" w:cs="Times New Roman"/>
          <w:i/>
          <w:iCs/>
          <w:sz w:val="28"/>
          <w:szCs w:val="28"/>
        </w:rPr>
      </w:pPr>
      <w:r w:rsidRPr="00BE12F4">
        <w:rPr>
          <w:rFonts w:ascii="Times New Roman" w:hAnsi="Times New Roman" w:cs="Times New Roman"/>
          <w:i/>
          <w:iCs/>
          <w:sz w:val="28"/>
          <w:szCs w:val="28"/>
        </w:rPr>
        <w:t xml:space="preserve">к Тарифному соглашению на 2021 год </w:t>
      </w:r>
    </w:p>
    <w:p w14:paraId="3AD01BE7" w14:textId="77777777" w:rsidR="00FE1B23" w:rsidRPr="00AF583C" w:rsidRDefault="00FE1B23" w:rsidP="00FA24DB">
      <w:pPr>
        <w:spacing w:after="0" w:line="276" w:lineRule="auto"/>
        <w:ind w:firstLine="709"/>
        <w:rPr>
          <w:rFonts w:ascii="Times New Roman" w:hAnsi="Times New Roman" w:cs="Times New Roman"/>
          <w:sz w:val="28"/>
          <w:szCs w:val="28"/>
        </w:rPr>
      </w:pPr>
    </w:p>
    <w:p w14:paraId="5CCB4E07" w14:textId="77777777" w:rsidR="00FE1B23" w:rsidRPr="00AF583C" w:rsidRDefault="00FE1B23" w:rsidP="00A16C02">
      <w:pPr>
        <w:spacing w:after="0" w:line="276" w:lineRule="auto"/>
        <w:ind w:firstLine="709"/>
        <w:jc w:val="center"/>
        <w:rPr>
          <w:rFonts w:ascii="Times New Roman" w:hAnsi="Times New Roman" w:cs="Times New Roman"/>
          <w:b/>
          <w:bCs/>
          <w:sz w:val="28"/>
          <w:szCs w:val="28"/>
        </w:rPr>
      </w:pPr>
      <w:r w:rsidRPr="00AF583C">
        <w:rPr>
          <w:rFonts w:ascii="Times New Roman" w:hAnsi="Times New Roman" w:cs="Times New Roman"/>
          <w:b/>
          <w:bCs/>
          <w:sz w:val="28"/>
          <w:szCs w:val="28"/>
        </w:rPr>
        <w:t>Подходы к оплате отдельных случаев оказания медицинской помощи по КСГ или КПГ, в том числе прерванных случаев лечения</w:t>
      </w:r>
    </w:p>
    <w:p w14:paraId="7E7D3C9A" w14:textId="77777777" w:rsidR="00FE1B23" w:rsidRPr="00AF583C" w:rsidRDefault="00FE1B23" w:rsidP="00025E12">
      <w:pPr>
        <w:spacing w:after="0" w:line="276" w:lineRule="auto"/>
        <w:ind w:firstLine="709"/>
        <w:jc w:val="both"/>
        <w:rPr>
          <w:rFonts w:ascii="Times New Roman" w:hAnsi="Times New Roman" w:cs="Times New Roman"/>
          <w:b/>
          <w:sz w:val="28"/>
          <w:szCs w:val="28"/>
        </w:rPr>
      </w:pPr>
    </w:p>
    <w:p w14:paraId="5DAE8D91" w14:textId="34B2BD25" w:rsidR="00FE1B23" w:rsidRPr="00AF583C" w:rsidRDefault="00FE1B23" w:rsidP="00025E12">
      <w:pPr>
        <w:spacing w:after="0" w:line="276" w:lineRule="auto"/>
        <w:ind w:firstLine="709"/>
        <w:jc w:val="both"/>
        <w:rPr>
          <w:rFonts w:ascii="Times New Roman" w:hAnsi="Times New Roman" w:cs="Times New Roman"/>
          <w:sz w:val="28"/>
          <w:szCs w:val="28"/>
        </w:rPr>
      </w:pPr>
      <w:r w:rsidRPr="00AF583C">
        <w:rPr>
          <w:rFonts w:ascii="Times New Roman" w:hAnsi="Times New Roman" w:cs="Times New Roman"/>
          <w:sz w:val="28"/>
          <w:szCs w:val="28"/>
        </w:rPr>
        <w:t xml:space="preserve"> При оказании медицинской помощи </w:t>
      </w:r>
      <w:r w:rsidRPr="00AF583C">
        <w:rPr>
          <w:rFonts w:ascii="Times New Roman" w:hAnsi="Times New Roman" w:cs="Times New Roman"/>
          <w:b/>
          <w:sz w:val="28"/>
          <w:szCs w:val="28"/>
        </w:rPr>
        <w:t xml:space="preserve">в стационарных условиях и в условиях дневного стационара </w:t>
      </w:r>
      <w:r w:rsidRPr="00AF583C">
        <w:rPr>
          <w:rFonts w:ascii="Times New Roman" w:hAnsi="Times New Roman" w:cs="Times New Roman"/>
          <w:sz w:val="28"/>
          <w:szCs w:val="28"/>
        </w:rPr>
        <w:t>оплата осуществляется по тарифу за законченный случай лечения заболевания, включенного в клинико-статистическую группу (Приложение № 16 и 17).</w:t>
      </w:r>
    </w:p>
    <w:p w14:paraId="0C79C9FF" w14:textId="1EDF1D00" w:rsidR="00FE1B23" w:rsidRPr="00AF583C" w:rsidRDefault="00F15F8B" w:rsidP="00025E12">
      <w:pPr>
        <w:spacing w:after="0" w:line="276" w:lineRule="auto"/>
        <w:ind w:firstLine="709"/>
        <w:jc w:val="both"/>
        <w:rPr>
          <w:rFonts w:ascii="Times New Roman" w:hAnsi="Times New Roman" w:cs="Times New Roman"/>
          <w:b/>
          <w:sz w:val="28"/>
          <w:szCs w:val="28"/>
        </w:rPr>
      </w:pPr>
      <w:r w:rsidRPr="00F15F8B">
        <w:rPr>
          <w:rFonts w:ascii="Times New Roman" w:hAnsi="Times New Roman" w:cs="Times New Roman"/>
          <w:b/>
          <w:sz w:val="28"/>
          <w:szCs w:val="28"/>
        </w:rPr>
        <w:t xml:space="preserve">1. </w:t>
      </w:r>
      <w:r w:rsidR="00FE1B23" w:rsidRPr="00AF583C">
        <w:rPr>
          <w:rFonts w:ascii="Times New Roman" w:hAnsi="Times New Roman" w:cs="Times New Roman"/>
          <w:b/>
          <w:sz w:val="28"/>
          <w:szCs w:val="28"/>
        </w:rPr>
        <w:t>Оплата прерванных случаев оказания медицинской помощи</w:t>
      </w:r>
    </w:p>
    <w:p w14:paraId="3746F8B4" w14:textId="77777777" w:rsidR="00FE1B23" w:rsidRPr="00AF583C" w:rsidRDefault="00FE1B23" w:rsidP="00025E12">
      <w:pPr>
        <w:spacing w:after="0" w:line="276" w:lineRule="auto"/>
        <w:ind w:firstLine="709"/>
        <w:jc w:val="both"/>
        <w:rPr>
          <w:rFonts w:ascii="Times New Roman" w:hAnsi="Times New Roman" w:cs="Times New Roman"/>
          <w:sz w:val="28"/>
          <w:szCs w:val="28"/>
        </w:rPr>
      </w:pPr>
      <w:r w:rsidRPr="00AF583C">
        <w:rPr>
          <w:rFonts w:ascii="Times New Roman" w:hAnsi="Times New Roman" w:cs="Times New Roman"/>
          <w:b/>
          <w:sz w:val="28"/>
          <w:szCs w:val="28"/>
        </w:rPr>
        <w:t>1.1.</w:t>
      </w:r>
      <w:r w:rsidRPr="00AF583C">
        <w:rPr>
          <w:rFonts w:ascii="Times New Roman" w:hAnsi="Times New Roman" w:cs="Times New Roman"/>
          <w:sz w:val="28"/>
          <w:szCs w:val="28"/>
        </w:rPr>
        <w:t xml:space="preserve"> В целях более эффективной оплаты медицинской помощи к прерванным случаям оказания медицинской помощи помимо случаев лечения, которые заканчиваются переводом пациента в другую медицинскую организацию, преждевременной выпиской пациента из медицинской организации при его письменном отказе от дальнейшего лечения, летальным исходом, при проведении диагностических исследований в стационарных условиях и в условиях дневного стационара, которые являются прерванными в соответствии со способом оплаты, установленным Разделом IV Программы (далее – прерванные случаи лечения в соответствии с Программой), относятся также законченные случаи лечения, длительность которых составляет 3 дня и менее.</w:t>
      </w:r>
    </w:p>
    <w:p w14:paraId="38BFECA7" w14:textId="527FE264" w:rsidR="00FE1B23" w:rsidRPr="00AF583C" w:rsidRDefault="00FE1B23" w:rsidP="00025E12">
      <w:pPr>
        <w:spacing w:after="0" w:line="276" w:lineRule="auto"/>
        <w:ind w:firstLine="709"/>
        <w:jc w:val="both"/>
        <w:rPr>
          <w:rFonts w:ascii="Times New Roman" w:hAnsi="Times New Roman" w:cs="Times New Roman"/>
          <w:sz w:val="28"/>
          <w:szCs w:val="28"/>
        </w:rPr>
      </w:pPr>
      <w:r w:rsidRPr="00AF583C">
        <w:rPr>
          <w:rFonts w:ascii="Times New Roman" w:hAnsi="Times New Roman" w:cs="Times New Roman"/>
          <w:sz w:val="28"/>
          <w:szCs w:val="28"/>
        </w:rPr>
        <w:t>Законченный случай оказания медицинской помощи (случай, не относящийся к прерванным случаям лечения в соответствии с Программой) по КСГ, перечисленным в Таблице 1</w:t>
      </w:r>
      <w:r w:rsidR="00146EAE" w:rsidRPr="00AF583C">
        <w:rPr>
          <w:rFonts w:ascii="Times New Roman" w:hAnsi="Times New Roman" w:cs="Times New Roman"/>
          <w:sz w:val="28"/>
          <w:szCs w:val="28"/>
        </w:rPr>
        <w:t>,</w:t>
      </w:r>
      <w:r w:rsidRPr="00AF583C">
        <w:rPr>
          <w:rFonts w:ascii="Times New Roman" w:hAnsi="Times New Roman" w:cs="Times New Roman"/>
          <w:sz w:val="28"/>
          <w:szCs w:val="28"/>
        </w:rPr>
        <w:t xml:space="preserve"> не может быть отнесен к прерванным случаям лечения и оплачивается в полном объеме независимо от длительности лечения.</w:t>
      </w:r>
    </w:p>
    <w:p w14:paraId="35E6A5A6" w14:textId="77777777" w:rsidR="00FE1B23" w:rsidRPr="00AF583C" w:rsidRDefault="00FE1B23" w:rsidP="00025E12">
      <w:pPr>
        <w:spacing w:after="0" w:line="276" w:lineRule="auto"/>
        <w:ind w:firstLine="709"/>
        <w:jc w:val="both"/>
        <w:rPr>
          <w:rFonts w:ascii="Times New Roman" w:hAnsi="Times New Roman" w:cs="Times New Roman"/>
          <w:sz w:val="28"/>
          <w:szCs w:val="28"/>
        </w:rPr>
      </w:pPr>
      <w:r w:rsidRPr="00AF583C">
        <w:rPr>
          <w:rFonts w:ascii="Times New Roman" w:hAnsi="Times New Roman" w:cs="Times New Roman"/>
          <w:b/>
          <w:sz w:val="28"/>
          <w:szCs w:val="28"/>
        </w:rPr>
        <w:t xml:space="preserve">1.2. </w:t>
      </w:r>
      <w:r w:rsidRPr="00AF583C">
        <w:rPr>
          <w:rFonts w:ascii="Times New Roman" w:hAnsi="Times New Roman" w:cs="Times New Roman"/>
          <w:sz w:val="28"/>
          <w:szCs w:val="28"/>
        </w:rPr>
        <w:t>В случае если пациенту было выполнено хирургическое вмешательство и (или) проведена тромболитическая терапия, являющиеся классификационным критерием отнесения данного случая лечения к конкретной КСГ, случай оплачивается в размере:</w:t>
      </w:r>
    </w:p>
    <w:p w14:paraId="5802224A" w14:textId="77777777" w:rsidR="00025E12" w:rsidRPr="00AF583C" w:rsidRDefault="00025E12" w:rsidP="00025E12">
      <w:pPr>
        <w:spacing w:after="0" w:line="276" w:lineRule="auto"/>
        <w:ind w:firstLine="709"/>
        <w:jc w:val="both"/>
        <w:rPr>
          <w:rFonts w:ascii="Times New Roman" w:hAnsi="Times New Roman" w:cs="Times New Roman"/>
          <w:sz w:val="28"/>
          <w:szCs w:val="28"/>
        </w:rPr>
      </w:pPr>
      <w:r w:rsidRPr="00AF583C">
        <w:rPr>
          <w:rFonts w:ascii="Times New Roman" w:hAnsi="Times New Roman" w:cs="Times New Roman"/>
          <w:sz w:val="28"/>
          <w:szCs w:val="28"/>
        </w:rPr>
        <w:t>- при длительности лечения 3 дня и менее (≤3 дня) – в размере 80% от стоимости КСГ;</w:t>
      </w:r>
    </w:p>
    <w:p w14:paraId="51469F39" w14:textId="6D4294D5" w:rsidR="00025E12" w:rsidRPr="00AF583C" w:rsidRDefault="00025E12" w:rsidP="00025E12">
      <w:pPr>
        <w:spacing w:after="0" w:line="276" w:lineRule="auto"/>
        <w:ind w:left="709"/>
        <w:jc w:val="both"/>
        <w:rPr>
          <w:rFonts w:ascii="Times New Roman" w:hAnsi="Times New Roman" w:cs="Times New Roman"/>
          <w:sz w:val="28"/>
          <w:szCs w:val="28"/>
        </w:rPr>
      </w:pPr>
      <w:r w:rsidRPr="00AF583C">
        <w:rPr>
          <w:rFonts w:ascii="Times New Roman" w:hAnsi="Times New Roman" w:cs="Times New Roman"/>
          <w:sz w:val="28"/>
          <w:szCs w:val="28"/>
        </w:rPr>
        <w:t>- при длительности лечения более</w:t>
      </w:r>
      <w:r w:rsidR="000D25E9">
        <w:rPr>
          <w:rFonts w:ascii="Times New Roman" w:hAnsi="Times New Roman" w:cs="Times New Roman"/>
          <w:sz w:val="28"/>
          <w:szCs w:val="28"/>
        </w:rPr>
        <w:t xml:space="preserve"> 3-х дней (≥4 дня) – в размере 9</w:t>
      </w:r>
      <w:bookmarkStart w:id="0" w:name="_GoBack"/>
      <w:bookmarkEnd w:id="0"/>
      <w:r w:rsidRPr="00AF583C">
        <w:rPr>
          <w:rFonts w:ascii="Times New Roman" w:hAnsi="Times New Roman" w:cs="Times New Roman"/>
          <w:sz w:val="28"/>
          <w:szCs w:val="28"/>
        </w:rPr>
        <w:t>0% от стоимости КСГ;</w:t>
      </w:r>
    </w:p>
    <w:p w14:paraId="147BE5B9" w14:textId="61319431" w:rsidR="00FE1B23" w:rsidRPr="00AF583C" w:rsidRDefault="00FE1B23" w:rsidP="00025E12">
      <w:pPr>
        <w:spacing w:after="0" w:line="276" w:lineRule="auto"/>
        <w:ind w:firstLine="709"/>
        <w:jc w:val="both"/>
        <w:rPr>
          <w:rFonts w:ascii="Times New Roman" w:hAnsi="Times New Roman" w:cs="Times New Roman"/>
          <w:sz w:val="28"/>
          <w:szCs w:val="28"/>
        </w:rPr>
      </w:pPr>
      <w:r w:rsidRPr="00AF583C">
        <w:rPr>
          <w:rFonts w:ascii="Times New Roman" w:hAnsi="Times New Roman" w:cs="Times New Roman"/>
          <w:sz w:val="28"/>
          <w:szCs w:val="28"/>
        </w:rPr>
        <w:t>Таблицей 2 определен перечень КСГ, которые предполагают хирургическое вмешательство или тромболитическую терапию. Таким образом, прерванные случаи лечения по КСГ, не входящим в Таблицу 2, не могут быть оплачены с применением вышеперечисленных размеров оплаты прерванных случаев.</w:t>
      </w:r>
    </w:p>
    <w:p w14:paraId="70289DD4" w14:textId="77777777" w:rsidR="00FE1B23" w:rsidRPr="00AF583C" w:rsidRDefault="00FE1B23" w:rsidP="00025E12">
      <w:pPr>
        <w:spacing w:after="0" w:line="276" w:lineRule="auto"/>
        <w:ind w:firstLine="709"/>
        <w:jc w:val="both"/>
        <w:rPr>
          <w:rFonts w:ascii="Times New Roman" w:hAnsi="Times New Roman" w:cs="Times New Roman"/>
          <w:sz w:val="28"/>
          <w:szCs w:val="28"/>
        </w:rPr>
      </w:pPr>
      <w:r w:rsidRPr="00AF583C">
        <w:rPr>
          <w:rFonts w:ascii="Times New Roman" w:hAnsi="Times New Roman" w:cs="Times New Roman"/>
          <w:sz w:val="28"/>
          <w:szCs w:val="28"/>
        </w:rPr>
        <w:t>Если хирургическое вмешательство и (или) тромболитическая терапия не проводились, случай оплачивается в размере:</w:t>
      </w:r>
    </w:p>
    <w:p w14:paraId="29BC9E14" w14:textId="524EA700" w:rsidR="00025E12" w:rsidRPr="00AF583C" w:rsidRDefault="00025E12" w:rsidP="00025E12">
      <w:pPr>
        <w:spacing w:after="0" w:line="276" w:lineRule="auto"/>
        <w:ind w:firstLine="709"/>
        <w:jc w:val="both"/>
        <w:rPr>
          <w:rFonts w:ascii="Times New Roman" w:hAnsi="Times New Roman" w:cs="Times New Roman"/>
          <w:sz w:val="28"/>
          <w:szCs w:val="28"/>
        </w:rPr>
      </w:pPr>
      <w:r w:rsidRPr="00AF583C">
        <w:rPr>
          <w:rFonts w:ascii="Times New Roman" w:hAnsi="Times New Roman" w:cs="Times New Roman"/>
          <w:sz w:val="28"/>
          <w:szCs w:val="28"/>
        </w:rPr>
        <w:lastRenderedPageBreak/>
        <w:t xml:space="preserve">- при длительности лечения 3 дня и менее (≤3 дня) в размере </w:t>
      </w:r>
      <w:r w:rsidR="006156E8" w:rsidRPr="00AF583C">
        <w:rPr>
          <w:rFonts w:ascii="Times New Roman" w:hAnsi="Times New Roman" w:cs="Times New Roman"/>
          <w:sz w:val="28"/>
          <w:szCs w:val="28"/>
        </w:rPr>
        <w:t>2</w:t>
      </w:r>
      <w:r w:rsidRPr="00AF583C">
        <w:rPr>
          <w:rFonts w:ascii="Times New Roman" w:hAnsi="Times New Roman" w:cs="Times New Roman"/>
          <w:sz w:val="28"/>
          <w:szCs w:val="28"/>
        </w:rPr>
        <w:t>0% от стоимости КСГ;</w:t>
      </w:r>
    </w:p>
    <w:p w14:paraId="451C0817" w14:textId="44092DF2" w:rsidR="00025E12" w:rsidRPr="00AF583C" w:rsidRDefault="00025E12" w:rsidP="00025E12">
      <w:pPr>
        <w:spacing w:after="0" w:line="276" w:lineRule="auto"/>
        <w:ind w:firstLine="709"/>
        <w:jc w:val="both"/>
        <w:rPr>
          <w:rFonts w:ascii="Times New Roman" w:hAnsi="Times New Roman" w:cs="Times New Roman"/>
          <w:sz w:val="28"/>
          <w:szCs w:val="28"/>
        </w:rPr>
      </w:pPr>
      <w:r w:rsidRPr="00AF583C">
        <w:rPr>
          <w:rFonts w:ascii="Times New Roman" w:hAnsi="Times New Roman" w:cs="Times New Roman"/>
          <w:sz w:val="28"/>
          <w:szCs w:val="28"/>
        </w:rPr>
        <w:t>- при длительности лечения более 3-х дней (≥4 дня) в размере 50% от стоимости КСГ.</w:t>
      </w:r>
    </w:p>
    <w:p w14:paraId="5C5E66A3" w14:textId="77777777" w:rsidR="00F15F8B" w:rsidRPr="00F15F8B" w:rsidRDefault="00FE1B23" w:rsidP="00F15F8B">
      <w:pPr>
        <w:spacing w:after="0" w:line="276" w:lineRule="auto"/>
        <w:ind w:firstLine="709"/>
        <w:jc w:val="both"/>
        <w:rPr>
          <w:rFonts w:ascii="Times New Roman" w:hAnsi="Times New Roman" w:cs="Times New Roman"/>
          <w:sz w:val="28"/>
          <w:szCs w:val="28"/>
        </w:rPr>
      </w:pPr>
      <w:r w:rsidRPr="00AF583C">
        <w:rPr>
          <w:rFonts w:ascii="Times New Roman" w:hAnsi="Times New Roman" w:cs="Times New Roman"/>
          <w:b/>
          <w:sz w:val="28"/>
          <w:szCs w:val="28"/>
        </w:rPr>
        <w:t>1.3.</w:t>
      </w:r>
      <w:r w:rsidRPr="00AF583C">
        <w:rPr>
          <w:rFonts w:ascii="Times New Roman" w:hAnsi="Times New Roman" w:cs="Times New Roman"/>
          <w:sz w:val="28"/>
          <w:szCs w:val="28"/>
        </w:rPr>
        <w:t xml:space="preserve"> </w:t>
      </w:r>
      <w:r w:rsidR="00F15F8B" w:rsidRPr="00F15F8B">
        <w:rPr>
          <w:rFonts w:ascii="Times New Roman" w:hAnsi="Times New Roman" w:cs="Times New Roman"/>
          <w:sz w:val="28"/>
          <w:szCs w:val="28"/>
        </w:rPr>
        <w:t xml:space="preserve">В случае если фактическое количество дней введения в рамках случая проведения лекарственной терапии при злокачественных новообразованиях (кроме лимфоидной и кроветворной тканей) пациенту в возрасте 18 лет </w:t>
      </w:r>
      <w:r w:rsidR="00F15F8B" w:rsidRPr="00F15F8B">
        <w:rPr>
          <w:rFonts w:ascii="Times New Roman" w:hAnsi="Times New Roman" w:cs="Times New Roman"/>
          <w:sz w:val="28"/>
          <w:szCs w:val="28"/>
        </w:rPr>
        <w:br/>
        <w:t xml:space="preserve">и старше соответствует количеству дней введения, предусмотренному </w:t>
      </w:r>
      <w:r w:rsidR="00F15F8B" w:rsidRPr="00F15F8B">
        <w:rPr>
          <w:rFonts w:ascii="Times New Roman" w:hAnsi="Times New Roman" w:cs="Times New Roman"/>
          <w:sz w:val="28"/>
          <w:szCs w:val="28"/>
        </w:rPr>
        <w:br/>
        <w:t xml:space="preserve">в описании схемы лекарственной терапии, определенному Приложением 1 </w:t>
      </w:r>
      <w:r w:rsidR="00F15F8B" w:rsidRPr="00F15F8B">
        <w:rPr>
          <w:rFonts w:ascii="Times New Roman" w:hAnsi="Times New Roman" w:cs="Times New Roman"/>
          <w:sz w:val="28"/>
          <w:szCs w:val="28"/>
        </w:rPr>
        <w:br/>
        <w:t xml:space="preserve">к настоящим рекомендациям, оплата случаев лечения осуществляется </w:t>
      </w:r>
      <w:r w:rsidR="00F15F8B" w:rsidRPr="00F15F8B">
        <w:rPr>
          <w:rFonts w:ascii="Times New Roman" w:hAnsi="Times New Roman" w:cs="Times New Roman"/>
          <w:sz w:val="28"/>
          <w:szCs w:val="28"/>
        </w:rPr>
        <w:br/>
        <w:t>в полном объеме по соответствующей КСГ.</w:t>
      </w:r>
    </w:p>
    <w:p w14:paraId="2C947486" w14:textId="2E5822F4" w:rsidR="00F15F8B" w:rsidRPr="00F15F8B" w:rsidRDefault="00F15F8B" w:rsidP="00F15F8B">
      <w:pPr>
        <w:spacing w:after="0" w:line="276" w:lineRule="auto"/>
        <w:ind w:firstLine="709"/>
        <w:jc w:val="both"/>
        <w:rPr>
          <w:rFonts w:ascii="Times New Roman" w:hAnsi="Times New Roman" w:cs="Times New Roman"/>
          <w:sz w:val="28"/>
          <w:szCs w:val="28"/>
        </w:rPr>
      </w:pPr>
      <w:r w:rsidRPr="00F15F8B">
        <w:rPr>
          <w:rFonts w:ascii="Times New Roman" w:hAnsi="Times New Roman" w:cs="Times New Roman"/>
          <w:sz w:val="28"/>
          <w:szCs w:val="28"/>
        </w:rPr>
        <w:t xml:space="preserve">В случае если фактическое количество дней введения, меньше предусмотренного в описании схемы лекарственной терапии, оплата случая проведения лекарственной терапии при злокачественных новообразованиях (кроме лимфоидной и кроветворной тканей) пациенту в возрасте 18 лет </w:t>
      </w:r>
      <w:r w:rsidRPr="00F15F8B">
        <w:rPr>
          <w:rFonts w:ascii="Times New Roman" w:hAnsi="Times New Roman" w:cs="Times New Roman"/>
          <w:sz w:val="28"/>
          <w:szCs w:val="28"/>
        </w:rPr>
        <w:br/>
        <w:t>и старше осуществляется аналогично случаям лечения, когда хирургическое вмешательство и (или) тромболитическая терапия не проводились.</w:t>
      </w:r>
    </w:p>
    <w:p w14:paraId="56471571" w14:textId="77777777" w:rsidR="00F15F8B" w:rsidRPr="00F15F8B" w:rsidRDefault="00F15F8B" w:rsidP="00F15F8B">
      <w:pPr>
        <w:spacing w:after="0" w:line="276" w:lineRule="auto"/>
        <w:ind w:firstLine="709"/>
        <w:jc w:val="both"/>
        <w:rPr>
          <w:rFonts w:ascii="Times New Roman" w:hAnsi="Times New Roman" w:cs="Times New Roman"/>
          <w:sz w:val="28"/>
          <w:szCs w:val="28"/>
        </w:rPr>
      </w:pPr>
      <w:r w:rsidRPr="00F15F8B">
        <w:rPr>
          <w:rFonts w:ascii="Times New Roman" w:hAnsi="Times New Roman" w:cs="Times New Roman"/>
          <w:sz w:val="28"/>
          <w:szCs w:val="28"/>
        </w:rPr>
        <w:t>Учитывая, что проведение лучевой терапии предусмотрено начиная с одной фракции, оплата случаев лечения осуществляется путем отнесения случая к соответствующей КСГ исходя из фактически проведенного количества дней облучения (фракций).</w:t>
      </w:r>
    </w:p>
    <w:p w14:paraId="000E64F3" w14:textId="77777777" w:rsidR="00F15F8B" w:rsidRPr="00F15F8B" w:rsidRDefault="00F15F8B" w:rsidP="00F15F8B">
      <w:pPr>
        <w:spacing w:after="0" w:line="276" w:lineRule="auto"/>
        <w:ind w:firstLine="709"/>
        <w:jc w:val="both"/>
        <w:rPr>
          <w:rFonts w:ascii="Times New Roman" w:hAnsi="Times New Roman" w:cs="Times New Roman"/>
          <w:sz w:val="28"/>
          <w:szCs w:val="28"/>
        </w:rPr>
      </w:pPr>
      <w:r w:rsidRPr="00F15F8B">
        <w:rPr>
          <w:rFonts w:ascii="Times New Roman" w:hAnsi="Times New Roman" w:cs="Times New Roman"/>
          <w:sz w:val="28"/>
          <w:szCs w:val="28"/>
        </w:rPr>
        <w:t xml:space="preserve">Оплата прерванных случаев проведения лучевой терапии, в том числе </w:t>
      </w:r>
      <w:r w:rsidRPr="00F15F8B">
        <w:rPr>
          <w:rFonts w:ascii="Times New Roman" w:hAnsi="Times New Roman" w:cs="Times New Roman"/>
          <w:sz w:val="28"/>
          <w:szCs w:val="28"/>
        </w:rPr>
        <w:br/>
        <w:t>в сочетании с лекарственной терапией, подлежат оплате аналогично случаям лечения, когда хирургическое вмешательство и (или) тромболитическая терапия не проводились.</w:t>
      </w:r>
    </w:p>
    <w:p w14:paraId="5EB38B64" w14:textId="43436A09" w:rsidR="00FE1B23" w:rsidRPr="00AF583C" w:rsidRDefault="00A16C02" w:rsidP="00F15F8B">
      <w:pPr>
        <w:spacing w:after="0" w:line="276" w:lineRule="auto"/>
        <w:ind w:firstLine="709"/>
        <w:jc w:val="both"/>
        <w:rPr>
          <w:rFonts w:ascii="Times New Roman" w:hAnsi="Times New Roman" w:cs="Times New Roman"/>
          <w:sz w:val="28"/>
          <w:szCs w:val="28"/>
        </w:rPr>
      </w:pPr>
      <w:r w:rsidRPr="00AF583C">
        <w:rPr>
          <w:rFonts w:ascii="Times New Roman" w:hAnsi="Times New Roman" w:cs="Times New Roman"/>
          <w:b/>
          <w:sz w:val="28"/>
          <w:szCs w:val="28"/>
        </w:rPr>
        <w:t xml:space="preserve">1.4. </w:t>
      </w:r>
      <w:r w:rsidR="00FE1B23" w:rsidRPr="00AF583C">
        <w:rPr>
          <w:rFonts w:ascii="Times New Roman" w:hAnsi="Times New Roman" w:cs="Times New Roman"/>
          <w:bCs/>
          <w:sz w:val="28"/>
          <w:szCs w:val="28"/>
        </w:rPr>
        <w:t xml:space="preserve">При переводе пациента из одного отделения медицинской организации  в другое в рамках круглосуточного или дневного стационаров </w:t>
      </w:r>
      <w:r w:rsidR="00FE1B23" w:rsidRPr="00AF583C">
        <w:rPr>
          <w:rFonts w:ascii="Times New Roman" w:hAnsi="Times New Roman" w:cs="Times New Roman"/>
          <w:sz w:val="28"/>
          <w:szCs w:val="28"/>
        </w:rPr>
        <w:t>(в случае перевода из круглосуточного стационара в дневной стационар и из дневного стационара в круглосуточный), если это обусловлено возникновением наличием) нового заболевания или состояния, входящего в другой класс МКБ 10 и не являющегося следствием закономерного прогрессирования основного заболевания, внутрибольничной инфекции или осложнением основного заболевания, а также при переводе пациента из одной медицинской организации в другую, оба случая лечения заболевания подлежат оплате в рамках соответствующих КСГ, при этом случай лечения до осуществления перевода оплачивается в соответствии с правилами, установленными для прерванных случаев.</w:t>
      </w:r>
    </w:p>
    <w:p w14:paraId="28F7535F" w14:textId="77777777" w:rsidR="00FE1B23" w:rsidRPr="00AF583C" w:rsidRDefault="00FE1B23" w:rsidP="00025E12">
      <w:pPr>
        <w:spacing w:after="0" w:line="276" w:lineRule="auto"/>
        <w:ind w:firstLine="709"/>
        <w:jc w:val="both"/>
        <w:rPr>
          <w:rFonts w:ascii="Times New Roman" w:hAnsi="Times New Roman" w:cs="Times New Roman"/>
          <w:sz w:val="28"/>
          <w:szCs w:val="28"/>
        </w:rPr>
      </w:pPr>
      <w:r w:rsidRPr="00AF583C">
        <w:rPr>
          <w:rFonts w:ascii="Times New Roman" w:hAnsi="Times New Roman" w:cs="Times New Roman"/>
          <w:sz w:val="28"/>
          <w:szCs w:val="28"/>
        </w:rPr>
        <w:t>Если перевод производится в пределах одной медицинской организации, а заболевания относятся к одному классу МКБ 10, оплата производится в рамках одного случая лечения по КСГ с наибольшим размером оплаты.</w:t>
      </w:r>
    </w:p>
    <w:p w14:paraId="33462766" w14:textId="77777777" w:rsidR="00FE1B23" w:rsidRPr="00AF583C" w:rsidRDefault="00FE1B23" w:rsidP="00025E12">
      <w:pPr>
        <w:spacing w:after="0" w:line="276" w:lineRule="auto"/>
        <w:ind w:firstLine="709"/>
        <w:jc w:val="both"/>
        <w:rPr>
          <w:rFonts w:ascii="Times New Roman" w:hAnsi="Times New Roman" w:cs="Times New Roman"/>
          <w:sz w:val="28"/>
          <w:szCs w:val="28"/>
        </w:rPr>
      </w:pPr>
      <w:r w:rsidRPr="00AF583C">
        <w:rPr>
          <w:rFonts w:ascii="Times New Roman" w:hAnsi="Times New Roman" w:cs="Times New Roman"/>
          <w:sz w:val="28"/>
          <w:szCs w:val="28"/>
        </w:rPr>
        <w:t xml:space="preserve">Помимо случаев перевода пациента при возникновении нового заболевания или состояния, входящего в другой класс МКБ 10, и не являющегося </w:t>
      </w:r>
      <w:r w:rsidRPr="00AF583C">
        <w:rPr>
          <w:rFonts w:ascii="Times New Roman" w:hAnsi="Times New Roman" w:cs="Times New Roman"/>
          <w:sz w:val="28"/>
          <w:szCs w:val="28"/>
        </w:rPr>
        <w:lastRenderedPageBreak/>
        <w:t>следствием закономерного прогрессирования основного заболевания, оплата по двум КСГ осуществляется в следующих случаях лечения в одной медицинской организации по заболеваниям, относящимся к одному классу МКБ 10:</w:t>
      </w:r>
    </w:p>
    <w:p w14:paraId="25623D43" w14:textId="69DB351F" w:rsidR="00FE1B23" w:rsidRPr="00AF583C" w:rsidRDefault="00A16C02" w:rsidP="00025E12">
      <w:pPr>
        <w:spacing w:after="0" w:line="276" w:lineRule="auto"/>
        <w:ind w:firstLine="709"/>
        <w:jc w:val="both"/>
        <w:rPr>
          <w:rFonts w:ascii="Times New Roman" w:hAnsi="Times New Roman" w:cs="Times New Roman"/>
          <w:sz w:val="28"/>
          <w:szCs w:val="28"/>
        </w:rPr>
      </w:pPr>
      <w:r w:rsidRPr="00AF583C">
        <w:rPr>
          <w:rFonts w:ascii="Times New Roman" w:hAnsi="Times New Roman" w:cs="Times New Roman"/>
          <w:sz w:val="28"/>
          <w:szCs w:val="28"/>
        </w:rPr>
        <w:t>1.</w:t>
      </w:r>
      <w:r w:rsidR="00FE1B23" w:rsidRPr="00AF583C">
        <w:rPr>
          <w:rFonts w:ascii="Times New Roman" w:hAnsi="Times New Roman" w:cs="Times New Roman"/>
          <w:sz w:val="28"/>
          <w:szCs w:val="28"/>
        </w:rPr>
        <w:t>Проведение медицинской реабилитации пациента после завершения лечения в той же медицинской организации по поводу заболевания, по которому осуществлялось лечение;</w:t>
      </w:r>
    </w:p>
    <w:p w14:paraId="44D4F893" w14:textId="72756254" w:rsidR="00FE1B23" w:rsidRPr="00AF583C" w:rsidRDefault="00A16C02" w:rsidP="00025E12">
      <w:pPr>
        <w:spacing w:after="0" w:line="276" w:lineRule="auto"/>
        <w:ind w:firstLine="709"/>
        <w:jc w:val="both"/>
        <w:rPr>
          <w:rFonts w:ascii="Times New Roman" w:hAnsi="Times New Roman" w:cs="Times New Roman"/>
          <w:sz w:val="28"/>
          <w:szCs w:val="28"/>
        </w:rPr>
      </w:pPr>
      <w:r w:rsidRPr="00AF583C">
        <w:rPr>
          <w:rFonts w:ascii="Times New Roman" w:hAnsi="Times New Roman" w:cs="Times New Roman"/>
          <w:sz w:val="28"/>
          <w:szCs w:val="28"/>
        </w:rPr>
        <w:t>2.</w:t>
      </w:r>
      <w:r w:rsidR="00FE1B23" w:rsidRPr="00AF583C">
        <w:rPr>
          <w:rFonts w:ascii="Times New Roman" w:hAnsi="Times New Roman" w:cs="Times New Roman"/>
          <w:sz w:val="28"/>
          <w:szCs w:val="28"/>
        </w:rPr>
        <w:t>Оказание медицинской помощи, связанной с установкой, заменой порт системы (катетера) для лекарственной терапии злокачественных новообразований с последующим проведением лекарственной терапии или после хирургического лечения в рамках одной госпитализации;</w:t>
      </w:r>
    </w:p>
    <w:p w14:paraId="3950F2F3" w14:textId="5513FB31" w:rsidR="00FE1B23" w:rsidRPr="00AF583C" w:rsidRDefault="00A16C02" w:rsidP="00025E12">
      <w:pPr>
        <w:spacing w:after="0" w:line="276" w:lineRule="auto"/>
        <w:ind w:firstLine="709"/>
        <w:jc w:val="both"/>
        <w:rPr>
          <w:rFonts w:ascii="Times New Roman" w:hAnsi="Times New Roman" w:cs="Times New Roman"/>
          <w:sz w:val="28"/>
          <w:szCs w:val="28"/>
        </w:rPr>
      </w:pPr>
      <w:r w:rsidRPr="00AF583C">
        <w:rPr>
          <w:rFonts w:ascii="Times New Roman" w:hAnsi="Times New Roman" w:cs="Times New Roman"/>
          <w:sz w:val="28"/>
          <w:szCs w:val="28"/>
        </w:rPr>
        <w:t>3.</w:t>
      </w:r>
      <w:r w:rsidR="00FE1B23" w:rsidRPr="00AF583C">
        <w:rPr>
          <w:rFonts w:ascii="Times New Roman" w:hAnsi="Times New Roman" w:cs="Times New Roman"/>
          <w:sz w:val="28"/>
          <w:szCs w:val="28"/>
        </w:rPr>
        <w:t>Этапное хирургическое лечение при злокачественных новообразованиях, не предусматривающее выписку пациента из стационара;</w:t>
      </w:r>
    </w:p>
    <w:p w14:paraId="71851C0E" w14:textId="23BD9B2F" w:rsidR="00FE1B23" w:rsidRPr="00AF583C" w:rsidRDefault="00A16C02" w:rsidP="00025E12">
      <w:pPr>
        <w:spacing w:after="0" w:line="276" w:lineRule="auto"/>
        <w:ind w:firstLine="709"/>
        <w:jc w:val="both"/>
        <w:rPr>
          <w:rFonts w:ascii="Times New Roman" w:hAnsi="Times New Roman" w:cs="Times New Roman"/>
          <w:sz w:val="28"/>
          <w:szCs w:val="28"/>
        </w:rPr>
      </w:pPr>
      <w:r w:rsidRPr="00AF583C">
        <w:rPr>
          <w:rFonts w:ascii="Times New Roman" w:hAnsi="Times New Roman" w:cs="Times New Roman"/>
          <w:sz w:val="28"/>
          <w:szCs w:val="28"/>
        </w:rPr>
        <w:t>4.</w:t>
      </w:r>
      <w:r w:rsidR="00FE1B23" w:rsidRPr="00AF583C">
        <w:rPr>
          <w:rFonts w:ascii="Times New Roman" w:hAnsi="Times New Roman" w:cs="Times New Roman"/>
          <w:sz w:val="28"/>
          <w:szCs w:val="28"/>
        </w:rPr>
        <w:t>Проведение реинфузии аутокрови, баллонной внутриаортальной контрпульсации или экстракорпоральной мембранной оксигенации на фоне лечения основного заболевания;</w:t>
      </w:r>
    </w:p>
    <w:p w14:paraId="1A9245BE" w14:textId="74CB9D75" w:rsidR="00FE1B23" w:rsidRPr="00AF583C" w:rsidRDefault="000A7913" w:rsidP="00025E12">
      <w:pPr>
        <w:spacing w:after="0" w:line="276" w:lineRule="auto"/>
        <w:ind w:firstLine="709"/>
        <w:jc w:val="both"/>
        <w:rPr>
          <w:rFonts w:ascii="Times New Roman" w:hAnsi="Times New Roman" w:cs="Times New Roman"/>
          <w:sz w:val="28"/>
          <w:szCs w:val="28"/>
        </w:rPr>
      </w:pPr>
      <w:r w:rsidRPr="00AF583C">
        <w:rPr>
          <w:rFonts w:ascii="Times New Roman" w:hAnsi="Times New Roman" w:cs="Times New Roman"/>
          <w:sz w:val="28"/>
          <w:szCs w:val="28"/>
        </w:rPr>
        <w:t>5.</w:t>
      </w:r>
      <w:r w:rsidR="00FE1B23" w:rsidRPr="00AF583C">
        <w:rPr>
          <w:rFonts w:ascii="Times New Roman" w:hAnsi="Times New Roman" w:cs="Times New Roman"/>
          <w:sz w:val="28"/>
          <w:szCs w:val="28"/>
        </w:rPr>
        <w:t xml:space="preserve"> Дородовая госпитализация пациентки в отделение патологии беременности в случае пребывания в отделении патологии беременности в течение 6 дней и более с последующим родоразрешением (оплата одного пролеченного случая по двум КСГ: st02.001 «Осложнения, связанные с беременностью» и st02.003 «Родоразрешение», st02.001 «Осложнения, связанные с беременностью» и st02.004 «Кесарево сечение»).</w:t>
      </w:r>
    </w:p>
    <w:p w14:paraId="788A38DA" w14:textId="77777777" w:rsidR="00FE1B23" w:rsidRPr="00AF583C" w:rsidRDefault="00FE1B23" w:rsidP="00025E12">
      <w:pPr>
        <w:spacing w:after="0" w:line="276" w:lineRule="auto"/>
        <w:ind w:firstLine="709"/>
        <w:jc w:val="both"/>
        <w:rPr>
          <w:rFonts w:ascii="Times New Roman" w:hAnsi="Times New Roman" w:cs="Times New Roman"/>
          <w:sz w:val="28"/>
          <w:szCs w:val="28"/>
        </w:rPr>
      </w:pPr>
      <w:r w:rsidRPr="00AF583C">
        <w:rPr>
          <w:rFonts w:ascii="Times New Roman" w:hAnsi="Times New Roman" w:cs="Times New Roman"/>
          <w:sz w:val="28"/>
          <w:szCs w:val="28"/>
        </w:rPr>
        <w:t>Также осуществляется оплата по двум КСГ в случае дородовой госпитализации пациентки в отделение патологии беременности в случае пребывания в отделении патологии беременности в течение 2 дней и более с последующим родоразрешением при оказании медицинской помощи по следующим МКБ 10:</w:t>
      </w:r>
    </w:p>
    <w:p w14:paraId="69B3F130" w14:textId="77777777" w:rsidR="00FE1B23" w:rsidRPr="00AF583C" w:rsidRDefault="00FE1B23" w:rsidP="00025E12">
      <w:pPr>
        <w:spacing w:after="0" w:line="276" w:lineRule="auto"/>
        <w:ind w:firstLine="709"/>
        <w:jc w:val="both"/>
        <w:rPr>
          <w:rFonts w:ascii="Times New Roman" w:hAnsi="Times New Roman" w:cs="Times New Roman"/>
          <w:sz w:val="28"/>
          <w:szCs w:val="28"/>
        </w:rPr>
      </w:pPr>
      <w:r w:rsidRPr="00AF583C">
        <w:rPr>
          <w:rFonts w:ascii="Times New Roman" w:hAnsi="Times New Roman" w:cs="Times New Roman"/>
          <w:sz w:val="28"/>
          <w:szCs w:val="28"/>
        </w:rPr>
        <w:t>-O14.1 Тяжелая преэклампсия;</w:t>
      </w:r>
    </w:p>
    <w:p w14:paraId="3738B127" w14:textId="77777777" w:rsidR="00FE1B23" w:rsidRPr="00AF583C" w:rsidRDefault="00FE1B23" w:rsidP="00025E12">
      <w:pPr>
        <w:spacing w:after="0" w:line="276" w:lineRule="auto"/>
        <w:ind w:firstLine="709"/>
        <w:jc w:val="both"/>
        <w:rPr>
          <w:rFonts w:ascii="Times New Roman" w:hAnsi="Times New Roman" w:cs="Times New Roman"/>
          <w:sz w:val="28"/>
          <w:szCs w:val="28"/>
        </w:rPr>
      </w:pPr>
      <w:r w:rsidRPr="00AF583C">
        <w:rPr>
          <w:rFonts w:ascii="Times New Roman" w:hAnsi="Times New Roman" w:cs="Times New Roman"/>
          <w:sz w:val="28"/>
          <w:szCs w:val="28"/>
        </w:rPr>
        <w:t>-O34.2 Послеоперационный рубец матки, требующий предоставления медицинской помощи матери;</w:t>
      </w:r>
    </w:p>
    <w:p w14:paraId="14F10288" w14:textId="77777777" w:rsidR="00FE1B23" w:rsidRPr="00AF583C" w:rsidRDefault="00FE1B23" w:rsidP="00025E12">
      <w:pPr>
        <w:spacing w:after="0" w:line="276" w:lineRule="auto"/>
        <w:ind w:firstLine="709"/>
        <w:jc w:val="both"/>
        <w:rPr>
          <w:rFonts w:ascii="Times New Roman" w:hAnsi="Times New Roman" w:cs="Times New Roman"/>
          <w:sz w:val="28"/>
          <w:szCs w:val="28"/>
        </w:rPr>
      </w:pPr>
      <w:r w:rsidRPr="00AF583C">
        <w:rPr>
          <w:rFonts w:ascii="Times New Roman" w:hAnsi="Times New Roman" w:cs="Times New Roman"/>
          <w:sz w:val="28"/>
          <w:szCs w:val="28"/>
        </w:rPr>
        <w:t>-O36.3 Признаки</w:t>
      </w:r>
      <w:r w:rsidRPr="00AF583C">
        <w:rPr>
          <w:rFonts w:ascii="Times New Roman" w:hAnsi="Times New Roman" w:cs="Times New Roman"/>
          <w:sz w:val="28"/>
          <w:szCs w:val="28"/>
        </w:rPr>
        <w:tab/>
        <w:t>внутриутробной</w:t>
      </w:r>
      <w:r w:rsidRPr="00AF583C">
        <w:rPr>
          <w:rFonts w:ascii="Times New Roman" w:hAnsi="Times New Roman" w:cs="Times New Roman"/>
          <w:sz w:val="28"/>
          <w:szCs w:val="28"/>
        </w:rPr>
        <w:tab/>
        <w:t>гипоксии</w:t>
      </w:r>
      <w:r w:rsidRPr="00AF583C">
        <w:rPr>
          <w:rFonts w:ascii="Times New Roman" w:hAnsi="Times New Roman" w:cs="Times New Roman"/>
          <w:sz w:val="28"/>
          <w:szCs w:val="28"/>
        </w:rPr>
        <w:tab/>
        <w:t>плода, требующие предоставления медицинской помощи матери;</w:t>
      </w:r>
    </w:p>
    <w:p w14:paraId="7CFADB51" w14:textId="77777777" w:rsidR="00FE1B23" w:rsidRPr="00AF583C" w:rsidRDefault="00FE1B23" w:rsidP="00025E12">
      <w:pPr>
        <w:spacing w:after="0" w:line="276" w:lineRule="auto"/>
        <w:ind w:firstLine="709"/>
        <w:jc w:val="both"/>
        <w:rPr>
          <w:rFonts w:ascii="Times New Roman" w:hAnsi="Times New Roman" w:cs="Times New Roman"/>
          <w:sz w:val="28"/>
          <w:szCs w:val="28"/>
        </w:rPr>
      </w:pPr>
      <w:r w:rsidRPr="00AF583C">
        <w:rPr>
          <w:rFonts w:ascii="Times New Roman" w:hAnsi="Times New Roman" w:cs="Times New Roman"/>
          <w:sz w:val="28"/>
          <w:szCs w:val="28"/>
        </w:rPr>
        <w:t>-O36.4 Внутриутробная</w:t>
      </w:r>
      <w:r w:rsidRPr="00AF583C">
        <w:rPr>
          <w:rFonts w:ascii="Times New Roman" w:hAnsi="Times New Roman" w:cs="Times New Roman"/>
          <w:sz w:val="28"/>
          <w:szCs w:val="28"/>
        </w:rPr>
        <w:tab/>
        <w:t>гибель</w:t>
      </w:r>
      <w:r w:rsidRPr="00AF583C">
        <w:rPr>
          <w:rFonts w:ascii="Times New Roman" w:hAnsi="Times New Roman" w:cs="Times New Roman"/>
          <w:sz w:val="28"/>
          <w:szCs w:val="28"/>
        </w:rPr>
        <w:tab/>
        <w:t>плода,</w:t>
      </w:r>
      <w:r w:rsidRPr="00AF583C">
        <w:rPr>
          <w:rFonts w:ascii="Times New Roman" w:hAnsi="Times New Roman" w:cs="Times New Roman"/>
          <w:sz w:val="28"/>
          <w:szCs w:val="28"/>
        </w:rPr>
        <w:tab/>
        <w:t>требующая</w:t>
      </w:r>
      <w:r w:rsidRPr="00AF583C">
        <w:rPr>
          <w:rFonts w:ascii="Times New Roman" w:hAnsi="Times New Roman" w:cs="Times New Roman"/>
          <w:sz w:val="28"/>
          <w:szCs w:val="28"/>
        </w:rPr>
        <w:tab/>
        <w:t>предоставления медицинской помощи матери;</w:t>
      </w:r>
    </w:p>
    <w:p w14:paraId="3EBCB04E" w14:textId="77777777" w:rsidR="00FE1B23" w:rsidRPr="00AF583C" w:rsidRDefault="00FE1B23" w:rsidP="00025E12">
      <w:pPr>
        <w:spacing w:after="0" w:line="276" w:lineRule="auto"/>
        <w:ind w:firstLine="709"/>
        <w:jc w:val="both"/>
        <w:rPr>
          <w:rFonts w:ascii="Times New Roman" w:hAnsi="Times New Roman" w:cs="Times New Roman"/>
          <w:sz w:val="28"/>
          <w:szCs w:val="28"/>
        </w:rPr>
      </w:pPr>
      <w:r w:rsidRPr="00AF583C">
        <w:rPr>
          <w:rFonts w:ascii="Times New Roman" w:hAnsi="Times New Roman" w:cs="Times New Roman"/>
          <w:sz w:val="28"/>
          <w:szCs w:val="28"/>
        </w:rPr>
        <w:t>-O42.2 Преждевременный разрыв плодных оболочек, задержка родов, связанная с проводимой терапией.</w:t>
      </w:r>
    </w:p>
    <w:p w14:paraId="67C4802B" w14:textId="77777777" w:rsidR="00FE1B23" w:rsidRPr="00AF583C" w:rsidRDefault="00FE1B23" w:rsidP="00025E12">
      <w:pPr>
        <w:spacing w:after="0" w:line="276" w:lineRule="auto"/>
        <w:ind w:firstLine="709"/>
        <w:jc w:val="both"/>
        <w:rPr>
          <w:rFonts w:ascii="Times New Roman" w:hAnsi="Times New Roman" w:cs="Times New Roman"/>
          <w:sz w:val="28"/>
          <w:szCs w:val="28"/>
        </w:rPr>
      </w:pPr>
      <w:r w:rsidRPr="00AF583C">
        <w:rPr>
          <w:rFonts w:ascii="Times New Roman" w:hAnsi="Times New Roman" w:cs="Times New Roman"/>
          <w:sz w:val="28"/>
          <w:szCs w:val="28"/>
        </w:rPr>
        <w:t>При этом если один из случаев лечения, оплачиваемых по двум КСГ, является прерванным, его оплата осуществляется в соответствии с установленными правилами.</w:t>
      </w:r>
    </w:p>
    <w:p w14:paraId="7875D7AC" w14:textId="77777777" w:rsidR="00FE1B23" w:rsidRPr="00AF583C" w:rsidRDefault="00FE1B23" w:rsidP="00025E12">
      <w:pPr>
        <w:spacing w:after="0" w:line="276" w:lineRule="auto"/>
        <w:ind w:firstLine="709"/>
        <w:jc w:val="both"/>
        <w:rPr>
          <w:rFonts w:ascii="Times New Roman" w:hAnsi="Times New Roman" w:cs="Times New Roman"/>
          <w:sz w:val="28"/>
          <w:szCs w:val="28"/>
        </w:rPr>
      </w:pPr>
      <w:r w:rsidRPr="00AF583C">
        <w:rPr>
          <w:rFonts w:ascii="Times New Roman" w:hAnsi="Times New Roman" w:cs="Times New Roman"/>
          <w:sz w:val="28"/>
          <w:szCs w:val="28"/>
        </w:rPr>
        <w:t>По каждому случаю оплаты медицинской помощи по двум КСГ должна быть проведена медико-экономическая экспертиза и, при необходимости, экспертиза качества медицинской помощи.</w:t>
      </w:r>
    </w:p>
    <w:p w14:paraId="5BDFCA75" w14:textId="5647A3CA" w:rsidR="00FE1B23" w:rsidRPr="00AF583C" w:rsidRDefault="000A7913" w:rsidP="00025E12">
      <w:pPr>
        <w:spacing w:after="0" w:line="276" w:lineRule="auto"/>
        <w:ind w:firstLine="709"/>
        <w:jc w:val="both"/>
        <w:rPr>
          <w:rFonts w:ascii="Times New Roman" w:hAnsi="Times New Roman" w:cs="Times New Roman"/>
          <w:b/>
          <w:bCs/>
          <w:sz w:val="28"/>
          <w:szCs w:val="28"/>
        </w:rPr>
      </w:pPr>
      <w:r w:rsidRPr="00AF583C">
        <w:rPr>
          <w:rFonts w:ascii="Times New Roman" w:hAnsi="Times New Roman" w:cs="Times New Roman"/>
          <w:b/>
          <w:bCs/>
          <w:sz w:val="28"/>
          <w:szCs w:val="28"/>
        </w:rPr>
        <w:lastRenderedPageBreak/>
        <w:t>2</w:t>
      </w:r>
      <w:r w:rsidR="00FE1B23" w:rsidRPr="00AF583C">
        <w:rPr>
          <w:rFonts w:ascii="Times New Roman" w:hAnsi="Times New Roman" w:cs="Times New Roman"/>
          <w:b/>
          <w:bCs/>
          <w:sz w:val="28"/>
          <w:szCs w:val="28"/>
        </w:rPr>
        <w:t>.Оплата случаев лечения, предполагающих сочетание оказания высокотехнологичной и специализированной медицинской помощи пациенту</w:t>
      </w:r>
    </w:p>
    <w:p w14:paraId="4294C164" w14:textId="77777777" w:rsidR="00F15F8B" w:rsidRPr="00F15F8B" w:rsidRDefault="00F15F8B" w:rsidP="00F15F8B">
      <w:pPr>
        <w:spacing w:after="0" w:line="276" w:lineRule="auto"/>
        <w:ind w:firstLine="709"/>
        <w:jc w:val="both"/>
        <w:rPr>
          <w:rFonts w:ascii="Times New Roman" w:hAnsi="Times New Roman" w:cs="Times New Roman"/>
          <w:sz w:val="28"/>
          <w:szCs w:val="28"/>
        </w:rPr>
      </w:pPr>
      <w:r w:rsidRPr="00F15F8B">
        <w:rPr>
          <w:rFonts w:ascii="Times New Roman" w:hAnsi="Times New Roman" w:cs="Times New Roman"/>
          <w:sz w:val="28"/>
          <w:szCs w:val="28"/>
        </w:rPr>
        <w:t xml:space="preserve">При направлении в медицинскую организацию с целью комплексного обследования и (или) предоперационной подготовки пациентов, которым </w:t>
      </w:r>
    </w:p>
    <w:p w14:paraId="5FCBFF01" w14:textId="77777777" w:rsidR="00F15F8B" w:rsidRPr="00F15F8B" w:rsidRDefault="00F15F8B" w:rsidP="00F15F8B">
      <w:pPr>
        <w:spacing w:after="0" w:line="276" w:lineRule="auto"/>
        <w:ind w:firstLine="709"/>
        <w:jc w:val="both"/>
        <w:rPr>
          <w:rFonts w:ascii="Times New Roman" w:hAnsi="Times New Roman" w:cs="Times New Roman"/>
          <w:sz w:val="28"/>
          <w:szCs w:val="28"/>
        </w:rPr>
      </w:pPr>
      <w:r w:rsidRPr="00F15F8B">
        <w:rPr>
          <w:rFonts w:ascii="Times New Roman" w:hAnsi="Times New Roman" w:cs="Times New Roman"/>
          <w:sz w:val="28"/>
          <w:szCs w:val="28"/>
        </w:rPr>
        <w:t>в последующем необходимо проведение хирургического лечения, в том числе в целях дальнейшего оказания высокотехнологичной медицинской помощи, указанные случаи оплачиваются в рамках специализированной медицинской помощи по КСГ, формируемой по коду МКБ 10 либо по коду Номенклатуры, являющемуся классификационным критерием в случае выполнения диагностического исследования.</w:t>
      </w:r>
    </w:p>
    <w:p w14:paraId="04AD137B" w14:textId="77777777" w:rsidR="00F15F8B" w:rsidRDefault="00F15F8B" w:rsidP="00F15F8B">
      <w:pPr>
        <w:spacing w:after="0" w:line="276" w:lineRule="auto"/>
        <w:ind w:firstLine="709"/>
        <w:jc w:val="both"/>
        <w:rPr>
          <w:rFonts w:ascii="Times New Roman" w:hAnsi="Times New Roman" w:cs="Times New Roman"/>
          <w:sz w:val="28"/>
          <w:szCs w:val="28"/>
        </w:rPr>
      </w:pPr>
      <w:r w:rsidRPr="00F15F8B">
        <w:rPr>
          <w:rFonts w:ascii="Times New Roman" w:hAnsi="Times New Roman" w:cs="Times New Roman"/>
          <w:sz w:val="28"/>
          <w:szCs w:val="28"/>
        </w:rPr>
        <w:t>Медицинская помощь в неотложной и экстренной формах, а также медицинская реабилитация в соответствии с порядками оказания медицинской помощи, на основе клинических рекомендаций и с учетом стандартов медицинской помощи, может быть предоставлена родителям (законным представителям), госпитализированным по уходу за детьми, страдающими тяжелыми хроническими инвалидизирующими заболеваниями, требующими сверхдлительных сроков лечения, и оплачивается медицинским организациям педиатрического профиля, имеющим необходимые лицензии, в соответствии с установленными способами оплаты.</w:t>
      </w:r>
    </w:p>
    <w:p w14:paraId="3DCB6F12" w14:textId="7307935C" w:rsidR="00FE1B23" w:rsidRPr="00AF583C" w:rsidRDefault="00FE1B23" w:rsidP="00F15F8B">
      <w:pPr>
        <w:spacing w:after="0" w:line="276" w:lineRule="auto"/>
        <w:ind w:firstLine="709"/>
        <w:jc w:val="both"/>
        <w:rPr>
          <w:rFonts w:ascii="Times New Roman" w:hAnsi="Times New Roman" w:cs="Times New Roman"/>
          <w:sz w:val="28"/>
          <w:szCs w:val="28"/>
        </w:rPr>
      </w:pPr>
      <w:r w:rsidRPr="00AF583C">
        <w:rPr>
          <w:rFonts w:ascii="Times New Roman" w:hAnsi="Times New Roman" w:cs="Times New Roman"/>
          <w:sz w:val="28"/>
          <w:szCs w:val="28"/>
        </w:rPr>
        <w:t>После оказания в медицинской организации высокотехнологичной медицинской помощи, при наличии показаний, пациент может продолжить лечение в той же организации в рамках оказания специализированной медицинской помощи. Указанные случаи оказания специализированной медицинской помощи оплачиваются по соответствующей КСГ.</w:t>
      </w:r>
    </w:p>
    <w:p w14:paraId="4C8F7968" w14:textId="5CD627DA" w:rsidR="00146EAE" w:rsidRDefault="00F15F8B" w:rsidP="00F15F8B">
      <w:pPr>
        <w:spacing w:after="0" w:line="276" w:lineRule="auto"/>
        <w:ind w:firstLine="709"/>
        <w:jc w:val="both"/>
        <w:rPr>
          <w:rFonts w:ascii="Times New Roman" w:hAnsi="Times New Roman" w:cs="Times New Roman"/>
          <w:sz w:val="28"/>
          <w:szCs w:val="28"/>
        </w:rPr>
      </w:pPr>
      <w:r w:rsidRPr="00F15F8B">
        <w:rPr>
          <w:rFonts w:ascii="Times New Roman" w:hAnsi="Times New Roman" w:cs="Times New Roman"/>
          <w:sz w:val="28"/>
          <w:szCs w:val="28"/>
        </w:rPr>
        <w:t>Отнесение случая оказания медицинской помощи к высокотехнологичной медицинской помощи осуществляется при соответствии наименования вида высокотехнологичной медицинской помощи, кодов МКБ 10, модели пациента, вида лечения и метода лечения аналогичным параметрам, установленным Программой перечнем видов высокотехнологичной медицинской помощи, содержащего, в том числе методы лечения и источники финансового обеспечения высокотехнологичной медицинской помощи (далее – Перечень ВМП). Оплата видов высокотехнологичной медицинской помощи, включенных в базовую программу обязательного медицинского страхования, осуществляется по нормативам финансовых затрат на единицу объема предоставления медицинской помощи, утвержденным Программой. В случае, если хотя бы один из вышеуказанных параметров не соответствует Перечню ВМП, оплата случая оказания медицинской помощи осуществляется в рамках специализированной медицинской помощи по соответствующей КСГ исходя из выполненной хирургической операции и (или) других применяемых медицинских технологий.</w:t>
      </w:r>
    </w:p>
    <w:p w14:paraId="1EC3BD73" w14:textId="77777777" w:rsidR="00F15F8B" w:rsidRPr="00AF583C" w:rsidRDefault="00F15F8B" w:rsidP="00F15F8B">
      <w:pPr>
        <w:spacing w:after="0" w:line="276" w:lineRule="auto"/>
        <w:ind w:firstLine="709"/>
        <w:jc w:val="both"/>
        <w:rPr>
          <w:rFonts w:ascii="Times New Roman" w:hAnsi="Times New Roman" w:cs="Times New Roman"/>
          <w:sz w:val="28"/>
          <w:szCs w:val="28"/>
        </w:rPr>
      </w:pPr>
    </w:p>
    <w:p w14:paraId="49C4A575" w14:textId="70683E59" w:rsidR="00FE1B23" w:rsidRPr="00AF583C" w:rsidRDefault="000A7913" w:rsidP="00025E12">
      <w:pPr>
        <w:spacing w:after="0" w:line="276" w:lineRule="auto"/>
        <w:ind w:firstLine="709"/>
        <w:jc w:val="both"/>
        <w:rPr>
          <w:rFonts w:ascii="Times New Roman" w:hAnsi="Times New Roman" w:cs="Times New Roman"/>
          <w:b/>
          <w:bCs/>
          <w:sz w:val="28"/>
          <w:szCs w:val="28"/>
        </w:rPr>
      </w:pPr>
      <w:r w:rsidRPr="00AF583C">
        <w:rPr>
          <w:rFonts w:ascii="Times New Roman" w:hAnsi="Times New Roman" w:cs="Times New Roman"/>
          <w:b/>
          <w:bCs/>
          <w:sz w:val="28"/>
          <w:szCs w:val="28"/>
        </w:rPr>
        <w:lastRenderedPageBreak/>
        <w:t>3</w:t>
      </w:r>
      <w:r w:rsidR="00FE1B23" w:rsidRPr="00AF583C">
        <w:rPr>
          <w:rFonts w:ascii="Times New Roman" w:hAnsi="Times New Roman" w:cs="Times New Roman"/>
          <w:b/>
          <w:bCs/>
          <w:sz w:val="28"/>
          <w:szCs w:val="28"/>
        </w:rPr>
        <w:t>.Оплата</w:t>
      </w:r>
      <w:r w:rsidR="006F72FE" w:rsidRPr="00AF583C">
        <w:rPr>
          <w:rFonts w:ascii="Times New Roman" w:hAnsi="Times New Roman" w:cs="Times New Roman"/>
          <w:b/>
          <w:bCs/>
          <w:sz w:val="28"/>
          <w:szCs w:val="28"/>
        </w:rPr>
        <w:t xml:space="preserve"> </w:t>
      </w:r>
      <w:r w:rsidR="00FE1B23" w:rsidRPr="00AF583C">
        <w:rPr>
          <w:rFonts w:ascii="Times New Roman" w:hAnsi="Times New Roman" w:cs="Times New Roman"/>
          <w:b/>
          <w:bCs/>
          <w:sz w:val="28"/>
          <w:szCs w:val="28"/>
        </w:rPr>
        <w:t xml:space="preserve">случаев лечения по профилю </w:t>
      </w:r>
      <w:r w:rsidR="006F72FE" w:rsidRPr="00AF583C">
        <w:rPr>
          <w:rFonts w:ascii="Times New Roman" w:hAnsi="Times New Roman" w:cs="Times New Roman"/>
          <w:b/>
          <w:bCs/>
          <w:sz w:val="28"/>
          <w:szCs w:val="28"/>
        </w:rPr>
        <w:t>«</w:t>
      </w:r>
      <w:r w:rsidR="002C04ED" w:rsidRPr="00AF583C">
        <w:rPr>
          <w:rFonts w:ascii="Times New Roman" w:hAnsi="Times New Roman" w:cs="Times New Roman"/>
          <w:b/>
          <w:bCs/>
          <w:sz w:val="28"/>
          <w:szCs w:val="28"/>
        </w:rPr>
        <w:t>М</w:t>
      </w:r>
      <w:r w:rsidR="00FE1B23" w:rsidRPr="00AF583C">
        <w:rPr>
          <w:rFonts w:ascii="Times New Roman" w:hAnsi="Times New Roman" w:cs="Times New Roman"/>
          <w:b/>
          <w:bCs/>
          <w:sz w:val="28"/>
          <w:szCs w:val="28"/>
        </w:rPr>
        <w:t>едицинская реабилитация»</w:t>
      </w:r>
    </w:p>
    <w:p w14:paraId="59825C42" w14:textId="77777777" w:rsidR="00150ADE" w:rsidRPr="00150ADE" w:rsidRDefault="00150ADE" w:rsidP="00150ADE">
      <w:pPr>
        <w:spacing w:after="0" w:line="276" w:lineRule="auto"/>
        <w:ind w:firstLine="709"/>
        <w:jc w:val="both"/>
        <w:rPr>
          <w:rFonts w:ascii="Times New Roman" w:hAnsi="Times New Roman" w:cs="Times New Roman"/>
          <w:sz w:val="28"/>
          <w:szCs w:val="28"/>
        </w:rPr>
      </w:pPr>
      <w:r w:rsidRPr="00150ADE">
        <w:rPr>
          <w:rFonts w:ascii="Times New Roman" w:hAnsi="Times New Roman" w:cs="Times New Roman"/>
          <w:sz w:val="28"/>
          <w:szCs w:val="28"/>
        </w:rPr>
        <w:t>Лечение по профилю медицинская реабилитация производится в условиях круглосуточного, а также дневного стационаров в медицинских организациях и структурных подразделениях медицинских организаций, имеющих лицензию на оказание медицинской помощи по профилю «Медицинская реабилитация».</w:t>
      </w:r>
    </w:p>
    <w:p w14:paraId="20F34625" w14:textId="2447364E" w:rsidR="00150ADE" w:rsidRPr="00150ADE" w:rsidRDefault="00150ADE" w:rsidP="00150ADE">
      <w:pPr>
        <w:spacing w:after="0" w:line="276" w:lineRule="auto"/>
        <w:ind w:firstLine="709"/>
        <w:jc w:val="both"/>
        <w:rPr>
          <w:rFonts w:ascii="Times New Roman" w:hAnsi="Times New Roman" w:cs="Times New Roman"/>
          <w:sz w:val="28"/>
          <w:szCs w:val="28"/>
        </w:rPr>
      </w:pPr>
      <w:r w:rsidRPr="00150ADE">
        <w:rPr>
          <w:rFonts w:ascii="Times New Roman" w:hAnsi="Times New Roman" w:cs="Times New Roman"/>
          <w:sz w:val="28"/>
          <w:szCs w:val="28"/>
        </w:rPr>
        <w:t>Для КСГ st37.001-st37.013, st37.021-st37.023 – в стационарных условиях и для КСГ ds37.001-ds37.008, ds37.015-ds37.016 в условиях дневного стационара критерием для определения индивидуальной маршрутизации пациента служит оценка состояния по шкале реабилитационной маршрутизации (ШРМ). При оценке 2 по ШРМ пациент получает медицинскую реабилитацию в условиях дневного стационара. При оценке 3 по ШРМ медицинская реабилитация оказывается пациенту в условиях дневного стационара или в стационарных условиях в зависимости от состояния пациента и в соответствии с маршрутизацией, установленной в субъекте Российской Федерации. При оценке 4-5-6 по ШРМ пациенту оказывается медицинская реабилитация в стационарных условиях. Шкала реабилитационной маршрутизации установлена порядком организации медицинской реабилитации взрослых, утвержденным приказом Минздрава России от 31.07.2020 № 788н.</w:t>
      </w:r>
    </w:p>
    <w:p w14:paraId="49099EDD" w14:textId="2FD6C7D2" w:rsidR="000A7913" w:rsidRPr="00AF583C" w:rsidRDefault="00150ADE" w:rsidP="00150ADE">
      <w:pPr>
        <w:spacing w:after="0" w:line="276" w:lineRule="auto"/>
        <w:ind w:firstLine="709"/>
        <w:jc w:val="both"/>
        <w:rPr>
          <w:rFonts w:ascii="Times New Roman" w:hAnsi="Times New Roman" w:cs="Times New Roman"/>
          <w:sz w:val="28"/>
          <w:szCs w:val="28"/>
        </w:rPr>
      </w:pPr>
      <w:r w:rsidRPr="00150ADE">
        <w:rPr>
          <w:rFonts w:ascii="Times New Roman" w:hAnsi="Times New Roman" w:cs="Times New Roman"/>
          <w:sz w:val="28"/>
          <w:szCs w:val="28"/>
        </w:rPr>
        <w:t>Критерием для определения индивидуальной маршрутизации реабилитации детей, перенесших заболевания перинатального периода, с нарушениями слуха без замены речевого процессора системы кохлеарной имплантации, с онкологическими, гематологическими и иммунологическими заболеваниями в тяжелых формах продолжительного течения, с поражениями центральной нервной системы, после хирургической коррекции врожденных пороков развития органов и систем, служит оценка степени тяжести заболевания. При средней и тяжелой степени тяжести указанных заболеваний ребенок получает медицинскую реабилитацию в условиях круглосуточного стационара с оплатой по соответствующей КСГ. При средней и легкой степени тяжести указанных заболеваний ребенок получает медицинскую реабилитацию в условиях дневного стационара.</w:t>
      </w:r>
    </w:p>
    <w:p w14:paraId="0ADEF099" w14:textId="543FE365" w:rsidR="00FE1B23" w:rsidRPr="00AF583C" w:rsidRDefault="000A7913" w:rsidP="00025E12">
      <w:pPr>
        <w:spacing w:after="0" w:line="276" w:lineRule="auto"/>
        <w:ind w:firstLine="709"/>
        <w:jc w:val="both"/>
        <w:rPr>
          <w:rFonts w:ascii="Times New Roman" w:hAnsi="Times New Roman" w:cs="Times New Roman"/>
          <w:b/>
          <w:bCs/>
          <w:sz w:val="28"/>
          <w:szCs w:val="28"/>
        </w:rPr>
      </w:pPr>
      <w:r w:rsidRPr="00AF583C">
        <w:rPr>
          <w:rFonts w:ascii="Times New Roman" w:hAnsi="Times New Roman" w:cs="Times New Roman"/>
          <w:b/>
          <w:bCs/>
          <w:sz w:val="28"/>
          <w:szCs w:val="28"/>
        </w:rPr>
        <w:t>4</w:t>
      </w:r>
      <w:r w:rsidR="00FE1B23" w:rsidRPr="00AF583C">
        <w:rPr>
          <w:rFonts w:ascii="Times New Roman" w:hAnsi="Times New Roman" w:cs="Times New Roman"/>
          <w:b/>
          <w:bCs/>
          <w:sz w:val="28"/>
          <w:szCs w:val="28"/>
        </w:rPr>
        <w:t>.Оплата случаев лечения при оказании услуг диализа</w:t>
      </w:r>
    </w:p>
    <w:p w14:paraId="25C0E271" w14:textId="77777777" w:rsidR="00FE1B23" w:rsidRPr="00AF583C" w:rsidRDefault="00FE1B23" w:rsidP="00025E12">
      <w:pPr>
        <w:spacing w:after="0" w:line="276" w:lineRule="auto"/>
        <w:ind w:firstLine="709"/>
        <w:jc w:val="both"/>
        <w:rPr>
          <w:rFonts w:ascii="Times New Roman" w:hAnsi="Times New Roman" w:cs="Times New Roman"/>
          <w:sz w:val="28"/>
          <w:szCs w:val="28"/>
        </w:rPr>
      </w:pPr>
      <w:r w:rsidRPr="00AF583C">
        <w:rPr>
          <w:rFonts w:ascii="Times New Roman" w:hAnsi="Times New Roman" w:cs="Times New Roman"/>
          <w:sz w:val="28"/>
          <w:szCs w:val="28"/>
        </w:rPr>
        <w:t>При оказании медицинской помощи пациентам, получающим услуги диализа, оплата в амбулаторных условиях осуществляется за услугу диализа, в условиях дневного стационара – за услугу диализа и при необходимости в сочетании с КСГ, учитывающей основное (сопутствующее) заболевание, в условиях круглосуточного стационара – за услугу диализа только в сочетании с основной КСГ, являющейся поводом для госпитализации.</w:t>
      </w:r>
    </w:p>
    <w:p w14:paraId="73BBE01D" w14:textId="77777777" w:rsidR="00FE1B23" w:rsidRPr="00AF583C" w:rsidRDefault="00FE1B23" w:rsidP="00025E12">
      <w:pPr>
        <w:spacing w:after="0" w:line="276" w:lineRule="auto"/>
        <w:ind w:firstLine="709"/>
        <w:jc w:val="both"/>
        <w:rPr>
          <w:rFonts w:ascii="Times New Roman" w:hAnsi="Times New Roman" w:cs="Times New Roman"/>
          <w:sz w:val="28"/>
          <w:szCs w:val="28"/>
        </w:rPr>
      </w:pPr>
      <w:r w:rsidRPr="00AF583C">
        <w:rPr>
          <w:rFonts w:ascii="Times New Roman" w:hAnsi="Times New Roman" w:cs="Times New Roman"/>
          <w:sz w:val="28"/>
          <w:szCs w:val="28"/>
        </w:rPr>
        <w:t xml:space="preserve">Учитывая единственный, законодательно установленный, способ оплаты медицинской помощи, оказанной в условиях дневного стационара – законченный случай лечения заболевания, пожизненный характер проводимого лечения и постоянное количество услуг в месяц у подавляющего большинства </w:t>
      </w:r>
      <w:r w:rsidRPr="00AF583C">
        <w:rPr>
          <w:rFonts w:ascii="Times New Roman" w:hAnsi="Times New Roman" w:cs="Times New Roman"/>
          <w:sz w:val="28"/>
          <w:szCs w:val="28"/>
        </w:rPr>
        <w:lastRenderedPageBreak/>
        <w:t>пациентов, в целях учета выполненных объемов медицинской помощи в рамках реализации территориальной программы обязательного медицинского страхования, за единицу объема в условиях дневного стационара принимается один месяц лечения. В стационарных условиях необходимо к законченному случаю относить лечение в течение всего периода нахождения пациента в стационаре.</w:t>
      </w:r>
    </w:p>
    <w:p w14:paraId="0991BB4A" w14:textId="77777777" w:rsidR="00FE1B23" w:rsidRPr="00AF583C" w:rsidRDefault="00FE1B23" w:rsidP="00025E12">
      <w:pPr>
        <w:spacing w:after="0" w:line="276" w:lineRule="auto"/>
        <w:ind w:firstLine="709"/>
        <w:jc w:val="both"/>
        <w:rPr>
          <w:rFonts w:ascii="Times New Roman" w:hAnsi="Times New Roman" w:cs="Times New Roman"/>
          <w:sz w:val="28"/>
          <w:szCs w:val="28"/>
        </w:rPr>
      </w:pPr>
      <w:r w:rsidRPr="00AF583C">
        <w:rPr>
          <w:rFonts w:ascii="Times New Roman" w:hAnsi="Times New Roman" w:cs="Times New Roman"/>
          <w:sz w:val="28"/>
          <w:szCs w:val="28"/>
        </w:rPr>
        <w:t>При этом в период лечения, как в круглосуточном, так и в дневном стационаре, пациент должен обеспечиваться всеми необходимыми лекарственными препаратами, в том числе для профилактики осложнений. В случае, если обеспечение лекарственными препаратами осуществляется за счет других источников (кроме средств ОМС), оказание медицинской помощи с применением диализа осуществляется в амбулаторных условиях.</w:t>
      </w:r>
    </w:p>
    <w:p w14:paraId="36CAB803" w14:textId="219125C2" w:rsidR="00FE1B23" w:rsidRPr="00AF583C" w:rsidRDefault="000A7913" w:rsidP="00025E12">
      <w:pPr>
        <w:spacing w:after="0" w:line="276" w:lineRule="auto"/>
        <w:ind w:firstLine="709"/>
        <w:jc w:val="both"/>
        <w:rPr>
          <w:rFonts w:ascii="Times New Roman" w:hAnsi="Times New Roman" w:cs="Times New Roman"/>
          <w:b/>
          <w:bCs/>
          <w:sz w:val="28"/>
          <w:szCs w:val="28"/>
        </w:rPr>
      </w:pPr>
      <w:r w:rsidRPr="00AF583C">
        <w:rPr>
          <w:rFonts w:ascii="Times New Roman" w:hAnsi="Times New Roman" w:cs="Times New Roman"/>
          <w:b/>
          <w:bCs/>
          <w:sz w:val="28"/>
          <w:szCs w:val="28"/>
        </w:rPr>
        <w:t>5</w:t>
      </w:r>
      <w:r w:rsidR="00FE1B23" w:rsidRPr="00AF583C">
        <w:rPr>
          <w:rFonts w:ascii="Times New Roman" w:hAnsi="Times New Roman" w:cs="Times New Roman"/>
          <w:b/>
          <w:bCs/>
          <w:sz w:val="28"/>
          <w:szCs w:val="28"/>
        </w:rPr>
        <w:t>. Оплата случаев лечения по профилю «Акушерство и гинекология»</w:t>
      </w:r>
    </w:p>
    <w:p w14:paraId="1A02126D" w14:textId="77777777" w:rsidR="00FE1B23" w:rsidRPr="00AF583C" w:rsidRDefault="00FE1B23" w:rsidP="00025E12">
      <w:pPr>
        <w:spacing w:after="0" w:line="276" w:lineRule="auto"/>
        <w:ind w:firstLine="709"/>
        <w:jc w:val="both"/>
        <w:rPr>
          <w:rFonts w:ascii="Times New Roman" w:hAnsi="Times New Roman" w:cs="Times New Roman"/>
          <w:sz w:val="28"/>
          <w:szCs w:val="28"/>
        </w:rPr>
      </w:pPr>
      <w:r w:rsidRPr="00AF583C">
        <w:rPr>
          <w:rFonts w:ascii="Times New Roman" w:hAnsi="Times New Roman" w:cs="Times New Roman"/>
          <w:sz w:val="28"/>
          <w:szCs w:val="28"/>
        </w:rPr>
        <w:t>В стационарных условиях в стоимость КСГ по профилю «Акушерство и гинекология», предусматривающих родоразрешение, включены расходы на пребывание новорожденного в медицинской организации, где произошли роды. Пребывание здорового новорожденного в медицинской организации в период восстановления здоровья матери после родов не является основанием для предоставления оплаты по КСГ по профилю «Неонатология».</w:t>
      </w:r>
    </w:p>
    <w:p w14:paraId="4BFEA295" w14:textId="77777777" w:rsidR="00144FA8" w:rsidRPr="00AF583C" w:rsidRDefault="00144FA8" w:rsidP="00144FA8">
      <w:pPr>
        <w:spacing w:after="0" w:line="276" w:lineRule="auto"/>
        <w:jc w:val="both"/>
        <w:rPr>
          <w:rFonts w:ascii="Times New Roman" w:hAnsi="Times New Roman" w:cs="Times New Roman"/>
          <w:sz w:val="28"/>
          <w:szCs w:val="28"/>
        </w:rPr>
      </w:pPr>
      <w:r w:rsidRPr="00AF583C">
        <w:rPr>
          <w:rFonts w:ascii="Times New Roman" w:hAnsi="Times New Roman" w:cs="Times New Roman"/>
          <w:sz w:val="28"/>
          <w:szCs w:val="28"/>
        </w:rPr>
        <w:t xml:space="preserve">           Оплата медицинской помощи, оказанной в условиях дневного стационара по КСГ № ds02.007 «Аборт медикаментозный», осуществляется в случае назначения лекарственного препарата по решению врачебной комиссии.</w:t>
      </w:r>
    </w:p>
    <w:p w14:paraId="10F6D1CB" w14:textId="77777777" w:rsidR="00144FA8" w:rsidRPr="00AF583C" w:rsidRDefault="00FE1B23" w:rsidP="00144FA8">
      <w:pPr>
        <w:spacing w:after="0" w:line="276" w:lineRule="auto"/>
        <w:ind w:firstLine="709"/>
        <w:jc w:val="both"/>
        <w:rPr>
          <w:rFonts w:ascii="Times New Roman" w:hAnsi="Times New Roman" w:cs="Times New Roman"/>
          <w:sz w:val="28"/>
          <w:szCs w:val="28"/>
        </w:rPr>
      </w:pPr>
      <w:r w:rsidRPr="00AF583C">
        <w:rPr>
          <w:rFonts w:ascii="Times New Roman" w:hAnsi="Times New Roman" w:cs="Times New Roman"/>
          <w:sz w:val="28"/>
          <w:szCs w:val="28"/>
        </w:rPr>
        <w:t>Учитывая возможность проведения отдельных этапов процедуры экстракорпорального оплодотворения, а также возможность криоконсервации и размораживания эмбрионов в модели КСГ дневного стационара предусмотрены КСГ ds02.008-ds.02.011.</w:t>
      </w:r>
      <w:r w:rsidR="00144FA8" w:rsidRPr="00AF583C">
        <w:rPr>
          <w:rFonts w:ascii="Times New Roman" w:hAnsi="Times New Roman" w:cs="Times New Roman"/>
          <w:sz w:val="28"/>
          <w:szCs w:val="28"/>
        </w:rPr>
        <w:t xml:space="preserve"> </w:t>
      </w:r>
    </w:p>
    <w:p w14:paraId="7577FAF2" w14:textId="37A35B6A" w:rsidR="00144FA8" w:rsidRPr="00AF583C" w:rsidRDefault="00144FA8" w:rsidP="00144FA8">
      <w:pPr>
        <w:spacing w:after="0" w:line="276" w:lineRule="auto"/>
        <w:ind w:firstLine="709"/>
        <w:jc w:val="both"/>
        <w:rPr>
          <w:rFonts w:ascii="Times New Roman" w:hAnsi="Times New Roman" w:cs="Times New Roman"/>
          <w:sz w:val="28"/>
          <w:szCs w:val="28"/>
        </w:rPr>
      </w:pPr>
      <w:r w:rsidRPr="00AF583C">
        <w:rPr>
          <w:rFonts w:ascii="Times New Roman" w:hAnsi="Times New Roman" w:cs="Times New Roman"/>
          <w:sz w:val="28"/>
          <w:szCs w:val="28"/>
        </w:rPr>
        <w:t>Хранение криоконсервированных эмбрионов за счет средств обязательного медицинского страхования не осуществляется.</w:t>
      </w:r>
    </w:p>
    <w:p w14:paraId="3D55030E" w14:textId="77777777" w:rsidR="00CA0975" w:rsidRPr="00CA0975" w:rsidRDefault="00CA0975" w:rsidP="00CA0975">
      <w:pPr>
        <w:spacing w:after="0" w:line="276" w:lineRule="auto"/>
        <w:ind w:firstLine="709"/>
        <w:jc w:val="both"/>
        <w:rPr>
          <w:rFonts w:ascii="Times New Roman" w:hAnsi="Times New Roman" w:cs="Times New Roman"/>
          <w:sz w:val="28"/>
          <w:szCs w:val="28"/>
        </w:rPr>
      </w:pPr>
      <w:r w:rsidRPr="00CA0975">
        <w:rPr>
          <w:rFonts w:ascii="Times New Roman" w:hAnsi="Times New Roman" w:cs="Times New Roman"/>
          <w:sz w:val="28"/>
          <w:szCs w:val="28"/>
        </w:rPr>
        <w:t>В рамках проведения процедуры ЭКО в соответствии с порядком использования вспомогательных репродуктивных технологий выделяются следующие этапы:</w:t>
      </w:r>
    </w:p>
    <w:p w14:paraId="016302A9" w14:textId="77777777" w:rsidR="00CA0975" w:rsidRPr="00CA0975" w:rsidRDefault="00CA0975" w:rsidP="00CA0975">
      <w:pPr>
        <w:spacing w:after="0" w:line="276" w:lineRule="auto"/>
        <w:ind w:firstLine="709"/>
        <w:jc w:val="both"/>
        <w:rPr>
          <w:rFonts w:ascii="Times New Roman" w:hAnsi="Times New Roman" w:cs="Times New Roman"/>
          <w:sz w:val="28"/>
          <w:szCs w:val="28"/>
        </w:rPr>
      </w:pPr>
      <w:r w:rsidRPr="00CA0975">
        <w:rPr>
          <w:rFonts w:ascii="Times New Roman" w:hAnsi="Times New Roman" w:cs="Times New Roman"/>
          <w:sz w:val="28"/>
          <w:szCs w:val="28"/>
        </w:rPr>
        <w:t>1. Стимуляция суперовуляции;</w:t>
      </w:r>
    </w:p>
    <w:p w14:paraId="4E69C750" w14:textId="77777777" w:rsidR="00CA0975" w:rsidRPr="00CA0975" w:rsidRDefault="00CA0975" w:rsidP="00CA0975">
      <w:pPr>
        <w:spacing w:after="0" w:line="276" w:lineRule="auto"/>
        <w:ind w:firstLine="709"/>
        <w:jc w:val="both"/>
        <w:rPr>
          <w:rFonts w:ascii="Times New Roman" w:hAnsi="Times New Roman" w:cs="Times New Roman"/>
          <w:sz w:val="28"/>
          <w:szCs w:val="28"/>
        </w:rPr>
      </w:pPr>
      <w:r w:rsidRPr="00CA0975">
        <w:rPr>
          <w:rFonts w:ascii="Times New Roman" w:hAnsi="Times New Roman" w:cs="Times New Roman"/>
          <w:sz w:val="28"/>
          <w:szCs w:val="28"/>
        </w:rPr>
        <w:t>2. Получение яйцеклетки;</w:t>
      </w:r>
    </w:p>
    <w:p w14:paraId="4B103190" w14:textId="77777777" w:rsidR="00CA0975" w:rsidRPr="00CA0975" w:rsidRDefault="00CA0975" w:rsidP="00CA0975">
      <w:pPr>
        <w:spacing w:after="0" w:line="276" w:lineRule="auto"/>
        <w:ind w:firstLine="709"/>
        <w:jc w:val="both"/>
        <w:rPr>
          <w:rFonts w:ascii="Times New Roman" w:hAnsi="Times New Roman" w:cs="Times New Roman"/>
          <w:sz w:val="28"/>
          <w:szCs w:val="28"/>
        </w:rPr>
      </w:pPr>
      <w:r w:rsidRPr="00CA0975">
        <w:rPr>
          <w:rFonts w:ascii="Times New Roman" w:hAnsi="Times New Roman" w:cs="Times New Roman"/>
          <w:sz w:val="28"/>
          <w:szCs w:val="28"/>
        </w:rPr>
        <w:t>3. Экстракорпоральное оплодотворение и культивирование эмбрионов;</w:t>
      </w:r>
    </w:p>
    <w:p w14:paraId="474A3D06" w14:textId="77777777" w:rsidR="00CA0975" w:rsidRPr="00CA0975" w:rsidRDefault="00CA0975" w:rsidP="00CA0975">
      <w:pPr>
        <w:spacing w:after="0" w:line="276" w:lineRule="auto"/>
        <w:ind w:firstLine="709"/>
        <w:jc w:val="both"/>
        <w:rPr>
          <w:rFonts w:ascii="Times New Roman" w:hAnsi="Times New Roman" w:cs="Times New Roman"/>
          <w:sz w:val="28"/>
          <w:szCs w:val="28"/>
        </w:rPr>
      </w:pPr>
      <w:r w:rsidRPr="00CA0975">
        <w:rPr>
          <w:rFonts w:ascii="Times New Roman" w:hAnsi="Times New Roman" w:cs="Times New Roman"/>
          <w:sz w:val="28"/>
          <w:szCs w:val="28"/>
        </w:rPr>
        <w:t>4. Внутриматочное введение (перенос) эмбрионов.</w:t>
      </w:r>
    </w:p>
    <w:p w14:paraId="0613F59C" w14:textId="459343B5" w:rsidR="00CA0975" w:rsidRPr="00CA0975" w:rsidRDefault="00CA0975" w:rsidP="00CA0975">
      <w:pPr>
        <w:spacing w:after="0" w:line="276" w:lineRule="auto"/>
        <w:ind w:firstLine="709"/>
        <w:jc w:val="both"/>
        <w:rPr>
          <w:rFonts w:ascii="Times New Roman" w:hAnsi="Times New Roman" w:cs="Times New Roman"/>
          <w:sz w:val="28"/>
          <w:szCs w:val="28"/>
        </w:rPr>
      </w:pPr>
      <w:r w:rsidRPr="00CA0975">
        <w:rPr>
          <w:rFonts w:ascii="Times New Roman" w:hAnsi="Times New Roman" w:cs="Times New Roman"/>
          <w:sz w:val="28"/>
          <w:szCs w:val="28"/>
        </w:rPr>
        <w:t xml:space="preserve">5. Дополнительно в процессе проведения процедуры ЭКО возможно осуществление криоконсервации, полученных на III этапе, эмбрионов. </w:t>
      </w:r>
    </w:p>
    <w:p w14:paraId="46C220C3" w14:textId="1DB861F9" w:rsidR="00CA0975" w:rsidRPr="00CA0975" w:rsidRDefault="00CA0975" w:rsidP="00CA0975">
      <w:pPr>
        <w:spacing w:after="0" w:line="276" w:lineRule="auto"/>
        <w:ind w:firstLine="709"/>
        <w:jc w:val="both"/>
        <w:rPr>
          <w:rFonts w:ascii="Times New Roman" w:hAnsi="Times New Roman" w:cs="Times New Roman"/>
          <w:sz w:val="28"/>
          <w:szCs w:val="28"/>
        </w:rPr>
      </w:pPr>
      <w:r w:rsidRPr="00CA0975">
        <w:rPr>
          <w:rFonts w:ascii="Times New Roman" w:hAnsi="Times New Roman" w:cs="Times New Roman"/>
          <w:sz w:val="28"/>
          <w:szCs w:val="28"/>
        </w:rPr>
        <w:t>Отнесение к КСГ случаев проведения ЭКО осуществляется на основании иных классификационных критериев «ivf1»-«ivf7», отражающих проведение различных этапов ЭКО.</w:t>
      </w:r>
    </w:p>
    <w:p w14:paraId="206FB06F" w14:textId="77777777" w:rsidR="00CA0975" w:rsidRPr="00CA0975" w:rsidRDefault="00CA0975" w:rsidP="00CA0975">
      <w:pPr>
        <w:spacing w:after="0" w:line="276" w:lineRule="auto"/>
        <w:ind w:firstLine="709"/>
        <w:jc w:val="both"/>
        <w:rPr>
          <w:rFonts w:ascii="Times New Roman" w:hAnsi="Times New Roman" w:cs="Times New Roman"/>
          <w:sz w:val="28"/>
          <w:szCs w:val="28"/>
        </w:rPr>
      </w:pPr>
      <w:r w:rsidRPr="00CA0975">
        <w:rPr>
          <w:rFonts w:ascii="Times New Roman" w:hAnsi="Times New Roman" w:cs="Times New Roman"/>
          <w:sz w:val="28"/>
          <w:szCs w:val="28"/>
        </w:rPr>
        <w:lastRenderedPageBreak/>
        <w:t>В случае если базовая программа ЭКО была завершена по итогам I этапа (стимуляция суперовуляции) («ivf2»), I-II этапов (получение яйцеклетки) («ivf3»), I-III этапов (экстракорпоральное оплодотворение и культивирование эмбрионов) без последующей криоконсервации эмбрионов («ivf4»), оплата случая осуществляется по КСГ ds02.009 «Экстракорпоральное оплодотворение (уровень 2)».</w:t>
      </w:r>
    </w:p>
    <w:p w14:paraId="77D052C2" w14:textId="77777777" w:rsidR="00CA0975" w:rsidRPr="00CA0975" w:rsidRDefault="00CA0975" w:rsidP="00CA0975">
      <w:pPr>
        <w:spacing w:after="0" w:line="276" w:lineRule="auto"/>
        <w:ind w:firstLine="709"/>
        <w:jc w:val="both"/>
        <w:rPr>
          <w:rFonts w:ascii="Times New Roman" w:hAnsi="Times New Roman" w:cs="Times New Roman"/>
          <w:sz w:val="28"/>
          <w:szCs w:val="28"/>
        </w:rPr>
      </w:pPr>
      <w:r w:rsidRPr="00CA0975">
        <w:rPr>
          <w:rFonts w:ascii="Times New Roman" w:hAnsi="Times New Roman" w:cs="Times New Roman"/>
          <w:sz w:val="28"/>
          <w:szCs w:val="28"/>
        </w:rPr>
        <w:t>В случае проведения первых трех этапов ЭКО c последующей криоконсервацией эмбрионов без переноса эмбрионов («ivf5»), а также проведения в рамках случая госпитализации всех четырех этапов ЭКО без осуществления криоконсервации эмбрионов («ivf6»), оплата случая осуществляется по КСГ ds02.010 «Экстракорпоральное оплодотворение (уровень 3)».</w:t>
      </w:r>
    </w:p>
    <w:p w14:paraId="0E03E4C6" w14:textId="77777777" w:rsidR="00CA0975" w:rsidRPr="00CA0975" w:rsidRDefault="00CA0975" w:rsidP="00CA0975">
      <w:pPr>
        <w:spacing w:after="0" w:line="276" w:lineRule="auto"/>
        <w:ind w:firstLine="709"/>
        <w:jc w:val="both"/>
        <w:rPr>
          <w:rFonts w:ascii="Times New Roman" w:hAnsi="Times New Roman" w:cs="Times New Roman"/>
          <w:sz w:val="28"/>
          <w:szCs w:val="28"/>
        </w:rPr>
      </w:pPr>
      <w:r w:rsidRPr="00CA0975">
        <w:rPr>
          <w:rFonts w:ascii="Times New Roman" w:hAnsi="Times New Roman" w:cs="Times New Roman"/>
          <w:sz w:val="28"/>
          <w:szCs w:val="28"/>
        </w:rPr>
        <w:t>В случае проведения в рамках одного случая всех этапов ЭКО c последующей криоконсервацией эмбрионов («ivf7»), оплата случая осуществляется по КСГ ds02.011 «Экстракорпоральное оплодотворение (уровень 4)».</w:t>
      </w:r>
    </w:p>
    <w:p w14:paraId="466C42FE" w14:textId="77777777" w:rsidR="00CA0975" w:rsidRPr="00CA0975" w:rsidRDefault="00CA0975" w:rsidP="00CA0975">
      <w:pPr>
        <w:spacing w:after="0" w:line="276" w:lineRule="auto"/>
        <w:ind w:firstLine="709"/>
        <w:jc w:val="both"/>
        <w:rPr>
          <w:rFonts w:ascii="Times New Roman" w:hAnsi="Times New Roman" w:cs="Times New Roman"/>
          <w:sz w:val="28"/>
          <w:szCs w:val="28"/>
        </w:rPr>
      </w:pPr>
      <w:r w:rsidRPr="00CA0975">
        <w:rPr>
          <w:rFonts w:ascii="Times New Roman" w:hAnsi="Times New Roman" w:cs="Times New Roman"/>
          <w:sz w:val="28"/>
          <w:szCs w:val="28"/>
        </w:rPr>
        <w:t>В случае, если женщина повторно проходит процедуру ЭКО с применением ранее криоконсервированных эмбрионов («ivf1»), случай госпитализации оплачивается по КСГ ds02.008 «Экстракорпоральное оплодотворение (уровень 1)».</w:t>
      </w:r>
    </w:p>
    <w:p w14:paraId="6E9A822A" w14:textId="4B0E1E5F" w:rsidR="00FE1B23" w:rsidRPr="00AF583C" w:rsidRDefault="000A7913" w:rsidP="00025E12">
      <w:pPr>
        <w:spacing w:after="0" w:line="276" w:lineRule="auto"/>
        <w:ind w:firstLine="709"/>
        <w:jc w:val="both"/>
        <w:rPr>
          <w:rFonts w:ascii="Times New Roman" w:hAnsi="Times New Roman" w:cs="Times New Roman"/>
          <w:b/>
          <w:bCs/>
          <w:sz w:val="28"/>
          <w:szCs w:val="28"/>
        </w:rPr>
      </w:pPr>
      <w:r w:rsidRPr="00AF583C">
        <w:rPr>
          <w:rFonts w:ascii="Times New Roman" w:hAnsi="Times New Roman" w:cs="Times New Roman"/>
          <w:b/>
          <w:bCs/>
          <w:sz w:val="28"/>
          <w:szCs w:val="28"/>
        </w:rPr>
        <w:t>6</w:t>
      </w:r>
      <w:r w:rsidR="00FE1B23" w:rsidRPr="00AF583C">
        <w:rPr>
          <w:rFonts w:ascii="Times New Roman" w:hAnsi="Times New Roman" w:cs="Times New Roman"/>
          <w:b/>
          <w:bCs/>
          <w:sz w:val="28"/>
          <w:szCs w:val="28"/>
        </w:rPr>
        <w:t>. Оплата случаев лечения по профилю «Онкология»</w:t>
      </w:r>
    </w:p>
    <w:p w14:paraId="38806ADD" w14:textId="77777777" w:rsidR="00FE1B23" w:rsidRPr="00AF583C" w:rsidRDefault="00FE1B23" w:rsidP="00025E12">
      <w:pPr>
        <w:spacing w:after="0" w:line="276" w:lineRule="auto"/>
        <w:ind w:firstLine="709"/>
        <w:jc w:val="both"/>
        <w:rPr>
          <w:rFonts w:ascii="Times New Roman" w:hAnsi="Times New Roman" w:cs="Times New Roman"/>
          <w:sz w:val="28"/>
          <w:szCs w:val="28"/>
        </w:rPr>
      </w:pPr>
      <w:r w:rsidRPr="00AF583C">
        <w:rPr>
          <w:rFonts w:ascii="Times New Roman" w:hAnsi="Times New Roman" w:cs="Times New Roman"/>
          <w:sz w:val="28"/>
          <w:szCs w:val="28"/>
        </w:rPr>
        <w:t>Средние коэффициенты относительной затратоемкости КПГ «Онкология» в стационарных условиях и в условиях дневного стационара установлены на основе нормативов финансовых затрат на единицу объема медицинской помощи, установленных Программой государственных гарантий бесплатного оказания гражданам медицинской помощи на 2021 год и на плановый период 2022 и 2023 годов, за исключением высокотехнологичной медицинской помощи по профилю «Онкология» и специализированной медицинской помощи, включенной в КПГ «Детская онкология».</w:t>
      </w:r>
    </w:p>
    <w:p w14:paraId="1C4CD139" w14:textId="77777777" w:rsidR="00CB63D9" w:rsidRPr="00AF583C" w:rsidRDefault="00FE1B23" w:rsidP="0053610B">
      <w:pPr>
        <w:spacing w:after="0" w:line="276" w:lineRule="auto"/>
        <w:ind w:firstLine="709"/>
        <w:jc w:val="both"/>
        <w:rPr>
          <w:rFonts w:ascii="Times New Roman" w:hAnsi="Times New Roman" w:cs="Times New Roman"/>
          <w:sz w:val="28"/>
          <w:szCs w:val="28"/>
        </w:rPr>
      </w:pPr>
      <w:r w:rsidRPr="00AF583C">
        <w:rPr>
          <w:rFonts w:ascii="Times New Roman" w:hAnsi="Times New Roman" w:cs="Times New Roman"/>
          <w:sz w:val="28"/>
          <w:szCs w:val="28"/>
        </w:rPr>
        <w:t>При расчете стоимости случаев лекарственной терапии учтены в том числе нагрузочные дозы в соответствии с инструкциями по применению лекарственных препаратов для медицинского применения (отдельно схемы лекарственной терапии для нагрузочных доз не выделяются).</w:t>
      </w:r>
      <w:r w:rsidR="0053610B" w:rsidRPr="00AF583C">
        <w:rPr>
          <w:rFonts w:ascii="Times New Roman" w:hAnsi="Times New Roman" w:cs="Times New Roman"/>
          <w:sz w:val="28"/>
          <w:szCs w:val="28"/>
        </w:rPr>
        <w:t xml:space="preserve"> </w:t>
      </w:r>
    </w:p>
    <w:p w14:paraId="40FB10EC" w14:textId="1D50B827" w:rsidR="00CB63D9" w:rsidRPr="00AF583C" w:rsidRDefault="00CB63D9" w:rsidP="00CB63D9">
      <w:pPr>
        <w:spacing w:after="0" w:line="276" w:lineRule="auto"/>
        <w:ind w:firstLine="709"/>
        <w:jc w:val="both"/>
        <w:rPr>
          <w:rFonts w:ascii="Times New Roman" w:hAnsi="Times New Roman" w:cs="Times New Roman"/>
          <w:sz w:val="28"/>
          <w:szCs w:val="28"/>
        </w:rPr>
      </w:pPr>
      <w:r w:rsidRPr="00AF583C">
        <w:rPr>
          <w:rFonts w:ascii="Times New Roman" w:hAnsi="Times New Roman" w:cs="Times New Roman"/>
          <w:sz w:val="28"/>
          <w:szCs w:val="28"/>
        </w:rPr>
        <w:t xml:space="preserve">КСГ для случаев лекарственной терапии взрослых со злокачественными новообразованиями (кроме лимфоидной и кроветворной тканей) формируются на основании кода МКБ 10 и схемы лекарственной терапии. За законченный случай принимается госпитализация для осуществления одному больному определенного числа дней введения лекарственных препаратов, указанному в столбце «Количество дней введения в тарифе» листа «Схемы лекарственной терапии». Количество дней введения не равно числу введений, так как в один день больной может получать несколько лекарственных препаратов. Также </w:t>
      </w:r>
      <w:r w:rsidRPr="00AF583C">
        <w:rPr>
          <w:rFonts w:ascii="Times New Roman" w:hAnsi="Times New Roman" w:cs="Times New Roman"/>
          <w:sz w:val="28"/>
          <w:szCs w:val="28"/>
        </w:rPr>
        <w:lastRenderedPageBreak/>
        <w:t xml:space="preserve">количество дней введения не равно длительности госпитализации. В случае применения многокомпонентной схемы, в которой в первое введение вводится несколько препаратов, а в последующие введения вводится один препарат, стоимость КСГ рассчитана по принципу усреднения затрат и распределена равномерно между введениями в рамках цикла. В указанных случаях для всех введений должен использоваться одинаковый код схемы. </w:t>
      </w:r>
      <w:r w:rsidRPr="00AF583C">
        <w:rPr>
          <w:rFonts w:ascii="Times New Roman" w:eastAsia="Times New Roman" w:hAnsi="Times New Roman" w:cs="Times New Roman"/>
          <w:sz w:val="28"/>
          <w:szCs w:val="28"/>
        </w:rPr>
        <w:t>Отнесение случаев лекарственного лечения с применением схем, не включенных в справочник в качестве классификационного критерия, производится по кодам sh9001 или sh9002.</w:t>
      </w:r>
      <w:r w:rsidRPr="00AF583C">
        <w:rPr>
          <w:rFonts w:ascii="Times New Roman" w:hAnsi="Times New Roman" w:cs="Times New Roman"/>
          <w:sz w:val="28"/>
          <w:szCs w:val="28"/>
        </w:rPr>
        <w:t xml:space="preserve"> </w:t>
      </w:r>
      <w:r w:rsidRPr="00AF583C">
        <w:rPr>
          <w:rFonts w:ascii="Times New Roman" w:eastAsia="Times New Roman" w:hAnsi="Times New Roman" w:cs="Times New Roman"/>
          <w:sz w:val="28"/>
          <w:szCs w:val="28"/>
        </w:rPr>
        <w:t>В случаях применения кодов sh9001 и sh9002 обязательно проведение экспертизы качества медицинской помощи.</w:t>
      </w:r>
    </w:p>
    <w:p w14:paraId="20C833B4" w14:textId="498725E1" w:rsidR="00CB63D9" w:rsidRPr="00AF583C" w:rsidRDefault="00CB63D9" w:rsidP="00CB63D9">
      <w:pPr>
        <w:spacing w:after="0" w:line="276" w:lineRule="auto"/>
        <w:ind w:firstLine="709"/>
        <w:jc w:val="both"/>
        <w:rPr>
          <w:rFonts w:ascii="Times New Roman" w:hAnsi="Times New Roman" w:cs="Times New Roman"/>
          <w:sz w:val="28"/>
          <w:szCs w:val="28"/>
        </w:rPr>
      </w:pPr>
      <w:r w:rsidRPr="00AF583C">
        <w:rPr>
          <w:rFonts w:ascii="Times New Roman" w:hAnsi="Times New Roman" w:cs="Times New Roman"/>
          <w:sz w:val="28"/>
          <w:szCs w:val="28"/>
        </w:rPr>
        <w:t>КСГ для случаев лекарственной терапии взрослых со злокачественными новообразованиями лимфоидной и кроветворной тканей формируются на основании кода МКБ 10, длительности и дополнительного классификационного критерия, включающего группу лекарственного препарата или МНН лекарственного препарата. Учитывая, что при злокачественных новообразованиях лимфоидной и кроветворной тканей в ряде случаев длительность госпитализации может значительно превышать 30 дней, предполагается ежемесячная подача счетов на оплату, начиная с 30 дней с даты госпитализации. Для каждого случая, предъявляемого к оплате, отнесение к КСГ осуществляется на основании критериев за период, для которого формируется счет. В случае если между последовательными госпитализациями перерыв составляет 1 день и более, то к оплате подаются 2 случая. При этом не допускается предъявление к оплате нескольких случаев в течение 30 дней, если перерыв между госпитализациями составлял менее 1 дня (дата начала следующей госпитализации следовала сразу за датой выписки после предыдущей госпитализации). Также не допускается сочетание в рамках одного случая госпитализации и/или одного периода лечения оплаты по КСГ и по нормативу финансовых затрат на случай оказания высокотехнологичной медицинской помощи.</w:t>
      </w:r>
    </w:p>
    <w:p w14:paraId="0AAA9D57" w14:textId="2F797DBB" w:rsidR="00FE1B23" w:rsidRPr="00AF583C" w:rsidRDefault="00FE1B23" w:rsidP="00025E12">
      <w:pPr>
        <w:spacing w:after="0" w:line="276" w:lineRule="auto"/>
        <w:ind w:firstLine="709"/>
        <w:jc w:val="both"/>
        <w:rPr>
          <w:rFonts w:ascii="Times New Roman" w:hAnsi="Times New Roman" w:cs="Times New Roman"/>
          <w:sz w:val="28"/>
          <w:szCs w:val="28"/>
        </w:rPr>
      </w:pPr>
      <w:r w:rsidRPr="00AF583C">
        <w:rPr>
          <w:rFonts w:ascii="Times New Roman" w:hAnsi="Times New Roman" w:cs="Times New Roman"/>
          <w:sz w:val="28"/>
          <w:szCs w:val="28"/>
        </w:rPr>
        <w:t>Отнесение к КСГ, предусматривающим хирургическое лечение, осуществляется по коду МКБ 10 и коду медицинской услуги в соответствии с Номенклатурой.</w:t>
      </w:r>
      <w:r w:rsidR="00CB63D9" w:rsidRPr="00AF583C">
        <w:rPr>
          <w:rFonts w:ascii="Times New Roman" w:eastAsia="Times New Roman" w:hAnsi="Times New Roman" w:cs="Times New Roman"/>
          <w:sz w:val="28"/>
          <w:szCs w:val="28"/>
        </w:rPr>
        <w:t xml:space="preserve"> </w:t>
      </w:r>
      <w:r w:rsidR="00CB63D9" w:rsidRPr="00AF583C">
        <w:rPr>
          <w:rFonts w:ascii="Times New Roman" w:hAnsi="Times New Roman" w:cs="Times New Roman"/>
          <w:sz w:val="28"/>
          <w:szCs w:val="28"/>
        </w:rPr>
        <w:t xml:space="preserve">В случае если злокачественное новообразование выявлено в результате госпитализации с целью оперативного лечения по поводу неонкологического заболевания (доброкачественное </w:t>
      </w:r>
      <w:r w:rsidR="00786C27" w:rsidRPr="00AF583C">
        <w:rPr>
          <w:rFonts w:ascii="Times New Roman" w:hAnsi="Times New Roman" w:cs="Times New Roman"/>
          <w:sz w:val="28"/>
          <w:szCs w:val="28"/>
        </w:rPr>
        <w:t>новообразование, кишечная</w:t>
      </w:r>
      <w:r w:rsidR="00CB63D9" w:rsidRPr="00AF583C">
        <w:rPr>
          <w:rFonts w:ascii="Times New Roman" w:hAnsi="Times New Roman" w:cs="Times New Roman"/>
          <w:sz w:val="28"/>
          <w:szCs w:val="28"/>
        </w:rPr>
        <w:t xml:space="preserve"> непроходимость и др.) отнесение к КСГ и оплата осуществляются в соответствии с классификационными критериями по коду медицинской услуги без учета кода диагноза злокачественного новообразования</w:t>
      </w:r>
      <w:r w:rsidR="00212C13" w:rsidRPr="00AF583C">
        <w:rPr>
          <w:rFonts w:ascii="Times New Roman" w:hAnsi="Times New Roman" w:cs="Times New Roman"/>
          <w:sz w:val="28"/>
          <w:szCs w:val="28"/>
        </w:rPr>
        <w:t>.</w:t>
      </w:r>
    </w:p>
    <w:p w14:paraId="0F983FE3" w14:textId="1A35DB9C" w:rsidR="00212C13" w:rsidRPr="00AF583C" w:rsidRDefault="00212C13" w:rsidP="00212C13">
      <w:pPr>
        <w:spacing w:after="0" w:line="276" w:lineRule="auto"/>
        <w:ind w:firstLine="709"/>
        <w:jc w:val="both"/>
        <w:rPr>
          <w:rFonts w:ascii="Times New Roman" w:hAnsi="Times New Roman" w:cs="Times New Roman"/>
          <w:sz w:val="28"/>
          <w:szCs w:val="28"/>
        </w:rPr>
      </w:pPr>
      <w:r w:rsidRPr="00AF583C">
        <w:rPr>
          <w:rFonts w:ascii="Times New Roman" w:hAnsi="Times New Roman" w:cs="Times New Roman"/>
          <w:sz w:val="28"/>
          <w:szCs w:val="28"/>
        </w:rPr>
        <w:t xml:space="preserve">КСГ st19.038 (ds19.028) «Установка, замена порт системы (катетера) для лекарственной терапии злокачественных новообразований» применяется в случаях, когда установка, замена порт системы являются основным поводом для госпитализации. Если больному в рамках одной госпитализации устанавливают, </w:t>
      </w:r>
      <w:r w:rsidRPr="00AF583C">
        <w:rPr>
          <w:rFonts w:ascii="Times New Roman" w:hAnsi="Times New Roman" w:cs="Times New Roman"/>
          <w:sz w:val="28"/>
          <w:szCs w:val="28"/>
        </w:rPr>
        <w:lastRenderedPageBreak/>
        <w:t>меняют порт систему (катетер) для лекарственной терапии злокачественных новообразований с последующим проведением лекарственной терапии или после хирургического лечения, оплата осуществляется по двум КСГ.</w:t>
      </w:r>
    </w:p>
    <w:p w14:paraId="4E62CEEC" w14:textId="77777777" w:rsidR="00FE1B23" w:rsidRPr="00AF583C" w:rsidRDefault="00FE1B23" w:rsidP="00025E12">
      <w:pPr>
        <w:spacing w:after="0" w:line="276" w:lineRule="auto"/>
        <w:ind w:firstLine="709"/>
        <w:jc w:val="both"/>
        <w:rPr>
          <w:rFonts w:ascii="Times New Roman" w:hAnsi="Times New Roman" w:cs="Times New Roman"/>
          <w:sz w:val="28"/>
          <w:szCs w:val="28"/>
        </w:rPr>
      </w:pPr>
      <w:r w:rsidRPr="00AF583C">
        <w:rPr>
          <w:rFonts w:ascii="Times New Roman" w:hAnsi="Times New Roman" w:cs="Times New Roman"/>
          <w:sz w:val="28"/>
          <w:szCs w:val="28"/>
        </w:rPr>
        <w:t>Формирование КСГ для случаев лучевой терапии осуществляется на основании кода МКБ 10, кода медицинской услуги в соответствии с Номенклатурой и для большинства групп с учетом количества дней проведения лучевой терапии (фракций).</w:t>
      </w:r>
    </w:p>
    <w:p w14:paraId="3FA9160A" w14:textId="77777777" w:rsidR="00FE1B23" w:rsidRPr="00AF583C" w:rsidRDefault="00FE1B23" w:rsidP="00025E12">
      <w:pPr>
        <w:spacing w:after="0" w:line="276" w:lineRule="auto"/>
        <w:ind w:firstLine="709"/>
        <w:jc w:val="both"/>
        <w:rPr>
          <w:rFonts w:ascii="Times New Roman" w:hAnsi="Times New Roman" w:cs="Times New Roman"/>
          <w:sz w:val="28"/>
          <w:szCs w:val="28"/>
        </w:rPr>
      </w:pPr>
      <w:r w:rsidRPr="00AF583C">
        <w:rPr>
          <w:rFonts w:ascii="Times New Roman" w:hAnsi="Times New Roman" w:cs="Times New Roman"/>
          <w:sz w:val="28"/>
          <w:szCs w:val="28"/>
        </w:rPr>
        <w:t>Отнесение к КСГ для случаев проведения лучевой терапии в сочетании с лекарственной терапией осуществляется по коду МКБ 10, коду медицинской услуги в соответствии с Номенклатурой, количества дней проведения лучевой терапии (фракций) и МНН лекарственных препаратов.</w:t>
      </w:r>
    </w:p>
    <w:p w14:paraId="0E080C3B" w14:textId="77777777" w:rsidR="0053610B" w:rsidRPr="00AF583C" w:rsidRDefault="00FE1B23" w:rsidP="0053610B">
      <w:pPr>
        <w:spacing w:after="0" w:line="276" w:lineRule="auto"/>
        <w:ind w:firstLine="709"/>
        <w:jc w:val="both"/>
        <w:rPr>
          <w:rFonts w:ascii="Times New Roman" w:hAnsi="Times New Roman" w:cs="Times New Roman"/>
          <w:sz w:val="28"/>
          <w:szCs w:val="28"/>
        </w:rPr>
      </w:pPr>
      <w:r w:rsidRPr="00AF583C">
        <w:rPr>
          <w:rFonts w:ascii="Times New Roman" w:hAnsi="Times New Roman" w:cs="Times New Roman"/>
          <w:sz w:val="28"/>
          <w:szCs w:val="28"/>
        </w:rPr>
        <w:t>Оптимальная длительность госпитализации в диагностических целях с постановкой/подтверждением диагноза злокачественного новообразования с использованием ПЭТ КТ составляет 1 день, в связи с чем указанные случаи могут быть оказаны как в условиях дневного стационара, так и в амбулаторных условиях.</w:t>
      </w:r>
      <w:r w:rsidR="0053610B" w:rsidRPr="00AF583C">
        <w:rPr>
          <w:rFonts w:ascii="Times New Roman" w:hAnsi="Times New Roman" w:cs="Times New Roman"/>
          <w:sz w:val="28"/>
          <w:szCs w:val="28"/>
        </w:rPr>
        <w:t xml:space="preserve"> </w:t>
      </w:r>
    </w:p>
    <w:p w14:paraId="4EAD9968" w14:textId="6C55CA5E" w:rsidR="00FE1B23" w:rsidRPr="00AF583C" w:rsidRDefault="0053610B" w:rsidP="00025E12">
      <w:pPr>
        <w:spacing w:after="0" w:line="276" w:lineRule="auto"/>
        <w:ind w:firstLine="709"/>
        <w:jc w:val="both"/>
        <w:rPr>
          <w:rFonts w:ascii="Times New Roman" w:hAnsi="Times New Roman" w:cs="Times New Roman"/>
          <w:sz w:val="28"/>
          <w:szCs w:val="28"/>
        </w:rPr>
      </w:pPr>
      <w:r w:rsidRPr="00AF583C">
        <w:rPr>
          <w:rFonts w:ascii="Times New Roman" w:hAnsi="Times New Roman" w:cs="Times New Roman"/>
          <w:sz w:val="28"/>
          <w:szCs w:val="28"/>
        </w:rPr>
        <w:t xml:space="preserve"> </w:t>
      </w:r>
      <w:r w:rsidR="00FE1B23" w:rsidRPr="00AF583C">
        <w:rPr>
          <w:rFonts w:ascii="Times New Roman" w:hAnsi="Times New Roman" w:cs="Times New Roman"/>
          <w:sz w:val="28"/>
          <w:szCs w:val="28"/>
        </w:rPr>
        <w:t>К КСГ по профилю «Онкология» и «Детская онкология» при оказании медицинской помощи в условиях круглосуточного и дневного стационаров управленческий коэффициент не применяется (устанавливается в значении 1).</w:t>
      </w:r>
    </w:p>
    <w:p w14:paraId="51C1E147" w14:textId="5076B06E" w:rsidR="00A16C02" w:rsidRPr="00AF583C" w:rsidRDefault="00082D64" w:rsidP="00025E12">
      <w:pPr>
        <w:spacing w:after="0" w:line="276" w:lineRule="auto"/>
        <w:ind w:firstLine="709"/>
        <w:jc w:val="both"/>
        <w:rPr>
          <w:rFonts w:ascii="Times New Roman" w:hAnsi="Times New Roman" w:cs="Times New Roman"/>
          <w:b/>
          <w:sz w:val="28"/>
          <w:szCs w:val="28"/>
        </w:rPr>
      </w:pPr>
      <w:r w:rsidRPr="00AF583C">
        <w:rPr>
          <w:rFonts w:ascii="Times New Roman" w:hAnsi="Times New Roman" w:cs="Times New Roman"/>
          <w:b/>
          <w:sz w:val="28"/>
          <w:szCs w:val="28"/>
        </w:rPr>
        <w:t xml:space="preserve">7. </w:t>
      </w:r>
      <w:r w:rsidR="00294B0B" w:rsidRPr="00294B0B">
        <w:rPr>
          <w:rFonts w:ascii="Times New Roman" w:hAnsi="Times New Roman" w:cs="Times New Roman"/>
          <w:b/>
          <w:sz w:val="28"/>
          <w:szCs w:val="28"/>
        </w:rPr>
        <w:t>Коэффициент специфики применяется к КСГ или КПГ в целом и является единым для всех уровней (подуровней) медицинских организаций</w:t>
      </w:r>
      <w:r w:rsidR="00A16C02" w:rsidRPr="00AF583C">
        <w:rPr>
          <w:rFonts w:ascii="Times New Roman" w:hAnsi="Times New Roman" w:cs="Times New Roman"/>
          <w:b/>
          <w:sz w:val="28"/>
          <w:szCs w:val="28"/>
        </w:rPr>
        <w:t>.</w:t>
      </w:r>
    </w:p>
    <w:p w14:paraId="43E49D0E" w14:textId="5FF0552F" w:rsidR="00FE1B23" w:rsidRDefault="00294B0B" w:rsidP="00025E12">
      <w:pPr>
        <w:spacing w:after="0" w:line="276" w:lineRule="auto"/>
        <w:ind w:firstLine="709"/>
        <w:jc w:val="both"/>
        <w:rPr>
          <w:rFonts w:ascii="Times New Roman" w:hAnsi="Times New Roman" w:cs="Times New Roman"/>
          <w:sz w:val="28"/>
          <w:szCs w:val="28"/>
        </w:rPr>
      </w:pPr>
      <w:r w:rsidRPr="00294B0B">
        <w:rPr>
          <w:rFonts w:ascii="Times New Roman" w:hAnsi="Times New Roman" w:cs="Times New Roman"/>
          <w:sz w:val="28"/>
          <w:szCs w:val="28"/>
        </w:rPr>
        <w:t>К КСГ, включающим оплату медицинской помощи с применением сложных медицинских технологий, в том числе при заболеваниях, являющихся основными причинами смертности, а также группы с высокой долей расходов на медикаменты и расходные материалы применение понижающих коэффициентов не допускается.</w:t>
      </w:r>
    </w:p>
    <w:p w14:paraId="2200E323" w14:textId="77777777" w:rsidR="00294B0B" w:rsidRPr="00AF583C" w:rsidRDefault="00294B0B" w:rsidP="00025E12">
      <w:pPr>
        <w:spacing w:after="0" w:line="276" w:lineRule="auto"/>
        <w:ind w:firstLine="709"/>
        <w:jc w:val="both"/>
        <w:rPr>
          <w:rFonts w:ascii="Times New Roman" w:hAnsi="Times New Roman" w:cs="Times New Roman"/>
          <w:sz w:val="28"/>
          <w:szCs w:val="28"/>
        </w:rPr>
      </w:pPr>
    </w:p>
    <w:p w14:paraId="3469FBED" w14:textId="79CF14D6" w:rsidR="00FE1B23" w:rsidRPr="00294B0B" w:rsidRDefault="00FE1B23" w:rsidP="003E5C82">
      <w:pPr>
        <w:spacing w:after="0" w:line="276" w:lineRule="auto"/>
        <w:ind w:firstLine="709"/>
        <w:jc w:val="center"/>
        <w:rPr>
          <w:rFonts w:ascii="Times New Roman" w:hAnsi="Times New Roman" w:cs="Times New Roman"/>
          <w:b/>
          <w:sz w:val="28"/>
          <w:szCs w:val="28"/>
        </w:rPr>
      </w:pPr>
      <w:r w:rsidRPr="00AF583C">
        <w:rPr>
          <w:rFonts w:ascii="Times New Roman" w:hAnsi="Times New Roman" w:cs="Times New Roman"/>
          <w:b/>
          <w:sz w:val="28"/>
          <w:szCs w:val="28"/>
        </w:rPr>
        <w:t xml:space="preserve">Перечень КСГ круглосуточного стационара, к которым не применяются понижающие коэффициенты </w:t>
      </w:r>
      <w:r w:rsidR="00294B0B">
        <w:rPr>
          <w:rFonts w:ascii="Times New Roman" w:hAnsi="Times New Roman" w:cs="Times New Roman"/>
          <w:b/>
          <w:sz w:val="28"/>
          <w:szCs w:val="28"/>
        </w:rPr>
        <w:t>специфики</w:t>
      </w:r>
    </w:p>
    <w:p w14:paraId="60F284C5" w14:textId="77777777" w:rsidR="00FE1B23" w:rsidRPr="00AF583C" w:rsidRDefault="00FE1B23" w:rsidP="00025E12">
      <w:pPr>
        <w:spacing w:after="0" w:line="276" w:lineRule="auto"/>
        <w:ind w:firstLine="709"/>
        <w:jc w:val="both"/>
        <w:rPr>
          <w:rFonts w:ascii="Times New Roman" w:hAnsi="Times New Roman" w:cs="Times New Roman"/>
          <w:b/>
          <w:sz w:val="28"/>
          <w:szCs w:val="28"/>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8602"/>
      </w:tblGrid>
      <w:tr w:rsidR="00FE1B23" w:rsidRPr="006D30B2" w14:paraId="3B575630" w14:textId="77777777" w:rsidTr="00786C27">
        <w:trPr>
          <w:tblHeader/>
        </w:trPr>
        <w:tc>
          <w:tcPr>
            <w:tcW w:w="880" w:type="dxa"/>
            <w:shd w:val="clear" w:color="auto" w:fill="auto"/>
            <w:vAlign w:val="center"/>
          </w:tcPr>
          <w:p w14:paraId="52DC52F4" w14:textId="77777777" w:rsidR="00FE1B23" w:rsidRPr="006D30B2" w:rsidRDefault="00FE1B23" w:rsidP="00294B0B">
            <w:pPr>
              <w:spacing w:after="0" w:line="276" w:lineRule="auto"/>
              <w:jc w:val="both"/>
              <w:rPr>
                <w:rFonts w:ascii="Times New Roman" w:hAnsi="Times New Roman" w:cs="Times New Roman"/>
                <w:sz w:val="24"/>
                <w:szCs w:val="24"/>
              </w:rPr>
            </w:pPr>
            <w:r w:rsidRPr="006D30B2">
              <w:rPr>
                <w:rFonts w:ascii="Times New Roman" w:hAnsi="Times New Roman" w:cs="Times New Roman"/>
                <w:sz w:val="24"/>
                <w:szCs w:val="24"/>
              </w:rPr>
              <w:t>№ КСГ</w:t>
            </w:r>
          </w:p>
        </w:tc>
        <w:tc>
          <w:tcPr>
            <w:tcW w:w="8759" w:type="dxa"/>
            <w:shd w:val="clear" w:color="auto" w:fill="auto"/>
            <w:vAlign w:val="center"/>
          </w:tcPr>
          <w:p w14:paraId="69674F3A" w14:textId="77777777" w:rsidR="00FE1B23" w:rsidRPr="006D30B2" w:rsidRDefault="00FE1B23" w:rsidP="00025E12">
            <w:pPr>
              <w:spacing w:after="0" w:line="276" w:lineRule="auto"/>
              <w:ind w:firstLine="709"/>
              <w:jc w:val="both"/>
              <w:rPr>
                <w:rFonts w:ascii="Times New Roman" w:hAnsi="Times New Roman" w:cs="Times New Roman"/>
                <w:sz w:val="24"/>
                <w:szCs w:val="24"/>
              </w:rPr>
            </w:pPr>
            <w:r w:rsidRPr="006D30B2">
              <w:rPr>
                <w:rFonts w:ascii="Times New Roman" w:hAnsi="Times New Roman" w:cs="Times New Roman"/>
                <w:sz w:val="24"/>
                <w:szCs w:val="24"/>
              </w:rPr>
              <w:t>Наименование КСГ</w:t>
            </w:r>
          </w:p>
        </w:tc>
      </w:tr>
      <w:tr w:rsidR="00FE1B23" w:rsidRPr="006D30B2" w14:paraId="3D620F66" w14:textId="77777777" w:rsidTr="00786C27">
        <w:tc>
          <w:tcPr>
            <w:tcW w:w="880" w:type="dxa"/>
            <w:shd w:val="clear" w:color="auto" w:fill="auto"/>
            <w:vAlign w:val="center"/>
          </w:tcPr>
          <w:p w14:paraId="46DFFAD9" w14:textId="77777777" w:rsidR="00FE1B23" w:rsidRPr="006D30B2" w:rsidRDefault="00FE1B23" w:rsidP="00294B0B">
            <w:pPr>
              <w:spacing w:after="0" w:line="276" w:lineRule="auto"/>
              <w:rPr>
                <w:rFonts w:ascii="Times New Roman" w:hAnsi="Times New Roman" w:cs="Times New Roman"/>
                <w:sz w:val="24"/>
                <w:szCs w:val="24"/>
              </w:rPr>
            </w:pPr>
            <w:r w:rsidRPr="006D30B2">
              <w:rPr>
                <w:rFonts w:ascii="Times New Roman" w:hAnsi="Times New Roman" w:cs="Times New Roman"/>
                <w:sz w:val="24"/>
                <w:szCs w:val="24"/>
              </w:rPr>
              <w:t>st13.002</w:t>
            </w:r>
          </w:p>
        </w:tc>
        <w:tc>
          <w:tcPr>
            <w:tcW w:w="8759" w:type="dxa"/>
            <w:shd w:val="clear" w:color="auto" w:fill="auto"/>
            <w:vAlign w:val="bottom"/>
          </w:tcPr>
          <w:p w14:paraId="19A72C7A" w14:textId="77777777" w:rsidR="00FE1B23" w:rsidRPr="006D30B2" w:rsidRDefault="00FE1B23" w:rsidP="003E5C82">
            <w:pPr>
              <w:spacing w:after="0" w:line="276" w:lineRule="auto"/>
              <w:jc w:val="both"/>
              <w:rPr>
                <w:rFonts w:ascii="Times New Roman" w:hAnsi="Times New Roman" w:cs="Times New Roman"/>
                <w:sz w:val="24"/>
                <w:szCs w:val="24"/>
              </w:rPr>
            </w:pPr>
            <w:r w:rsidRPr="006D30B2">
              <w:rPr>
                <w:rFonts w:ascii="Times New Roman" w:hAnsi="Times New Roman" w:cs="Times New Roman"/>
                <w:sz w:val="24"/>
                <w:szCs w:val="24"/>
              </w:rPr>
              <w:t>Нестабильная стенокардия, инфаркт миокарда, легочная эмболия (уровень 2)</w:t>
            </w:r>
          </w:p>
        </w:tc>
      </w:tr>
      <w:tr w:rsidR="00FE1B23" w:rsidRPr="006D30B2" w14:paraId="6EB92274" w14:textId="77777777" w:rsidTr="00786C27">
        <w:trPr>
          <w:trHeight w:val="311"/>
        </w:trPr>
        <w:tc>
          <w:tcPr>
            <w:tcW w:w="880" w:type="dxa"/>
            <w:shd w:val="clear" w:color="auto" w:fill="auto"/>
            <w:vAlign w:val="center"/>
          </w:tcPr>
          <w:p w14:paraId="75F5960A" w14:textId="77777777" w:rsidR="00FE1B23" w:rsidRPr="006D30B2" w:rsidRDefault="00FE1B23" w:rsidP="00294B0B">
            <w:pPr>
              <w:spacing w:after="0" w:line="276" w:lineRule="auto"/>
              <w:rPr>
                <w:rFonts w:ascii="Times New Roman" w:hAnsi="Times New Roman" w:cs="Times New Roman"/>
                <w:sz w:val="24"/>
                <w:szCs w:val="24"/>
              </w:rPr>
            </w:pPr>
            <w:r w:rsidRPr="006D30B2">
              <w:rPr>
                <w:rFonts w:ascii="Times New Roman" w:hAnsi="Times New Roman" w:cs="Times New Roman"/>
                <w:sz w:val="24"/>
                <w:szCs w:val="24"/>
              </w:rPr>
              <w:t>st13.005</w:t>
            </w:r>
          </w:p>
        </w:tc>
        <w:tc>
          <w:tcPr>
            <w:tcW w:w="8759" w:type="dxa"/>
            <w:shd w:val="clear" w:color="auto" w:fill="auto"/>
          </w:tcPr>
          <w:p w14:paraId="698A039A" w14:textId="77777777" w:rsidR="00FE1B23" w:rsidRPr="006D30B2" w:rsidRDefault="00FE1B23" w:rsidP="003E5C82">
            <w:pPr>
              <w:spacing w:after="0" w:line="276" w:lineRule="auto"/>
              <w:jc w:val="both"/>
              <w:rPr>
                <w:rFonts w:ascii="Times New Roman" w:hAnsi="Times New Roman" w:cs="Times New Roman"/>
                <w:sz w:val="24"/>
                <w:szCs w:val="24"/>
              </w:rPr>
            </w:pPr>
            <w:r w:rsidRPr="006D30B2">
              <w:rPr>
                <w:rFonts w:ascii="Times New Roman" w:hAnsi="Times New Roman" w:cs="Times New Roman"/>
                <w:sz w:val="24"/>
                <w:szCs w:val="24"/>
              </w:rPr>
              <w:t>Нарушения ритма и проводимости (уровень 2)</w:t>
            </w:r>
          </w:p>
        </w:tc>
      </w:tr>
      <w:tr w:rsidR="00FE1B23" w:rsidRPr="006D30B2" w14:paraId="03442B91" w14:textId="77777777" w:rsidTr="00786C27">
        <w:tc>
          <w:tcPr>
            <w:tcW w:w="880" w:type="dxa"/>
            <w:shd w:val="clear" w:color="auto" w:fill="auto"/>
            <w:vAlign w:val="center"/>
          </w:tcPr>
          <w:p w14:paraId="4F6BB17A" w14:textId="77777777" w:rsidR="00FE1B23" w:rsidRPr="006D30B2" w:rsidRDefault="00FE1B23" w:rsidP="00294B0B">
            <w:pPr>
              <w:spacing w:after="0" w:line="276" w:lineRule="auto"/>
              <w:rPr>
                <w:rFonts w:ascii="Times New Roman" w:hAnsi="Times New Roman" w:cs="Times New Roman"/>
                <w:sz w:val="24"/>
                <w:szCs w:val="24"/>
              </w:rPr>
            </w:pPr>
            <w:r w:rsidRPr="006D30B2">
              <w:rPr>
                <w:rFonts w:ascii="Times New Roman" w:hAnsi="Times New Roman" w:cs="Times New Roman"/>
                <w:sz w:val="24"/>
                <w:szCs w:val="24"/>
              </w:rPr>
              <w:t>st13.007</w:t>
            </w:r>
          </w:p>
        </w:tc>
        <w:tc>
          <w:tcPr>
            <w:tcW w:w="8759" w:type="dxa"/>
            <w:shd w:val="clear" w:color="auto" w:fill="auto"/>
          </w:tcPr>
          <w:p w14:paraId="7184808A" w14:textId="77777777" w:rsidR="00FE1B23" w:rsidRPr="006D30B2" w:rsidRDefault="00FE1B23" w:rsidP="003E5C82">
            <w:pPr>
              <w:spacing w:after="0" w:line="276" w:lineRule="auto"/>
              <w:jc w:val="both"/>
              <w:rPr>
                <w:rFonts w:ascii="Times New Roman" w:hAnsi="Times New Roman" w:cs="Times New Roman"/>
                <w:sz w:val="24"/>
                <w:szCs w:val="24"/>
              </w:rPr>
            </w:pPr>
            <w:r w:rsidRPr="006D30B2">
              <w:rPr>
                <w:rFonts w:ascii="Times New Roman" w:hAnsi="Times New Roman" w:cs="Times New Roman"/>
                <w:sz w:val="24"/>
                <w:szCs w:val="24"/>
              </w:rPr>
              <w:t>Эндокардит, миокардит, перикардит, кардиомиопатии (уровень 2)</w:t>
            </w:r>
          </w:p>
        </w:tc>
      </w:tr>
      <w:tr w:rsidR="00FE1B23" w:rsidRPr="006D30B2" w14:paraId="2A75A825" w14:textId="77777777" w:rsidTr="00786C27">
        <w:tc>
          <w:tcPr>
            <w:tcW w:w="880" w:type="dxa"/>
            <w:shd w:val="clear" w:color="auto" w:fill="auto"/>
            <w:vAlign w:val="center"/>
          </w:tcPr>
          <w:p w14:paraId="09BE0961" w14:textId="77777777" w:rsidR="00FE1B23" w:rsidRPr="006D30B2" w:rsidRDefault="00FE1B23" w:rsidP="00294B0B">
            <w:pPr>
              <w:spacing w:after="0" w:line="276" w:lineRule="auto"/>
              <w:rPr>
                <w:rFonts w:ascii="Times New Roman" w:hAnsi="Times New Roman" w:cs="Times New Roman"/>
                <w:sz w:val="24"/>
                <w:szCs w:val="24"/>
              </w:rPr>
            </w:pPr>
            <w:r w:rsidRPr="006D30B2">
              <w:rPr>
                <w:rFonts w:ascii="Times New Roman" w:hAnsi="Times New Roman" w:cs="Times New Roman"/>
                <w:sz w:val="24"/>
                <w:szCs w:val="24"/>
              </w:rPr>
              <w:t>st15.015</w:t>
            </w:r>
          </w:p>
        </w:tc>
        <w:tc>
          <w:tcPr>
            <w:tcW w:w="8759" w:type="dxa"/>
            <w:shd w:val="clear" w:color="auto" w:fill="auto"/>
            <w:vAlign w:val="bottom"/>
          </w:tcPr>
          <w:p w14:paraId="5A7A8CBA" w14:textId="77777777" w:rsidR="00FE1B23" w:rsidRPr="006D30B2" w:rsidRDefault="00FE1B23" w:rsidP="003E5C82">
            <w:pPr>
              <w:spacing w:after="0" w:line="276" w:lineRule="auto"/>
              <w:jc w:val="both"/>
              <w:rPr>
                <w:rFonts w:ascii="Times New Roman" w:hAnsi="Times New Roman" w:cs="Times New Roman"/>
                <w:sz w:val="24"/>
                <w:szCs w:val="24"/>
              </w:rPr>
            </w:pPr>
            <w:r w:rsidRPr="006D30B2">
              <w:rPr>
                <w:rFonts w:ascii="Times New Roman" w:hAnsi="Times New Roman" w:cs="Times New Roman"/>
                <w:sz w:val="24"/>
                <w:szCs w:val="24"/>
              </w:rPr>
              <w:t>Инфаркт мозга (уровень 2)</w:t>
            </w:r>
          </w:p>
        </w:tc>
      </w:tr>
      <w:tr w:rsidR="00FE1B23" w:rsidRPr="006D30B2" w14:paraId="5144816B" w14:textId="77777777" w:rsidTr="00786C27">
        <w:tc>
          <w:tcPr>
            <w:tcW w:w="880" w:type="dxa"/>
            <w:shd w:val="clear" w:color="auto" w:fill="auto"/>
            <w:vAlign w:val="center"/>
          </w:tcPr>
          <w:p w14:paraId="7EC04E7B" w14:textId="77777777" w:rsidR="00FE1B23" w:rsidRPr="006D30B2" w:rsidRDefault="00FE1B23" w:rsidP="00294B0B">
            <w:pPr>
              <w:spacing w:after="0" w:line="276" w:lineRule="auto"/>
              <w:rPr>
                <w:rFonts w:ascii="Times New Roman" w:hAnsi="Times New Roman" w:cs="Times New Roman"/>
                <w:sz w:val="24"/>
                <w:szCs w:val="24"/>
              </w:rPr>
            </w:pPr>
            <w:r w:rsidRPr="006D30B2">
              <w:rPr>
                <w:rFonts w:ascii="Times New Roman" w:hAnsi="Times New Roman" w:cs="Times New Roman"/>
                <w:sz w:val="24"/>
                <w:szCs w:val="24"/>
              </w:rPr>
              <w:t>st15.016</w:t>
            </w:r>
          </w:p>
        </w:tc>
        <w:tc>
          <w:tcPr>
            <w:tcW w:w="8759" w:type="dxa"/>
            <w:shd w:val="clear" w:color="auto" w:fill="auto"/>
            <w:vAlign w:val="bottom"/>
          </w:tcPr>
          <w:p w14:paraId="328FC9FB" w14:textId="77777777" w:rsidR="00FE1B23" w:rsidRPr="006D30B2" w:rsidRDefault="00FE1B23" w:rsidP="003E5C82">
            <w:pPr>
              <w:spacing w:after="0" w:line="276" w:lineRule="auto"/>
              <w:jc w:val="both"/>
              <w:rPr>
                <w:rFonts w:ascii="Times New Roman" w:hAnsi="Times New Roman" w:cs="Times New Roman"/>
                <w:sz w:val="24"/>
                <w:szCs w:val="24"/>
              </w:rPr>
            </w:pPr>
            <w:r w:rsidRPr="006D30B2">
              <w:rPr>
                <w:rFonts w:ascii="Times New Roman" w:hAnsi="Times New Roman" w:cs="Times New Roman"/>
                <w:sz w:val="24"/>
                <w:szCs w:val="24"/>
              </w:rPr>
              <w:t>Инфаркт мозга (уровень 3)</w:t>
            </w:r>
          </w:p>
        </w:tc>
      </w:tr>
      <w:tr w:rsidR="00FE1B23" w:rsidRPr="006D30B2" w14:paraId="5BD0E651" w14:textId="77777777" w:rsidTr="00786C27">
        <w:tc>
          <w:tcPr>
            <w:tcW w:w="880" w:type="dxa"/>
            <w:shd w:val="clear" w:color="auto" w:fill="auto"/>
            <w:vAlign w:val="center"/>
          </w:tcPr>
          <w:p w14:paraId="4C25BA8A" w14:textId="77777777" w:rsidR="00FE1B23" w:rsidRPr="006D30B2" w:rsidRDefault="00FE1B23" w:rsidP="00294B0B">
            <w:pPr>
              <w:spacing w:after="0" w:line="276" w:lineRule="auto"/>
              <w:rPr>
                <w:rFonts w:ascii="Times New Roman" w:hAnsi="Times New Roman" w:cs="Times New Roman"/>
                <w:sz w:val="24"/>
                <w:szCs w:val="24"/>
              </w:rPr>
            </w:pPr>
            <w:r w:rsidRPr="006D30B2">
              <w:rPr>
                <w:rFonts w:ascii="Times New Roman" w:hAnsi="Times New Roman" w:cs="Times New Roman"/>
                <w:sz w:val="24"/>
                <w:szCs w:val="24"/>
              </w:rPr>
              <w:t>st17.001</w:t>
            </w:r>
          </w:p>
        </w:tc>
        <w:tc>
          <w:tcPr>
            <w:tcW w:w="8759" w:type="dxa"/>
            <w:shd w:val="clear" w:color="auto" w:fill="auto"/>
            <w:vAlign w:val="bottom"/>
          </w:tcPr>
          <w:p w14:paraId="5E7223B6" w14:textId="77777777" w:rsidR="00FE1B23" w:rsidRPr="006D30B2" w:rsidRDefault="00FE1B23" w:rsidP="003E5C82">
            <w:pPr>
              <w:spacing w:after="0" w:line="276" w:lineRule="auto"/>
              <w:jc w:val="both"/>
              <w:rPr>
                <w:rFonts w:ascii="Times New Roman" w:hAnsi="Times New Roman" w:cs="Times New Roman"/>
                <w:sz w:val="24"/>
                <w:szCs w:val="24"/>
              </w:rPr>
            </w:pPr>
            <w:r w:rsidRPr="006D30B2">
              <w:rPr>
                <w:rFonts w:ascii="Times New Roman" w:hAnsi="Times New Roman" w:cs="Times New Roman"/>
                <w:sz w:val="24"/>
                <w:szCs w:val="24"/>
              </w:rPr>
              <w:t>Малая масса тела при рождении, недоношенность</w:t>
            </w:r>
          </w:p>
        </w:tc>
      </w:tr>
      <w:tr w:rsidR="00FE1B23" w:rsidRPr="006D30B2" w14:paraId="153C101B" w14:textId="77777777" w:rsidTr="00786C27">
        <w:tc>
          <w:tcPr>
            <w:tcW w:w="880" w:type="dxa"/>
            <w:shd w:val="clear" w:color="auto" w:fill="auto"/>
            <w:vAlign w:val="center"/>
          </w:tcPr>
          <w:p w14:paraId="78208C29" w14:textId="77777777" w:rsidR="00FE1B23" w:rsidRPr="006D30B2" w:rsidRDefault="00FE1B23" w:rsidP="00294B0B">
            <w:pPr>
              <w:spacing w:after="0" w:line="276" w:lineRule="auto"/>
              <w:rPr>
                <w:rFonts w:ascii="Times New Roman" w:hAnsi="Times New Roman" w:cs="Times New Roman"/>
                <w:sz w:val="24"/>
                <w:szCs w:val="24"/>
              </w:rPr>
            </w:pPr>
            <w:r w:rsidRPr="006D30B2">
              <w:rPr>
                <w:rFonts w:ascii="Times New Roman" w:hAnsi="Times New Roman" w:cs="Times New Roman"/>
                <w:sz w:val="24"/>
                <w:szCs w:val="24"/>
              </w:rPr>
              <w:t>st17.002</w:t>
            </w:r>
          </w:p>
        </w:tc>
        <w:tc>
          <w:tcPr>
            <w:tcW w:w="8759" w:type="dxa"/>
            <w:shd w:val="clear" w:color="auto" w:fill="auto"/>
            <w:vAlign w:val="bottom"/>
          </w:tcPr>
          <w:p w14:paraId="13ADFFD3" w14:textId="77777777" w:rsidR="00FE1B23" w:rsidRPr="006D30B2" w:rsidRDefault="00FE1B23" w:rsidP="003E5C82">
            <w:pPr>
              <w:spacing w:after="0" w:line="276" w:lineRule="auto"/>
              <w:jc w:val="both"/>
              <w:rPr>
                <w:rFonts w:ascii="Times New Roman" w:hAnsi="Times New Roman" w:cs="Times New Roman"/>
                <w:sz w:val="24"/>
                <w:szCs w:val="24"/>
              </w:rPr>
            </w:pPr>
            <w:r w:rsidRPr="006D30B2">
              <w:rPr>
                <w:rFonts w:ascii="Times New Roman" w:hAnsi="Times New Roman" w:cs="Times New Roman"/>
                <w:sz w:val="24"/>
                <w:szCs w:val="24"/>
              </w:rPr>
              <w:t>Крайне малая масса тела при рождении, крайняя незрелость</w:t>
            </w:r>
          </w:p>
        </w:tc>
      </w:tr>
      <w:tr w:rsidR="00FE1B23" w:rsidRPr="006D30B2" w14:paraId="515E963D" w14:textId="77777777" w:rsidTr="00786C27">
        <w:trPr>
          <w:trHeight w:val="926"/>
        </w:trPr>
        <w:tc>
          <w:tcPr>
            <w:tcW w:w="880" w:type="dxa"/>
            <w:shd w:val="clear" w:color="auto" w:fill="auto"/>
            <w:vAlign w:val="center"/>
          </w:tcPr>
          <w:p w14:paraId="3C42961A" w14:textId="77777777" w:rsidR="00FE1B23" w:rsidRPr="006D30B2" w:rsidRDefault="00FE1B23" w:rsidP="00294B0B">
            <w:pPr>
              <w:spacing w:after="0" w:line="276" w:lineRule="auto"/>
              <w:rPr>
                <w:rFonts w:ascii="Times New Roman" w:hAnsi="Times New Roman" w:cs="Times New Roman"/>
                <w:sz w:val="24"/>
                <w:szCs w:val="24"/>
              </w:rPr>
            </w:pPr>
            <w:r w:rsidRPr="006D30B2">
              <w:rPr>
                <w:rFonts w:ascii="Times New Roman" w:hAnsi="Times New Roman" w:cs="Times New Roman"/>
                <w:sz w:val="24"/>
                <w:szCs w:val="24"/>
              </w:rPr>
              <w:t>st17.003</w:t>
            </w:r>
          </w:p>
        </w:tc>
        <w:tc>
          <w:tcPr>
            <w:tcW w:w="8759" w:type="dxa"/>
            <w:shd w:val="clear" w:color="auto" w:fill="auto"/>
            <w:vAlign w:val="bottom"/>
          </w:tcPr>
          <w:p w14:paraId="6185496C" w14:textId="77777777" w:rsidR="00FE1B23" w:rsidRPr="006D30B2" w:rsidRDefault="00FE1B23" w:rsidP="003E5C82">
            <w:pPr>
              <w:spacing w:after="0" w:line="276" w:lineRule="auto"/>
              <w:jc w:val="both"/>
              <w:rPr>
                <w:rFonts w:ascii="Times New Roman" w:hAnsi="Times New Roman" w:cs="Times New Roman"/>
                <w:sz w:val="24"/>
                <w:szCs w:val="24"/>
              </w:rPr>
            </w:pPr>
            <w:r w:rsidRPr="006D30B2">
              <w:rPr>
                <w:rFonts w:ascii="Times New Roman" w:hAnsi="Times New Roman" w:cs="Times New Roman"/>
                <w:sz w:val="24"/>
                <w:szCs w:val="24"/>
              </w:rPr>
              <w:t>Лечение новорожденных с тяжелой патологией с применением аппаратных методов поддержки или замещения витальных функций</w:t>
            </w:r>
          </w:p>
        </w:tc>
      </w:tr>
    </w:tbl>
    <w:p w14:paraId="34B6927B" w14:textId="77777777" w:rsidR="00FE1B23" w:rsidRPr="00AF583C" w:rsidRDefault="00FE1B23" w:rsidP="00025E12">
      <w:pPr>
        <w:spacing w:after="0" w:line="276" w:lineRule="auto"/>
        <w:ind w:firstLine="709"/>
        <w:jc w:val="both"/>
        <w:rPr>
          <w:rFonts w:ascii="Times New Roman" w:hAnsi="Times New Roman" w:cs="Times New Roman"/>
          <w:sz w:val="28"/>
          <w:szCs w:val="28"/>
        </w:rPr>
      </w:pPr>
    </w:p>
    <w:p w14:paraId="5B1E36DF" w14:textId="7C4A8488" w:rsidR="00FE1B23" w:rsidRPr="00AF583C" w:rsidRDefault="00FE1B23" w:rsidP="00025E12">
      <w:pPr>
        <w:spacing w:after="0" w:line="276" w:lineRule="auto"/>
        <w:ind w:firstLine="709"/>
        <w:jc w:val="both"/>
        <w:rPr>
          <w:rFonts w:ascii="Times New Roman" w:hAnsi="Times New Roman" w:cs="Times New Roman"/>
          <w:sz w:val="28"/>
          <w:szCs w:val="28"/>
        </w:rPr>
      </w:pPr>
      <w:r w:rsidRPr="00AF583C">
        <w:rPr>
          <w:rFonts w:ascii="Times New Roman" w:hAnsi="Times New Roman" w:cs="Times New Roman"/>
          <w:sz w:val="28"/>
          <w:szCs w:val="28"/>
        </w:rPr>
        <w:lastRenderedPageBreak/>
        <w:t xml:space="preserve">К КСГ, включающим оплату медицинской помощи при заболеваниях, лечение которых должно преимущественно осуществляться в амбулаторных условиях и в условиях дневного стационара повышающий </w:t>
      </w:r>
      <w:r w:rsidR="00294B0B" w:rsidRPr="00294B0B">
        <w:rPr>
          <w:rFonts w:ascii="Times New Roman" w:hAnsi="Times New Roman" w:cs="Times New Roman"/>
          <w:sz w:val="28"/>
          <w:szCs w:val="28"/>
        </w:rPr>
        <w:t>коэффициент специфики не применяется</w:t>
      </w:r>
      <w:r w:rsidRPr="00AF583C">
        <w:rPr>
          <w:rFonts w:ascii="Times New Roman" w:hAnsi="Times New Roman" w:cs="Times New Roman"/>
          <w:sz w:val="28"/>
          <w:szCs w:val="28"/>
        </w:rPr>
        <w:t>.</w:t>
      </w:r>
    </w:p>
    <w:p w14:paraId="312C0013" w14:textId="77777777" w:rsidR="00FE1B23" w:rsidRPr="00AF583C" w:rsidRDefault="00FE1B23" w:rsidP="00025E12">
      <w:pPr>
        <w:spacing w:after="0" w:line="276" w:lineRule="auto"/>
        <w:ind w:firstLine="709"/>
        <w:jc w:val="both"/>
        <w:rPr>
          <w:rFonts w:ascii="Times New Roman" w:hAnsi="Times New Roman" w:cs="Times New Roman"/>
          <w:b/>
          <w:sz w:val="28"/>
          <w:szCs w:val="28"/>
        </w:rPr>
      </w:pPr>
    </w:p>
    <w:p w14:paraId="000BA46F" w14:textId="77777777" w:rsidR="00FE1B23" w:rsidRPr="00AF583C" w:rsidRDefault="00FE1B23" w:rsidP="003E5C82">
      <w:pPr>
        <w:spacing w:after="0" w:line="276" w:lineRule="auto"/>
        <w:ind w:firstLine="709"/>
        <w:jc w:val="center"/>
        <w:rPr>
          <w:rFonts w:ascii="Times New Roman" w:hAnsi="Times New Roman" w:cs="Times New Roman"/>
          <w:b/>
          <w:sz w:val="28"/>
          <w:szCs w:val="28"/>
        </w:rPr>
      </w:pPr>
      <w:r w:rsidRPr="00AF583C">
        <w:rPr>
          <w:rFonts w:ascii="Times New Roman" w:hAnsi="Times New Roman" w:cs="Times New Roman"/>
          <w:b/>
          <w:sz w:val="28"/>
          <w:szCs w:val="28"/>
        </w:rPr>
        <w:t>Перечень КСГ круглосуточного стационара, к которым не применяются повышающие коэффициенты управления</w:t>
      </w:r>
    </w:p>
    <w:p w14:paraId="59AFED65" w14:textId="77777777" w:rsidR="00FE1B23" w:rsidRPr="00AF583C" w:rsidRDefault="00FE1B23" w:rsidP="00025E12">
      <w:pPr>
        <w:spacing w:after="0" w:line="276" w:lineRule="auto"/>
        <w:ind w:firstLine="709"/>
        <w:jc w:val="both"/>
        <w:rPr>
          <w:rFonts w:ascii="Times New Roman" w:hAnsi="Times New Roman" w:cs="Times New Roman"/>
          <w:b/>
          <w:sz w:val="28"/>
          <w:szCs w:val="28"/>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5"/>
        <w:gridCol w:w="8334"/>
      </w:tblGrid>
      <w:tr w:rsidR="00FE1B23" w:rsidRPr="006D30B2" w14:paraId="759626CC" w14:textId="77777777" w:rsidTr="006D30B2">
        <w:tc>
          <w:tcPr>
            <w:tcW w:w="1305" w:type="dxa"/>
            <w:shd w:val="clear" w:color="auto" w:fill="auto"/>
            <w:vAlign w:val="center"/>
          </w:tcPr>
          <w:p w14:paraId="4D3328F0" w14:textId="77777777" w:rsidR="00FE1B23" w:rsidRPr="006D30B2" w:rsidRDefault="00FE1B23" w:rsidP="00025E12">
            <w:pPr>
              <w:spacing w:after="0" w:line="276" w:lineRule="auto"/>
              <w:ind w:firstLine="709"/>
              <w:jc w:val="both"/>
              <w:rPr>
                <w:rFonts w:ascii="Times New Roman" w:hAnsi="Times New Roman" w:cs="Times New Roman"/>
                <w:sz w:val="24"/>
                <w:szCs w:val="24"/>
              </w:rPr>
            </w:pPr>
            <w:r w:rsidRPr="006D30B2">
              <w:rPr>
                <w:rFonts w:ascii="Times New Roman" w:hAnsi="Times New Roman" w:cs="Times New Roman"/>
                <w:sz w:val="24"/>
                <w:szCs w:val="24"/>
              </w:rPr>
              <w:t>№ КСГ</w:t>
            </w:r>
          </w:p>
        </w:tc>
        <w:tc>
          <w:tcPr>
            <w:tcW w:w="8334" w:type="dxa"/>
            <w:shd w:val="clear" w:color="auto" w:fill="auto"/>
            <w:vAlign w:val="center"/>
          </w:tcPr>
          <w:p w14:paraId="3EB66038" w14:textId="77777777" w:rsidR="00FE1B23" w:rsidRPr="006D30B2" w:rsidRDefault="00FE1B23" w:rsidP="003E5C82">
            <w:pPr>
              <w:spacing w:after="0" w:line="276" w:lineRule="auto"/>
              <w:jc w:val="both"/>
              <w:rPr>
                <w:rFonts w:ascii="Times New Roman" w:hAnsi="Times New Roman" w:cs="Times New Roman"/>
                <w:sz w:val="24"/>
                <w:szCs w:val="24"/>
              </w:rPr>
            </w:pPr>
            <w:r w:rsidRPr="006D30B2">
              <w:rPr>
                <w:rFonts w:ascii="Times New Roman" w:hAnsi="Times New Roman" w:cs="Times New Roman"/>
                <w:sz w:val="24"/>
                <w:szCs w:val="24"/>
              </w:rPr>
              <w:t>Наименование КСГ</w:t>
            </w:r>
          </w:p>
        </w:tc>
      </w:tr>
      <w:tr w:rsidR="00FE1B23" w:rsidRPr="006D30B2" w14:paraId="79B871B4" w14:textId="77777777" w:rsidTr="006D30B2">
        <w:tc>
          <w:tcPr>
            <w:tcW w:w="1305" w:type="dxa"/>
            <w:shd w:val="clear" w:color="auto" w:fill="auto"/>
            <w:vAlign w:val="center"/>
          </w:tcPr>
          <w:p w14:paraId="1C5B53E0" w14:textId="77777777" w:rsidR="00FE1B23" w:rsidRPr="006D30B2" w:rsidRDefault="00FE1B23" w:rsidP="00294B0B">
            <w:pPr>
              <w:spacing w:after="0" w:line="276" w:lineRule="auto"/>
              <w:jc w:val="both"/>
              <w:rPr>
                <w:rFonts w:ascii="Times New Roman" w:hAnsi="Times New Roman" w:cs="Times New Roman"/>
                <w:sz w:val="24"/>
                <w:szCs w:val="24"/>
              </w:rPr>
            </w:pPr>
            <w:r w:rsidRPr="006D30B2">
              <w:rPr>
                <w:rFonts w:ascii="Times New Roman" w:hAnsi="Times New Roman" w:cs="Times New Roman"/>
                <w:sz w:val="24"/>
                <w:szCs w:val="24"/>
              </w:rPr>
              <w:t>st04.001</w:t>
            </w:r>
          </w:p>
        </w:tc>
        <w:tc>
          <w:tcPr>
            <w:tcW w:w="8334" w:type="dxa"/>
            <w:shd w:val="clear" w:color="auto" w:fill="auto"/>
            <w:vAlign w:val="center"/>
          </w:tcPr>
          <w:p w14:paraId="76AD8446" w14:textId="77777777" w:rsidR="00FE1B23" w:rsidRPr="006D30B2" w:rsidRDefault="00FE1B23" w:rsidP="003E5C82">
            <w:pPr>
              <w:spacing w:after="0" w:line="276" w:lineRule="auto"/>
              <w:jc w:val="both"/>
              <w:rPr>
                <w:rFonts w:ascii="Times New Roman" w:hAnsi="Times New Roman" w:cs="Times New Roman"/>
                <w:sz w:val="24"/>
                <w:szCs w:val="24"/>
              </w:rPr>
            </w:pPr>
            <w:r w:rsidRPr="006D30B2">
              <w:rPr>
                <w:rFonts w:ascii="Times New Roman" w:hAnsi="Times New Roman" w:cs="Times New Roman"/>
                <w:sz w:val="24"/>
                <w:szCs w:val="24"/>
              </w:rPr>
              <w:t>Язва желудка и двенадцатиперстной кишки</w:t>
            </w:r>
          </w:p>
        </w:tc>
      </w:tr>
      <w:tr w:rsidR="00FE1B23" w:rsidRPr="006D30B2" w14:paraId="136333D7" w14:textId="77777777" w:rsidTr="006D30B2">
        <w:tc>
          <w:tcPr>
            <w:tcW w:w="1305" w:type="dxa"/>
            <w:shd w:val="clear" w:color="auto" w:fill="auto"/>
            <w:vAlign w:val="center"/>
          </w:tcPr>
          <w:p w14:paraId="33EF0565" w14:textId="77777777" w:rsidR="00FE1B23" w:rsidRPr="006D30B2" w:rsidRDefault="00FE1B23" w:rsidP="00294B0B">
            <w:pPr>
              <w:spacing w:after="0" w:line="276" w:lineRule="auto"/>
              <w:jc w:val="both"/>
              <w:rPr>
                <w:rFonts w:ascii="Times New Roman" w:hAnsi="Times New Roman" w:cs="Times New Roman"/>
                <w:sz w:val="24"/>
                <w:szCs w:val="24"/>
              </w:rPr>
            </w:pPr>
            <w:r w:rsidRPr="006D30B2">
              <w:rPr>
                <w:rFonts w:ascii="Times New Roman" w:hAnsi="Times New Roman" w:cs="Times New Roman"/>
                <w:sz w:val="24"/>
                <w:szCs w:val="24"/>
              </w:rPr>
              <w:t>st06.003</w:t>
            </w:r>
          </w:p>
        </w:tc>
        <w:tc>
          <w:tcPr>
            <w:tcW w:w="8334" w:type="dxa"/>
            <w:shd w:val="clear" w:color="auto" w:fill="auto"/>
            <w:vAlign w:val="center"/>
          </w:tcPr>
          <w:p w14:paraId="73AEC908" w14:textId="77777777" w:rsidR="00FE1B23" w:rsidRPr="006D30B2" w:rsidRDefault="00FE1B23" w:rsidP="003E5C82">
            <w:pPr>
              <w:spacing w:after="0" w:line="276" w:lineRule="auto"/>
              <w:jc w:val="both"/>
              <w:rPr>
                <w:rFonts w:ascii="Times New Roman" w:hAnsi="Times New Roman" w:cs="Times New Roman"/>
                <w:sz w:val="24"/>
                <w:szCs w:val="24"/>
              </w:rPr>
            </w:pPr>
            <w:r w:rsidRPr="006D30B2">
              <w:rPr>
                <w:rFonts w:ascii="Times New Roman" w:hAnsi="Times New Roman" w:cs="Times New Roman"/>
                <w:sz w:val="24"/>
                <w:szCs w:val="24"/>
              </w:rPr>
              <w:t>Легкие дерматозы</w:t>
            </w:r>
          </w:p>
        </w:tc>
      </w:tr>
      <w:tr w:rsidR="00FE1B23" w:rsidRPr="006D30B2" w14:paraId="6A962C5E" w14:textId="77777777" w:rsidTr="006D30B2">
        <w:tc>
          <w:tcPr>
            <w:tcW w:w="1305" w:type="dxa"/>
            <w:shd w:val="clear" w:color="auto" w:fill="auto"/>
            <w:vAlign w:val="center"/>
          </w:tcPr>
          <w:p w14:paraId="5FC8835D" w14:textId="77777777" w:rsidR="00FE1B23" w:rsidRPr="006D30B2" w:rsidRDefault="00FE1B23" w:rsidP="00294B0B">
            <w:pPr>
              <w:spacing w:after="0" w:line="276" w:lineRule="auto"/>
              <w:jc w:val="both"/>
              <w:rPr>
                <w:rFonts w:ascii="Times New Roman" w:hAnsi="Times New Roman" w:cs="Times New Roman"/>
                <w:sz w:val="24"/>
                <w:szCs w:val="24"/>
              </w:rPr>
            </w:pPr>
            <w:r w:rsidRPr="006D30B2">
              <w:rPr>
                <w:rFonts w:ascii="Times New Roman" w:hAnsi="Times New Roman" w:cs="Times New Roman"/>
                <w:sz w:val="24"/>
                <w:szCs w:val="24"/>
              </w:rPr>
              <w:t>st12.001</w:t>
            </w:r>
          </w:p>
        </w:tc>
        <w:tc>
          <w:tcPr>
            <w:tcW w:w="8334" w:type="dxa"/>
            <w:shd w:val="clear" w:color="auto" w:fill="auto"/>
            <w:vAlign w:val="center"/>
          </w:tcPr>
          <w:p w14:paraId="2A6472D5" w14:textId="77777777" w:rsidR="00FE1B23" w:rsidRPr="006D30B2" w:rsidRDefault="00FE1B23" w:rsidP="003E5C82">
            <w:pPr>
              <w:spacing w:after="0" w:line="276" w:lineRule="auto"/>
              <w:jc w:val="both"/>
              <w:rPr>
                <w:rFonts w:ascii="Times New Roman" w:hAnsi="Times New Roman" w:cs="Times New Roman"/>
                <w:sz w:val="24"/>
                <w:szCs w:val="24"/>
              </w:rPr>
            </w:pPr>
            <w:r w:rsidRPr="006D30B2">
              <w:rPr>
                <w:rFonts w:ascii="Times New Roman" w:hAnsi="Times New Roman" w:cs="Times New Roman"/>
                <w:sz w:val="24"/>
                <w:szCs w:val="24"/>
              </w:rPr>
              <w:t>Кишечные инфекции, взрослые</w:t>
            </w:r>
          </w:p>
        </w:tc>
      </w:tr>
      <w:tr w:rsidR="00FE1B23" w:rsidRPr="006D30B2" w14:paraId="4DD3FFFD" w14:textId="77777777" w:rsidTr="006D30B2">
        <w:tc>
          <w:tcPr>
            <w:tcW w:w="1305" w:type="dxa"/>
            <w:shd w:val="clear" w:color="auto" w:fill="auto"/>
            <w:vAlign w:val="center"/>
          </w:tcPr>
          <w:p w14:paraId="1E310DEF" w14:textId="77777777" w:rsidR="00FE1B23" w:rsidRPr="006D30B2" w:rsidRDefault="00FE1B23" w:rsidP="00294B0B">
            <w:pPr>
              <w:spacing w:after="0" w:line="276" w:lineRule="auto"/>
              <w:jc w:val="both"/>
              <w:rPr>
                <w:rFonts w:ascii="Times New Roman" w:hAnsi="Times New Roman" w:cs="Times New Roman"/>
                <w:sz w:val="24"/>
                <w:szCs w:val="24"/>
              </w:rPr>
            </w:pPr>
            <w:r w:rsidRPr="006D30B2">
              <w:rPr>
                <w:rFonts w:ascii="Times New Roman" w:hAnsi="Times New Roman" w:cs="Times New Roman"/>
                <w:sz w:val="24"/>
                <w:szCs w:val="24"/>
              </w:rPr>
              <w:t>st16.003</w:t>
            </w:r>
          </w:p>
        </w:tc>
        <w:tc>
          <w:tcPr>
            <w:tcW w:w="8334" w:type="dxa"/>
            <w:shd w:val="clear" w:color="auto" w:fill="auto"/>
            <w:vAlign w:val="center"/>
          </w:tcPr>
          <w:p w14:paraId="5AF03FFF" w14:textId="77777777" w:rsidR="00FE1B23" w:rsidRPr="006D30B2" w:rsidRDefault="00FE1B23" w:rsidP="003E5C82">
            <w:pPr>
              <w:spacing w:after="0" w:line="276" w:lineRule="auto"/>
              <w:jc w:val="both"/>
              <w:rPr>
                <w:rFonts w:ascii="Times New Roman" w:hAnsi="Times New Roman" w:cs="Times New Roman"/>
                <w:sz w:val="24"/>
                <w:szCs w:val="24"/>
              </w:rPr>
            </w:pPr>
            <w:r w:rsidRPr="006D30B2">
              <w:rPr>
                <w:rFonts w:ascii="Times New Roman" w:hAnsi="Times New Roman" w:cs="Times New Roman"/>
                <w:sz w:val="24"/>
                <w:szCs w:val="24"/>
              </w:rPr>
              <w:t>Дорсопатии, спондилопатии, остеопатии</w:t>
            </w:r>
          </w:p>
        </w:tc>
      </w:tr>
      <w:tr w:rsidR="00FE1B23" w:rsidRPr="006D30B2" w14:paraId="7DDE9ED7" w14:textId="77777777" w:rsidTr="006D30B2">
        <w:tc>
          <w:tcPr>
            <w:tcW w:w="1305" w:type="dxa"/>
            <w:shd w:val="clear" w:color="auto" w:fill="auto"/>
            <w:vAlign w:val="center"/>
          </w:tcPr>
          <w:p w14:paraId="59106B65" w14:textId="77777777" w:rsidR="00FE1B23" w:rsidRPr="006D30B2" w:rsidRDefault="00FE1B23" w:rsidP="00294B0B">
            <w:pPr>
              <w:spacing w:after="0" w:line="276" w:lineRule="auto"/>
              <w:jc w:val="both"/>
              <w:rPr>
                <w:rFonts w:ascii="Times New Roman" w:hAnsi="Times New Roman" w:cs="Times New Roman"/>
                <w:sz w:val="24"/>
                <w:szCs w:val="24"/>
              </w:rPr>
            </w:pPr>
            <w:r w:rsidRPr="006D30B2">
              <w:rPr>
                <w:rFonts w:ascii="Times New Roman" w:hAnsi="Times New Roman" w:cs="Times New Roman"/>
                <w:sz w:val="24"/>
                <w:szCs w:val="24"/>
              </w:rPr>
              <w:t>st27.001</w:t>
            </w:r>
          </w:p>
        </w:tc>
        <w:tc>
          <w:tcPr>
            <w:tcW w:w="8334" w:type="dxa"/>
            <w:shd w:val="clear" w:color="auto" w:fill="auto"/>
            <w:vAlign w:val="center"/>
          </w:tcPr>
          <w:p w14:paraId="65F4DD67" w14:textId="77777777" w:rsidR="00FE1B23" w:rsidRPr="006D30B2" w:rsidRDefault="00FE1B23" w:rsidP="003E5C82">
            <w:pPr>
              <w:spacing w:after="0" w:line="276" w:lineRule="auto"/>
              <w:jc w:val="both"/>
              <w:rPr>
                <w:rFonts w:ascii="Times New Roman" w:hAnsi="Times New Roman" w:cs="Times New Roman"/>
                <w:sz w:val="24"/>
                <w:szCs w:val="24"/>
              </w:rPr>
            </w:pPr>
            <w:r w:rsidRPr="006D30B2">
              <w:rPr>
                <w:rFonts w:ascii="Times New Roman" w:hAnsi="Times New Roman" w:cs="Times New Roman"/>
                <w:sz w:val="24"/>
                <w:szCs w:val="24"/>
              </w:rPr>
              <w:t>Болезни пищевода, гастрит, дуоденит, другие болезни желудка и двенадцатиперстной кишки</w:t>
            </w:r>
          </w:p>
        </w:tc>
      </w:tr>
      <w:tr w:rsidR="00FE1B23" w:rsidRPr="006D30B2" w14:paraId="7C4A08B1" w14:textId="77777777" w:rsidTr="006D30B2">
        <w:tc>
          <w:tcPr>
            <w:tcW w:w="1305" w:type="dxa"/>
            <w:shd w:val="clear" w:color="auto" w:fill="auto"/>
            <w:vAlign w:val="center"/>
          </w:tcPr>
          <w:p w14:paraId="6080A9EC" w14:textId="77777777" w:rsidR="00FE1B23" w:rsidRPr="006D30B2" w:rsidRDefault="00FE1B23" w:rsidP="00294B0B">
            <w:pPr>
              <w:spacing w:after="0" w:line="276" w:lineRule="auto"/>
              <w:jc w:val="both"/>
              <w:rPr>
                <w:rFonts w:ascii="Times New Roman" w:hAnsi="Times New Roman" w:cs="Times New Roman"/>
                <w:sz w:val="24"/>
                <w:szCs w:val="24"/>
              </w:rPr>
            </w:pPr>
            <w:r w:rsidRPr="006D30B2">
              <w:rPr>
                <w:rFonts w:ascii="Times New Roman" w:hAnsi="Times New Roman" w:cs="Times New Roman"/>
                <w:sz w:val="24"/>
                <w:szCs w:val="24"/>
              </w:rPr>
              <w:t>st27.003</w:t>
            </w:r>
          </w:p>
        </w:tc>
        <w:tc>
          <w:tcPr>
            <w:tcW w:w="8334" w:type="dxa"/>
            <w:shd w:val="clear" w:color="auto" w:fill="auto"/>
            <w:vAlign w:val="center"/>
          </w:tcPr>
          <w:p w14:paraId="43039A7A" w14:textId="77777777" w:rsidR="00FE1B23" w:rsidRPr="006D30B2" w:rsidRDefault="00FE1B23" w:rsidP="003E5C82">
            <w:pPr>
              <w:spacing w:after="0" w:line="276" w:lineRule="auto"/>
              <w:jc w:val="both"/>
              <w:rPr>
                <w:rFonts w:ascii="Times New Roman" w:hAnsi="Times New Roman" w:cs="Times New Roman"/>
                <w:sz w:val="24"/>
                <w:szCs w:val="24"/>
              </w:rPr>
            </w:pPr>
            <w:r w:rsidRPr="006D30B2">
              <w:rPr>
                <w:rFonts w:ascii="Times New Roman" w:hAnsi="Times New Roman" w:cs="Times New Roman"/>
                <w:sz w:val="24"/>
                <w:szCs w:val="24"/>
              </w:rPr>
              <w:t>Болезни желчного пузыря</w:t>
            </w:r>
          </w:p>
        </w:tc>
      </w:tr>
      <w:tr w:rsidR="00FE1B23" w:rsidRPr="006D30B2" w14:paraId="34919940" w14:textId="77777777" w:rsidTr="006D30B2">
        <w:tc>
          <w:tcPr>
            <w:tcW w:w="1305" w:type="dxa"/>
            <w:shd w:val="clear" w:color="auto" w:fill="auto"/>
            <w:vAlign w:val="center"/>
          </w:tcPr>
          <w:p w14:paraId="3F3C6E5B" w14:textId="77777777" w:rsidR="00FE1B23" w:rsidRPr="006D30B2" w:rsidRDefault="00FE1B23" w:rsidP="00294B0B">
            <w:pPr>
              <w:spacing w:after="0" w:line="276" w:lineRule="auto"/>
              <w:jc w:val="both"/>
              <w:rPr>
                <w:rFonts w:ascii="Times New Roman" w:hAnsi="Times New Roman" w:cs="Times New Roman"/>
                <w:sz w:val="24"/>
                <w:szCs w:val="24"/>
              </w:rPr>
            </w:pPr>
            <w:r w:rsidRPr="006D30B2">
              <w:rPr>
                <w:rFonts w:ascii="Times New Roman" w:hAnsi="Times New Roman" w:cs="Times New Roman"/>
                <w:sz w:val="24"/>
                <w:szCs w:val="24"/>
              </w:rPr>
              <w:t>st27.005</w:t>
            </w:r>
          </w:p>
        </w:tc>
        <w:tc>
          <w:tcPr>
            <w:tcW w:w="8334" w:type="dxa"/>
            <w:shd w:val="clear" w:color="auto" w:fill="auto"/>
            <w:vAlign w:val="center"/>
          </w:tcPr>
          <w:p w14:paraId="0C625CDF" w14:textId="77777777" w:rsidR="00FE1B23" w:rsidRPr="006D30B2" w:rsidRDefault="00FE1B23" w:rsidP="003E5C82">
            <w:pPr>
              <w:spacing w:after="0" w:line="276" w:lineRule="auto"/>
              <w:jc w:val="both"/>
              <w:rPr>
                <w:rFonts w:ascii="Times New Roman" w:hAnsi="Times New Roman" w:cs="Times New Roman"/>
                <w:sz w:val="24"/>
                <w:szCs w:val="24"/>
              </w:rPr>
            </w:pPr>
            <w:r w:rsidRPr="006D30B2">
              <w:rPr>
                <w:rFonts w:ascii="Times New Roman" w:hAnsi="Times New Roman" w:cs="Times New Roman"/>
                <w:sz w:val="24"/>
                <w:szCs w:val="24"/>
              </w:rPr>
              <w:t>Гипертоническая болезнь в стадии обострения</w:t>
            </w:r>
          </w:p>
        </w:tc>
      </w:tr>
      <w:tr w:rsidR="00FE1B23" w:rsidRPr="006D30B2" w14:paraId="1BF74FFD" w14:textId="77777777" w:rsidTr="006D30B2">
        <w:tc>
          <w:tcPr>
            <w:tcW w:w="1305" w:type="dxa"/>
            <w:shd w:val="clear" w:color="auto" w:fill="auto"/>
            <w:vAlign w:val="center"/>
          </w:tcPr>
          <w:p w14:paraId="50B0F59B" w14:textId="77777777" w:rsidR="00FE1B23" w:rsidRPr="006D30B2" w:rsidRDefault="00FE1B23" w:rsidP="00294B0B">
            <w:pPr>
              <w:spacing w:after="0" w:line="276" w:lineRule="auto"/>
              <w:jc w:val="both"/>
              <w:rPr>
                <w:rFonts w:ascii="Times New Roman" w:hAnsi="Times New Roman" w:cs="Times New Roman"/>
                <w:sz w:val="24"/>
                <w:szCs w:val="24"/>
              </w:rPr>
            </w:pPr>
            <w:r w:rsidRPr="006D30B2">
              <w:rPr>
                <w:rFonts w:ascii="Times New Roman" w:hAnsi="Times New Roman" w:cs="Times New Roman"/>
                <w:sz w:val="24"/>
                <w:szCs w:val="24"/>
              </w:rPr>
              <w:t>st27.006</w:t>
            </w:r>
          </w:p>
        </w:tc>
        <w:tc>
          <w:tcPr>
            <w:tcW w:w="8334" w:type="dxa"/>
            <w:shd w:val="clear" w:color="auto" w:fill="auto"/>
            <w:vAlign w:val="center"/>
          </w:tcPr>
          <w:p w14:paraId="2FCB0E7B" w14:textId="77777777" w:rsidR="00FE1B23" w:rsidRPr="006D30B2" w:rsidRDefault="00FE1B23" w:rsidP="003E5C82">
            <w:pPr>
              <w:spacing w:after="0" w:line="276" w:lineRule="auto"/>
              <w:jc w:val="both"/>
              <w:rPr>
                <w:rFonts w:ascii="Times New Roman" w:hAnsi="Times New Roman" w:cs="Times New Roman"/>
                <w:sz w:val="24"/>
                <w:szCs w:val="24"/>
              </w:rPr>
            </w:pPr>
            <w:r w:rsidRPr="006D30B2">
              <w:rPr>
                <w:rFonts w:ascii="Times New Roman" w:hAnsi="Times New Roman" w:cs="Times New Roman"/>
                <w:sz w:val="24"/>
                <w:szCs w:val="24"/>
              </w:rPr>
              <w:t>Стенокардия (кроме нестабильной), хроническая ишемическая болезнь сердца (уровень 1)</w:t>
            </w:r>
          </w:p>
        </w:tc>
      </w:tr>
      <w:tr w:rsidR="00FE1B23" w:rsidRPr="006D30B2" w14:paraId="5477FCF4" w14:textId="77777777" w:rsidTr="006D30B2">
        <w:tc>
          <w:tcPr>
            <w:tcW w:w="1305" w:type="dxa"/>
            <w:shd w:val="clear" w:color="auto" w:fill="auto"/>
            <w:vAlign w:val="center"/>
          </w:tcPr>
          <w:p w14:paraId="79C46570" w14:textId="77777777" w:rsidR="00FE1B23" w:rsidRPr="006D30B2" w:rsidRDefault="00FE1B23" w:rsidP="006D30B2">
            <w:pPr>
              <w:spacing w:after="0" w:line="276" w:lineRule="auto"/>
              <w:jc w:val="both"/>
              <w:rPr>
                <w:rFonts w:ascii="Times New Roman" w:hAnsi="Times New Roman" w:cs="Times New Roman"/>
                <w:sz w:val="24"/>
                <w:szCs w:val="24"/>
              </w:rPr>
            </w:pPr>
            <w:r w:rsidRPr="006D30B2">
              <w:rPr>
                <w:rFonts w:ascii="Times New Roman" w:hAnsi="Times New Roman" w:cs="Times New Roman"/>
                <w:sz w:val="24"/>
                <w:szCs w:val="24"/>
              </w:rPr>
              <w:t>st27.010</w:t>
            </w:r>
          </w:p>
        </w:tc>
        <w:tc>
          <w:tcPr>
            <w:tcW w:w="8334" w:type="dxa"/>
            <w:shd w:val="clear" w:color="auto" w:fill="auto"/>
            <w:vAlign w:val="center"/>
          </w:tcPr>
          <w:p w14:paraId="7E74734B" w14:textId="77777777" w:rsidR="00FE1B23" w:rsidRPr="006D30B2" w:rsidRDefault="00FE1B23" w:rsidP="003E5C82">
            <w:pPr>
              <w:spacing w:after="0" w:line="276" w:lineRule="auto"/>
              <w:jc w:val="both"/>
              <w:rPr>
                <w:rFonts w:ascii="Times New Roman" w:hAnsi="Times New Roman" w:cs="Times New Roman"/>
                <w:sz w:val="24"/>
                <w:szCs w:val="24"/>
              </w:rPr>
            </w:pPr>
            <w:r w:rsidRPr="006D30B2">
              <w:rPr>
                <w:rFonts w:ascii="Times New Roman" w:hAnsi="Times New Roman" w:cs="Times New Roman"/>
                <w:sz w:val="24"/>
                <w:szCs w:val="24"/>
              </w:rPr>
              <w:t>Бронхит необструктивный, симптомы и признаки, относящиеся к органам дыхания</w:t>
            </w:r>
          </w:p>
        </w:tc>
      </w:tr>
      <w:tr w:rsidR="00FE1B23" w:rsidRPr="006D30B2" w14:paraId="733F3F75" w14:textId="77777777" w:rsidTr="006D30B2">
        <w:tc>
          <w:tcPr>
            <w:tcW w:w="1305" w:type="dxa"/>
            <w:shd w:val="clear" w:color="auto" w:fill="auto"/>
            <w:vAlign w:val="center"/>
          </w:tcPr>
          <w:p w14:paraId="1A300E76" w14:textId="77777777" w:rsidR="00FE1B23" w:rsidRPr="006D30B2" w:rsidRDefault="00FE1B23" w:rsidP="006D30B2">
            <w:pPr>
              <w:spacing w:after="0" w:line="276" w:lineRule="auto"/>
              <w:jc w:val="both"/>
              <w:rPr>
                <w:rFonts w:ascii="Times New Roman" w:hAnsi="Times New Roman" w:cs="Times New Roman"/>
                <w:sz w:val="24"/>
                <w:szCs w:val="24"/>
              </w:rPr>
            </w:pPr>
            <w:r w:rsidRPr="006D30B2">
              <w:rPr>
                <w:rFonts w:ascii="Times New Roman" w:hAnsi="Times New Roman" w:cs="Times New Roman"/>
                <w:sz w:val="24"/>
                <w:szCs w:val="24"/>
              </w:rPr>
              <w:t>st30.004</w:t>
            </w:r>
          </w:p>
        </w:tc>
        <w:tc>
          <w:tcPr>
            <w:tcW w:w="8334" w:type="dxa"/>
            <w:shd w:val="clear" w:color="auto" w:fill="auto"/>
            <w:vAlign w:val="center"/>
          </w:tcPr>
          <w:p w14:paraId="40A774F9" w14:textId="77777777" w:rsidR="00FE1B23" w:rsidRPr="006D30B2" w:rsidRDefault="00FE1B23" w:rsidP="003E5C82">
            <w:pPr>
              <w:spacing w:after="0" w:line="276" w:lineRule="auto"/>
              <w:jc w:val="both"/>
              <w:rPr>
                <w:rFonts w:ascii="Times New Roman" w:hAnsi="Times New Roman" w:cs="Times New Roman"/>
                <w:sz w:val="24"/>
                <w:szCs w:val="24"/>
              </w:rPr>
            </w:pPr>
            <w:r w:rsidRPr="006D30B2">
              <w:rPr>
                <w:rFonts w:ascii="Times New Roman" w:hAnsi="Times New Roman" w:cs="Times New Roman"/>
                <w:sz w:val="24"/>
                <w:szCs w:val="24"/>
              </w:rPr>
              <w:t>Болезни предстательной железы</w:t>
            </w:r>
          </w:p>
        </w:tc>
      </w:tr>
      <w:tr w:rsidR="00FE1B23" w:rsidRPr="006D30B2" w14:paraId="17331AF1" w14:textId="77777777" w:rsidTr="006D30B2">
        <w:tc>
          <w:tcPr>
            <w:tcW w:w="1305" w:type="dxa"/>
            <w:shd w:val="clear" w:color="auto" w:fill="auto"/>
            <w:vAlign w:val="center"/>
          </w:tcPr>
          <w:p w14:paraId="5C7264E3" w14:textId="77777777" w:rsidR="00FE1B23" w:rsidRPr="006D30B2" w:rsidRDefault="00FE1B23" w:rsidP="006D30B2">
            <w:pPr>
              <w:spacing w:after="0" w:line="276" w:lineRule="auto"/>
              <w:jc w:val="both"/>
              <w:rPr>
                <w:rFonts w:ascii="Times New Roman" w:hAnsi="Times New Roman" w:cs="Times New Roman"/>
                <w:sz w:val="24"/>
                <w:szCs w:val="24"/>
              </w:rPr>
            </w:pPr>
            <w:r w:rsidRPr="006D30B2">
              <w:rPr>
                <w:rFonts w:ascii="Times New Roman" w:hAnsi="Times New Roman" w:cs="Times New Roman"/>
                <w:sz w:val="24"/>
                <w:szCs w:val="24"/>
              </w:rPr>
              <w:t>st31.002</w:t>
            </w:r>
          </w:p>
        </w:tc>
        <w:tc>
          <w:tcPr>
            <w:tcW w:w="8334" w:type="dxa"/>
            <w:shd w:val="clear" w:color="auto" w:fill="auto"/>
            <w:vAlign w:val="center"/>
          </w:tcPr>
          <w:p w14:paraId="2B953C32" w14:textId="77777777" w:rsidR="00FE1B23" w:rsidRPr="006D30B2" w:rsidRDefault="00FE1B23" w:rsidP="003E5C82">
            <w:pPr>
              <w:spacing w:after="0" w:line="276" w:lineRule="auto"/>
              <w:jc w:val="both"/>
              <w:rPr>
                <w:rFonts w:ascii="Times New Roman" w:hAnsi="Times New Roman" w:cs="Times New Roman"/>
                <w:sz w:val="24"/>
                <w:szCs w:val="24"/>
              </w:rPr>
            </w:pPr>
            <w:r w:rsidRPr="006D30B2">
              <w:rPr>
                <w:rFonts w:ascii="Times New Roman" w:hAnsi="Times New Roman" w:cs="Times New Roman"/>
                <w:sz w:val="24"/>
                <w:szCs w:val="24"/>
              </w:rPr>
              <w:t>Операции на коже, подкожной клетчатке, придатках кожи (уровень 1)</w:t>
            </w:r>
          </w:p>
        </w:tc>
      </w:tr>
      <w:tr w:rsidR="00FE1B23" w:rsidRPr="006D30B2" w14:paraId="680ECF15" w14:textId="77777777" w:rsidTr="006D30B2">
        <w:tc>
          <w:tcPr>
            <w:tcW w:w="1305" w:type="dxa"/>
            <w:shd w:val="clear" w:color="auto" w:fill="auto"/>
            <w:vAlign w:val="center"/>
          </w:tcPr>
          <w:p w14:paraId="1E9D3BB0" w14:textId="77777777" w:rsidR="00FE1B23" w:rsidRPr="006D30B2" w:rsidRDefault="00FE1B23" w:rsidP="006D30B2">
            <w:pPr>
              <w:spacing w:after="0" w:line="276" w:lineRule="auto"/>
              <w:jc w:val="both"/>
              <w:rPr>
                <w:rFonts w:ascii="Times New Roman" w:hAnsi="Times New Roman" w:cs="Times New Roman"/>
                <w:sz w:val="24"/>
                <w:szCs w:val="24"/>
              </w:rPr>
            </w:pPr>
            <w:r w:rsidRPr="006D30B2">
              <w:rPr>
                <w:rFonts w:ascii="Times New Roman" w:hAnsi="Times New Roman" w:cs="Times New Roman"/>
                <w:sz w:val="24"/>
                <w:szCs w:val="24"/>
              </w:rPr>
              <w:t>st31.012</w:t>
            </w:r>
          </w:p>
        </w:tc>
        <w:tc>
          <w:tcPr>
            <w:tcW w:w="8334" w:type="dxa"/>
            <w:shd w:val="clear" w:color="auto" w:fill="auto"/>
            <w:vAlign w:val="center"/>
          </w:tcPr>
          <w:p w14:paraId="110781E4" w14:textId="77777777" w:rsidR="00FE1B23" w:rsidRPr="006D30B2" w:rsidRDefault="00FE1B23" w:rsidP="003E5C82">
            <w:pPr>
              <w:spacing w:after="0" w:line="276" w:lineRule="auto"/>
              <w:jc w:val="both"/>
              <w:rPr>
                <w:rFonts w:ascii="Times New Roman" w:hAnsi="Times New Roman" w:cs="Times New Roman"/>
                <w:sz w:val="24"/>
                <w:szCs w:val="24"/>
              </w:rPr>
            </w:pPr>
            <w:r w:rsidRPr="006D30B2">
              <w:rPr>
                <w:rFonts w:ascii="Times New Roman" w:hAnsi="Times New Roman" w:cs="Times New Roman"/>
                <w:sz w:val="24"/>
                <w:szCs w:val="24"/>
              </w:rPr>
              <w:t>Артрозы, другие поражения суставов, болезни мягких тканей</w:t>
            </w:r>
          </w:p>
        </w:tc>
      </w:tr>
      <w:tr w:rsidR="00FE1B23" w:rsidRPr="006D30B2" w14:paraId="50C889A7" w14:textId="77777777" w:rsidTr="006D30B2">
        <w:tc>
          <w:tcPr>
            <w:tcW w:w="1305" w:type="dxa"/>
            <w:shd w:val="clear" w:color="auto" w:fill="auto"/>
            <w:vAlign w:val="center"/>
          </w:tcPr>
          <w:p w14:paraId="1B2B4EDE" w14:textId="77777777" w:rsidR="00FE1B23" w:rsidRPr="006D30B2" w:rsidRDefault="00FE1B23" w:rsidP="006D30B2">
            <w:pPr>
              <w:spacing w:after="0" w:line="276" w:lineRule="auto"/>
              <w:jc w:val="both"/>
              <w:rPr>
                <w:rFonts w:ascii="Times New Roman" w:hAnsi="Times New Roman" w:cs="Times New Roman"/>
                <w:sz w:val="24"/>
                <w:szCs w:val="24"/>
              </w:rPr>
            </w:pPr>
            <w:r w:rsidRPr="006D30B2">
              <w:rPr>
                <w:rFonts w:ascii="Times New Roman" w:hAnsi="Times New Roman" w:cs="Times New Roman"/>
                <w:sz w:val="24"/>
                <w:szCs w:val="24"/>
              </w:rPr>
              <w:t>st31.018</w:t>
            </w:r>
          </w:p>
        </w:tc>
        <w:tc>
          <w:tcPr>
            <w:tcW w:w="8334" w:type="dxa"/>
            <w:shd w:val="clear" w:color="auto" w:fill="auto"/>
            <w:vAlign w:val="center"/>
          </w:tcPr>
          <w:p w14:paraId="677D6640" w14:textId="77777777" w:rsidR="00FE1B23" w:rsidRPr="006D30B2" w:rsidRDefault="00FE1B23" w:rsidP="003E5C82">
            <w:pPr>
              <w:spacing w:after="0" w:line="276" w:lineRule="auto"/>
              <w:jc w:val="both"/>
              <w:rPr>
                <w:rFonts w:ascii="Times New Roman" w:hAnsi="Times New Roman" w:cs="Times New Roman"/>
                <w:sz w:val="24"/>
                <w:szCs w:val="24"/>
              </w:rPr>
            </w:pPr>
            <w:r w:rsidRPr="006D30B2">
              <w:rPr>
                <w:rFonts w:ascii="Times New Roman" w:hAnsi="Times New Roman" w:cs="Times New Roman"/>
                <w:sz w:val="24"/>
                <w:szCs w:val="24"/>
              </w:rPr>
              <w:t>Открытые раны, поверхностные, другие и неуточненные травмы</w:t>
            </w:r>
          </w:p>
        </w:tc>
      </w:tr>
    </w:tbl>
    <w:p w14:paraId="3855B4CB" w14:textId="77777777" w:rsidR="00FE1B23" w:rsidRPr="00AF583C" w:rsidRDefault="00FE1B23" w:rsidP="00025E12">
      <w:pPr>
        <w:spacing w:after="0" w:line="276" w:lineRule="auto"/>
        <w:ind w:firstLine="709"/>
        <w:jc w:val="both"/>
        <w:rPr>
          <w:rFonts w:ascii="Times New Roman" w:hAnsi="Times New Roman" w:cs="Times New Roman"/>
          <w:sz w:val="28"/>
          <w:szCs w:val="28"/>
        </w:rPr>
      </w:pPr>
    </w:p>
    <w:p w14:paraId="4B05A384" w14:textId="77777777" w:rsidR="00FE1B23" w:rsidRPr="00AF583C" w:rsidRDefault="00FE1B23" w:rsidP="00025E12">
      <w:pPr>
        <w:spacing w:after="0" w:line="276" w:lineRule="auto"/>
        <w:ind w:firstLine="709"/>
        <w:jc w:val="both"/>
        <w:rPr>
          <w:rFonts w:ascii="Times New Roman" w:hAnsi="Times New Roman" w:cs="Times New Roman"/>
          <w:sz w:val="28"/>
          <w:szCs w:val="28"/>
        </w:rPr>
      </w:pPr>
      <w:r w:rsidRPr="00AF583C">
        <w:rPr>
          <w:rFonts w:ascii="Times New Roman" w:hAnsi="Times New Roman" w:cs="Times New Roman"/>
          <w:sz w:val="28"/>
          <w:szCs w:val="28"/>
        </w:rPr>
        <w:tab/>
      </w:r>
    </w:p>
    <w:p w14:paraId="512BD55B" w14:textId="76D9187C" w:rsidR="00144FA8" w:rsidRPr="00AF583C" w:rsidRDefault="00082D64" w:rsidP="00144FA8">
      <w:pPr>
        <w:spacing w:after="0" w:line="276" w:lineRule="auto"/>
        <w:ind w:firstLine="709"/>
        <w:jc w:val="both"/>
        <w:rPr>
          <w:rFonts w:ascii="Times New Roman" w:hAnsi="Times New Roman" w:cs="Times New Roman"/>
          <w:b/>
          <w:bCs/>
          <w:sz w:val="28"/>
          <w:szCs w:val="28"/>
        </w:rPr>
      </w:pPr>
      <w:r w:rsidRPr="00AF583C">
        <w:rPr>
          <w:rFonts w:ascii="Times New Roman" w:hAnsi="Times New Roman" w:cs="Times New Roman"/>
          <w:b/>
          <w:bCs/>
          <w:sz w:val="28"/>
          <w:szCs w:val="28"/>
        </w:rPr>
        <w:t>8</w:t>
      </w:r>
      <w:r w:rsidR="00144FA8" w:rsidRPr="00AF583C">
        <w:rPr>
          <w:rFonts w:ascii="Times New Roman" w:hAnsi="Times New Roman" w:cs="Times New Roman"/>
          <w:b/>
          <w:bCs/>
          <w:sz w:val="28"/>
          <w:szCs w:val="28"/>
        </w:rPr>
        <w:t>. Особенности оплаты и формирования КСГ для случаев лечения пациентов с коронавирусной инфекцией COVID-19 (st12.015-st12.019)</w:t>
      </w:r>
    </w:p>
    <w:p w14:paraId="19A4F281" w14:textId="77777777" w:rsidR="00144FA8" w:rsidRPr="00AF583C" w:rsidRDefault="00144FA8" w:rsidP="00144FA8">
      <w:pPr>
        <w:spacing w:after="0" w:line="276" w:lineRule="auto"/>
        <w:ind w:firstLine="709"/>
        <w:jc w:val="both"/>
        <w:rPr>
          <w:rFonts w:ascii="Times New Roman" w:hAnsi="Times New Roman" w:cs="Times New Roman"/>
          <w:sz w:val="28"/>
          <w:szCs w:val="28"/>
        </w:rPr>
      </w:pPr>
    </w:p>
    <w:p w14:paraId="17722546" w14:textId="77777777" w:rsidR="0099089E" w:rsidRDefault="00CB1F4B" w:rsidP="00144FA8">
      <w:pPr>
        <w:spacing w:after="0" w:line="276" w:lineRule="auto"/>
        <w:ind w:firstLine="709"/>
        <w:jc w:val="both"/>
        <w:rPr>
          <w:rFonts w:ascii="Times New Roman" w:eastAsia="Times New Roman" w:hAnsi="Times New Roman" w:cs="Times New Roman"/>
          <w:sz w:val="28"/>
          <w:szCs w:val="24"/>
          <w:lang w:eastAsia="ru-RU"/>
        </w:rPr>
      </w:pPr>
      <w:r w:rsidRPr="00CB1F4B">
        <w:rPr>
          <w:rFonts w:ascii="Times New Roman" w:eastAsia="Times New Roman" w:hAnsi="Times New Roman" w:cs="Times New Roman"/>
          <w:sz w:val="28"/>
          <w:szCs w:val="24"/>
          <w:lang w:eastAsia="ru-RU"/>
        </w:rPr>
        <w:t xml:space="preserve">Формирование групп осуществляется по коду МКБ 10 (U07.1 или U07.2) </w:t>
      </w:r>
      <w:r w:rsidRPr="00CB1F4B">
        <w:rPr>
          <w:rFonts w:ascii="Times New Roman" w:eastAsia="Times New Roman" w:hAnsi="Times New Roman" w:cs="Times New Roman"/>
          <w:sz w:val="28"/>
          <w:szCs w:val="24"/>
          <w:lang w:eastAsia="ru-RU"/>
        </w:rPr>
        <w:br/>
        <w:t xml:space="preserve">в сочетании с кодами иного классификационного критерия: «stt1»-«stt4», отражающих тяжесть течения заболевания, или «stt5», отражающим признак долечивания пациента с коронавирусной инфекцией COVID-19. </w:t>
      </w:r>
    </w:p>
    <w:p w14:paraId="5B4D68DA" w14:textId="4E7FC9EB" w:rsidR="00144FA8" w:rsidRPr="00AF583C" w:rsidRDefault="00144FA8" w:rsidP="00144FA8">
      <w:pPr>
        <w:spacing w:after="0" w:line="276" w:lineRule="auto"/>
        <w:ind w:firstLine="709"/>
        <w:jc w:val="both"/>
        <w:rPr>
          <w:rFonts w:ascii="Times New Roman" w:hAnsi="Times New Roman" w:cs="Times New Roman"/>
          <w:sz w:val="28"/>
          <w:szCs w:val="28"/>
        </w:rPr>
      </w:pPr>
      <w:r w:rsidRPr="00AF583C">
        <w:rPr>
          <w:rFonts w:ascii="Times New Roman" w:hAnsi="Times New Roman" w:cs="Times New Roman"/>
          <w:sz w:val="28"/>
          <w:szCs w:val="28"/>
        </w:rPr>
        <w:t>Тяжесть течения заболевания определяется в соответствии с классификацией COVID-19 по степени тяжести, представленной во Временных методических рекомендациях «Профилактика, диагностика и лечение новой коронавирусной инфекции (COVID-19)», утвержденных Министерством здравоохранения Российской Федерации. Каждому уровню тяжести состояния соответствует отдельная КСГ st12.015-st12.018 (уровни 1-4).</w:t>
      </w:r>
    </w:p>
    <w:p w14:paraId="43BC5BF2" w14:textId="77777777" w:rsidR="00144FA8" w:rsidRPr="00AF583C" w:rsidRDefault="00144FA8" w:rsidP="00144FA8">
      <w:pPr>
        <w:spacing w:after="0" w:line="276" w:lineRule="auto"/>
        <w:ind w:firstLine="709"/>
        <w:jc w:val="both"/>
        <w:rPr>
          <w:rFonts w:ascii="Times New Roman" w:hAnsi="Times New Roman" w:cs="Times New Roman"/>
          <w:sz w:val="28"/>
          <w:szCs w:val="28"/>
        </w:rPr>
      </w:pPr>
      <w:r w:rsidRPr="00AF583C">
        <w:rPr>
          <w:rFonts w:ascii="Times New Roman" w:hAnsi="Times New Roman" w:cs="Times New Roman"/>
          <w:sz w:val="28"/>
          <w:szCs w:val="28"/>
        </w:rPr>
        <w:lastRenderedPageBreak/>
        <w:t>Коэффициенты относительной затратоемкости по КСГ st12.016-st12.018 (уровни 2-4), соответствующим случаям среднетяжелого, тяжелого и крайне тяжелого лечения, учитывают период долечивания пациента.</w:t>
      </w:r>
    </w:p>
    <w:p w14:paraId="2C202A35" w14:textId="77777777" w:rsidR="00144FA8" w:rsidRPr="00AF583C" w:rsidRDefault="00144FA8" w:rsidP="00144FA8">
      <w:pPr>
        <w:spacing w:after="0" w:line="276" w:lineRule="auto"/>
        <w:ind w:firstLine="709"/>
        <w:jc w:val="both"/>
        <w:rPr>
          <w:rFonts w:ascii="Times New Roman" w:hAnsi="Times New Roman" w:cs="Times New Roman"/>
          <w:sz w:val="28"/>
          <w:szCs w:val="28"/>
        </w:rPr>
      </w:pPr>
      <w:r w:rsidRPr="00AF583C">
        <w:rPr>
          <w:rFonts w:ascii="Times New Roman" w:hAnsi="Times New Roman" w:cs="Times New Roman"/>
          <w:sz w:val="28"/>
          <w:szCs w:val="28"/>
        </w:rPr>
        <w:t>Правила оплаты госпитализаций в случае перевода на долечивание:</w:t>
      </w:r>
    </w:p>
    <w:p w14:paraId="68FFFE2E" w14:textId="77777777" w:rsidR="00144FA8" w:rsidRPr="00AF583C" w:rsidRDefault="00144FA8" w:rsidP="00144FA8">
      <w:pPr>
        <w:spacing w:after="0" w:line="276" w:lineRule="auto"/>
        <w:ind w:firstLine="709"/>
        <w:jc w:val="both"/>
        <w:rPr>
          <w:rFonts w:ascii="Times New Roman" w:hAnsi="Times New Roman" w:cs="Times New Roman"/>
          <w:sz w:val="28"/>
          <w:szCs w:val="28"/>
        </w:rPr>
      </w:pPr>
      <w:r w:rsidRPr="00AF583C">
        <w:rPr>
          <w:rFonts w:ascii="Times New Roman" w:hAnsi="Times New Roman" w:cs="Times New Roman"/>
          <w:sz w:val="28"/>
          <w:szCs w:val="28"/>
        </w:rPr>
        <w:t>-</w:t>
      </w:r>
      <w:r w:rsidRPr="00AF583C">
        <w:rPr>
          <w:rFonts w:ascii="Times New Roman" w:hAnsi="Times New Roman" w:cs="Times New Roman"/>
          <w:sz w:val="28"/>
          <w:szCs w:val="28"/>
        </w:rPr>
        <w:tab/>
        <w:t>в пределах одной медицинской организации – оплата в рамках одного случая оказания медицинской помощи (по КСГ с наибольшей стоимостью законченного случая лечения заболевания);</w:t>
      </w:r>
    </w:p>
    <w:p w14:paraId="47DDE4B8" w14:textId="33C5C38D" w:rsidR="00144FA8" w:rsidRPr="00AF583C" w:rsidRDefault="00144FA8" w:rsidP="00144FA8">
      <w:pPr>
        <w:spacing w:after="0" w:line="276" w:lineRule="auto"/>
        <w:ind w:firstLine="709"/>
        <w:jc w:val="both"/>
        <w:rPr>
          <w:rFonts w:ascii="Times New Roman" w:hAnsi="Times New Roman" w:cs="Times New Roman"/>
          <w:sz w:val="28"/>
          <w:szCs w:val="28"/>
        </w:rPr>
      </w:pPr>
      <w:r w:rsidRPr="00AF583C">
        <w:rPr>
          <w:rFonts w:ascii="Times New Roman" w:hAnsi="Times New Roman" w:cs="Times New Roman"/>
          <w:sz w:val="28"/>
          <w:szCs w:val="28"/>
        </w:rPr>
        <w:t>-</w:t>
      </w:r>
      <w:r w:rsidRPr="00AF583C">
        <w:rPr>
          <w:rFonts w:ascii="Times New Roman" w:hAnsi="Times New Roman" w:cs="Times New Roman"/>
          <w:sz w:val="28"/>
          <w:szCs w:val="28"/>
        </w:rPr>
        <w:tab/>
        <w:t>в другую медицинскую организацию – оплата случая лечения до перевода осуществляется за прерванный случай оказания медицинской помощи по КСГ, соответствующей тяжести течения заболевания. Оплата законченного случая лечения после перевода осуществляется по КСГ st12.019 «Коронавирусная инфекция COVID-19 (долечивание)». Оплата прерванных случаев после перевода осуществляется в общем порядке.</w:t>
      </w:r>
    </w:p>
    <w:p w14:paraId="53293351" w14:textId="08FD7A52" w:rsidR="003E5C82" w:rsidRPr="00AF583C" w:rsidRDefault="00144FA8" w:rsidP="00144FA8">
      <w:pPr>
        <w:spacing w:after="0" w:line="276" w:lineRule="auto"/>
        <w:ind w:firstLine="709"/>
        <w:jc w:val="both"/>
        <w:rPr>
          <w:rFonts w:ascii="Times New Roman" w:hAnsi="Times New Roman" w:cs="Times New Roman"/>
          <w:sz w:val="28"/>
          <w:szCs w:val="28"/>
        </w:rPr>
      </w:pPr>
      <w:r w:rsidRPr="00AF583C">
        <w:rPr>
          <w:rFonts w:ascii="Times New Roman" w:hAnsi="Times New Roman" w:cs="Times New Roman"/>
          <w:sz w:val="28"/>
          <w:szCs w:val="28"/>
        </w:rPr>
        <w:t>-</w:t>
      </w:r>
      <w:r w:rsidRPr="00AF583C">
        <w:rPr>
          <w:rFonts w:ascii="Times New Roman" w:hAnsi="Times New Roman" w:cs="Times New Roman"/>
          <w:sz w:val="28"/>
          <w:szCs w:val="28"/>
        </w:rPr>
        <w:tab/>
        <w:t>в амбулаторных условиях – оплата случая лечения до перевода осуществляется за прерванный случай оказания медицинской помощи по КСГ, соответствующей тяжести течения заболевания. Оплата медицинской помощи в амбулаторных условиях осуществляется в общем порядке, определенным тарифным соглашением.</w:t>
      </w:r>
    </w:p>
    <w:p w14:paraId="6F6C4175" w14:textId="77777777" w:rsidR="00144FA8" w:rsidRPr="00AF583C" w:rsidRDefault="00144FA8" w:rsidP="00144FA8">
      <w:pPr>
        <w:spacing w:after="0" w:line="276" w:lineRule="auto"/>
        <w:ind w:firstLine="709"/>
        <w:jc w:val="both"/>
        <w:rPr>
          <w:rFonts w:ascii="Times New Roman" w:hAnsi="Times New Roman" w:cs="Times New Roman"/>
          <w:sz w:val="28"/>
          <w:szCs w:val="28"/>
        </w:rPr>
      </w:pPr>
    </w:p>
    <w:p w14:paraId="3A85968E" w14:textId="2D398585" w:rsidR="00577AFD" w:rsidRPr="00AF583C" w:rsidRDefault="00082D64" w:rsidP="00025E12">
      <w:pPr>
        <w:spacing w:after="0" w:line="276" w:lineRule="auto"/>
        <w:ind w:firstLine="709"/>
        <w:jc w:val="both"/>
        <w:rPr>
          <w:rFonts w:ascii="Times New Roman" w:hAnsi="Times New Roman" w:cs="Times New Roman"/>
          <w:b/>
          <w:bCs/>
          <w:sz w:val="28"/>
          <w:szCs w:val="28"/>
        </w:rPr>
      </w:pPr>
      <w:r w:rsidRPr="00AF583C">
        <w:rPr>
          <w:rFonts w:ascii="Times New Roman" w:hAnsi="Times New Roman" w:cs="Times New Roman"/>
          <w:b/>
          <w:bCs/>
          <w:sz w:val="28"/>
          <w:szCs w:val="28"/>
        </w:rPr>
        <w:t>9</w:t>
      </w:r>
      <w:r w:rsidR="00577AFD" w:rsidRPr="00AF583C">
        <w:rPr>
          <w:rFonts w:ascii="Times New Roman" w:hAnsi="Times New Roman" w:cs="Times New Roman"/>
          <w:b/>
          <w:bCs/>
          <w:sz w:val="28"/>
          <w:szCs w:val="28"/>
        </w:rPr>
        <w:t>.Особенности формирования КСГ для оплаты лекарственной терапии при хроническом вирусном гепатите С в дневном стационаре</w:t>
      </w:r>
    </w:p>
    <w:p w14:paraId="6E343FDA" w14:textId="53047257" w:rsidR="00577AFD" w:rsidRPr="00AF583C" w:rsidRDefault="00577AFD" w:rsidP="00577AFD">
      <w:pPr>
        <w:spacing w:after="0" w:line="276" w:lineRule="auto"/>
        <w:ind w:firstLine="709"/>
        <w:jc w:val="both"/>
        <w:rPr>
          <w:rFonts w:ascii="Times New Roman" w:hAnsi="Times New Roman" w:cs="Times New Roman"/>
          <w:sz w:val="28"/>
          <w:szCs w:val="28"/>
        </w:rPr>
      </w:pPr>
      <w:r w:rsidRPr="00AF583C">
        <w:rPr>
          <w:rFonts w:ascii="Times New Roman" w:hAnsi="Times New Roman" w:cs="Times New Roman"/>
          <w:sz w:val="28"/>
          <w:szCs w:val="28"/>
        </w:rPr>
        <w:t>Оплата случаев лекарственной терапии по поводу хронического вирусного гепатита С осуществляется в соответствии с режимом терапии – с применением пегилированных интерферонов или препаратов прямого противовирусного действия. Учитывая, что в настоящее время для лекарственной терапии применяются в том числе пангенотипные лекарственные препараты, при назначении которых не учитывается генотип вируса гепатита С, отнесение случая лечения к КСГ на основании генотипа нецелесообразно.</w:t>
      </w:r>
    </w:p>
    <w:p w14:paraId="63C5D8BF" w14:textId="110CAD4C" w:rsidR="00577AFD" w:rsidRDefault="00577AFD" w:rsidP="00577AFD">
      <w:pPr>
        <w:spacing w:after="0" w:line="276" w:lineRule="auto"/>
        <w:ind w:firstLine="709"/>
        <w:jc w:val="both"/>
        <w:rPr>
          <w:rFonts w:ascii="Times New Roman" w:hAnsi="Times New Roman" w:cs="Times New Roman"/>
          <w:sz w:val="28"/>
          <w:szCs w:val="28"/>
        </w:rPr>
      </w:pPr>
      <w:r w:rsidRPr="00AF583C">
        <w:rPr>
          <w:rFonts w:ascii="Times New Roman" w:hAnsi="Times New Roman" w:cs="Times New Roman"/>
          <w:sz w:val="28"/>
          <w:szCs w:val="28"/>
        </w:rPr>
        <w:t>Отнесение к КСГ случаев лекарственной терапии хронического вирусного гепатита С осуществляется только по сочетанию кода диагноза по МКБ 10 и иного классификационного критерия «if» или «nif», отражающего применение лекарственных препаратов для противовирусной терапии. Детальное описание группировки указанных КСГ представлено в таблице.</w:t>
      </w:r>
    </w:p>
    <w:p w14:paraId="2E60FF4C" w14:textId="77777777" w:rsidR="0099089E" w:rsidRPr="00AF583C" w:rsidRDefault="0099089E" w:rsidP="00577AFD">
      <w:pPr>
        <w:spacing w:after="0" w:line="276" w:lineRule="auto"/>
        <w:ind w:firstLine="709"/>
        <w:jc w:val="both"/>
        <w:rPr>
          <w:rFonts w:ascii="Times New Roman" w:hAnsi="Times New Roman" w:cs="Times New Roman"/>
          <w:sz w:val="28"/>
          <w:szCs w:val="28"/>
        </w:rPr>
      </w:pPr>
    </w:p>
    <w:p w14:paraId="78EB6D47" w14:textId="77777777" w:rsidR="00577AFD" w:rsidRPr="00AF583C" w:rsidRDefault="00577AFD" w:rsidP="00577AFD">
      <w:pPr>
        <w:spacing w:after="0" w:line="276" w:lineRule="auto"/>
        <w:ind w:firstLine="709"/>
        <w:jc w:val="both"/>
        <w:rPr>
          <w:rFonts w:ascii="Times New Roman" w:hAnsi="Times New Roman" w:cs="Times New Roman"/>
          <w:sz w:val="28"/>
          <w:szCs w:val="28"/>
        </w:rPr>
      </w:pPr>
    </w:p>
    <w:tbl>
      <w:tblPr>
        <w:tblStyle w:val="TableNormal3"/>
        <w:tblW w:w="9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21"/>
        <w:gridCol w:w="1133"/>
        <w:gridCol w:w="1419"/>
        <w:gridCol w:w="3961"/>
      </w:tblGrid>
      <w:tr w:rsidR="00577AFD" w:rsidRPr="0099089E" w14:paraId="365AE897" w14:textId="77777777" w:rsidTr="00577AFD">
        <w:trPr>
          <w:trHeight w:val="1168"/>
          <w:jc w:val="center"/>
        </w:trPr>
        <w:tc>
          <w:tcPr>
            <w:tcW w:w="3121" w:type="dxa"/>
          </w:tcPr>
          <w:p w14:paraId="308188FD" w14:textId="77777777" w:rsidR="00577AFD" w:rsidRPr="0099089E" w:rsidRDefault="00577AFD" w:rsidP="00577AFD">
            <w:pPr>
              <w:spacing w:before="1"/>
              <w:rPr>
                <w:rFonts w:ascii="Times New Roman" w:eastAsia="Times New Roman" w:hAnsi="Times New Roman" w:cs="Times New Roman"/>
                <w:sz w:val="24"/>
                <w:szCs w:val="24"/>
              </w:rPr>
            </w:pPr>
          </w:p>
          <w:p w14:paraId="7471102C" w14:textId="77777777" w:rsidR="00577AFD" w:rsidRPr="0099089E" w:rsidRDefault="00577AFD" w:rsidP="00577AFD">
            <w:pPr>
              <w:ind w:left="1310" w:right="1302"/>
              <w:jc w:val="center"/>
              <w:rPr>
                <w:rFonts w:ascii="Times New Roman" w:eastAsia="Times New Roman" w:hAnsi="Times New Roman" w:cs="Times New Roman"/>
                <w:sz w:val="24"/>
                <w:szCs w:val="24"/>
              </w:rPr>
            </w:pPr>
            <w:r w:rsidRPr="0099089E">
              <w:rPr>
                <w:rFonts w:ascii="Times New Roman" w:eastAsia="Times New Roman" w:hAnsi="Times New Roman" w:cs="Times New Roman"/>
                <w:sz w:val="24"/>
                <w:szCs w:val="24"/>
              </w:rPr>
              <w:t>КСГ</w:t>
            </w:r>
          </w:p>
        </w:tc>
        <w:tc>
          <w:tcPr>
            <w:tcW w:w="1133" w:type="dxa"/>
          </w:tcPr>
          <w:p w14:paraId="30866604" w14:textId="77777777" w:rsidR="00577AFD" w:rsidRPr="0099089E" w:rsidRDefault="00577AFD" w:rsidP="00577AFD">
            <w:pPr>
              <w:spacing w:before="143" w:line="256" w:lineRule="auto"/>
              <w:ind w:left="109" w:right="103" w:hanging="1"/>
              <w:jc w:val="center"/>
              <w:rPr>
                <w:rFonts w:ascii="Times New Roman" w:eastAsia="Times New Roman" w:hAnsi="Times New Roman" w:cs="Times New Roman"/>
                <w:sz w:val="24"/>
                <w:szCs w:val="24"/>
              </w:rPr>
            </w:pPr>
            <w:r w:rsidRPr="0099089E">
              <w:rPr>
                <w:rFonts w:ascii="Times New Roman" w:eastAsia="Times New Roman" w:hAnsi="Times New Roman" w:cs="Times New Roman"/>
                <w:sz w:val="24"/>
                <w:szCs w:val="24"/>
              </w:rPr>
              <w:t>Код диагноза МКБ 10</w:t>
            </w:r>
          </w:p>
        </w:tc>
        <w:tc>
          <w:tcPr>
            <w:tcW w:w="1419" w:type="dxa"/>
          </w:tcPr>
          <w:p w14:paraId="2F046F03" w14:textId="77777777" w:rsidR="00577AFD" w:rsidRPr="0099089E" w:rsidRDefault="00577AFD" w:rsidP="00577AFD">
            <w:pPr>
              <w:ind w:left="111" w:right="102" w:hanging="5"/>
              <w:jc w:val="center"/>
              <w:rPr>
                <w:rFonts w:ascii="Times New Roman" w:eastAsia="Times New Roman" w:hAnsi="Times New Roman" w:cs="Times New Roman"/>
                <w:sz w:val="24"/>
                <w:szCs w:val="24"/>
              </w:rPr>
            </w:pPr>
            <w:r w:rsidRPr="0099089E">
              <w:rPr>
                <w:rFonts w:ascii="Times New Roman" w:eastAsia="Times New Roman" w:hAnsi="Times New Roman" w:cs="Times New Roman"/>
                <w:sz w:val="24"/>
                <w:szCs w:val="24"/>
              </w:rPr>
              <w:t>Иной классифика ционный критерий</w:t>
            </w:r>
          </w:p>
        </w:tc>
        <w:tc>
          <w:tcPr>
            <w:tcW w:w="3961" w:type="dxa"/>
          </w:tcPr>
          <w:p w14:paraId="58238B79" w14:textId="77777777" w:rsidR="00577AFD" w:rsidRPr="0099089E" w:rsidRDefault="00577AFD" w:rsidP="00577AFD">
            <w:pPr>
              <w:spacing w:before="4"/>
              <w:rPr>
                <w:rFonts w:ascii="Times New Roman" w:eastAsia="Times New Roman" w:hAnsi="Times New Roman" w:cs="Times New Roman"/>
                <w:sz w:val="24"/>
                <w:szCs w:val="24"/>
              </w:rPr>
            </w:pPr>
          </w:p>
          <w:p w14:paraId="66AA8270" w14:textId="77777777" w:rsidR="00577AFD" w:rsidRPr="0099089E" w:rsidRDefault="00577AFD" w:rsidP="00577AFD">
            <w:pPr>
              <w:spacing w:line="256" w:lineRule="auto"/>
              <w:ind w:left="1496" w:right="325" w:hanging="1148"/>
              <w:rPr>
                <w:rFonts w:ascii="Times New Roman" w:eastAsia="Times New Roman" w:hAnsi="Times New Roman" w:cs="Times New Roman"/>
                <w:sz w:val="24"/>
                <w:szCs w:val="24"/>
              </w:rPr>
            </w:pPr>
            <w:r w:rsidRPr="0099089E">
              <w:rPr>
                <w:rFonts w:ascii="Times New Roman" w:eastAsia="Times New Roman" w:hAnsi="Times New Roman" w:cs="Times New Roman"/>
                <w:sz w:val="24"/>
                <w:szCs w:val="24"/>
              </w:rPr>
              <w:t>Описание классификационного критерия</w:t>
            </w:r>
          </w:p>
        </w:tc>
      </w:tr>
      <w:tr w:rsidR="00577AFD" w:rsidRPr="0099089E" w14:paraId="71C2F7A4" w14:textId="77777777" w:rsidTr="00577AFD">
        <w:trPr>
          <w:trHeight w:val="1836"/>
          <w:jc w:val="center"/>
        </w:trPr>
        <w:tc>
          <w:tcPr>
            <w:tcW w:w="3121" w:type="dxa"/>
          </w:tcPr>
          <w:p w14:paraId="5899C3E4" w14:textId="77777777" w:rsidR="00577AFD" w:rsidRPr="0099089E" w:rsidRDefault="00577AFD" w:rsidP="00577AFD">
            <w:pPr>
              <w:rPr>
                <w:rFonts w:ascii="Times New Roman" w:eastAsia="Times New Roman" w:hAnsi="Times New Roman" w:cs="Times New Roman"/>
                <w:sz w:val="24"/>
                <w:szCs w:val="24"/>
                <w:lang w:val="ru-RU"/>
              </w:rPr>
            </w:pPr>
          </w:p>
          <w:p w14:paraId="1DFCF645" w14:textId="77777777" w:rsidR="00577AFD" w:rsidRPr="0099089E" w:rsidRDefault="00577AFD" w:rsidP="00577AFD">
            <w:pPr>
              <w:spacing w:before="2"/>
              <w:rPr>
                <w:rFonts w:ascii="Times New Roman" w:eastAsia="Times New Roman" w:hAnsi="Times New Roman" w:cs="Times New Roman"/>
                <w:sz w:val="24"/>
                <w:szCs w:val="24"/>
                <w:lang w:val="ru-RU"/>
              </w:rPr>
            </w:pPr>
          </w:p>
          <w:p w14:paraId="0C8072E3" w14:textId="77777777" w:rsidR="00577AFD" w:rsidRPr="0099089E" w:rsidRDefault="00577AFD" w:rsidP="00577AFD">
            <w:pPr>
              <w:ind w:left="297" w:right="292" w:firstLine="3"/>
              <w:jc w:val="center"/>
              <w:rPr>
                <w:rFonts w:ascii="Times New Roman" w:eastAsia="Times New Roman" w:hAnsi="Times New Roman" w:cs="Times New Roman"/>
                <w:sz w:val="24"/>
                <w:szCs w:val="24"/>
                <w:lang w:val="ru-RU"/>
              </w:rPr>
            </w:pPr>
            <w:r w:rsidRPr="0099089E">
              <w:rPr>
                <w:rFonts w:ascii="Times New Roman" w:eastAsia="Times New Roman" w:hAnsi="Times New Roman" w:cs="Times New Roman"/>
                <w:sz w:val="24"/>
                <w:szCs w:val="24"/>
              </w:rPr>
              <w:t>ds</w:t>
            </w:r>
            <w:r w:rsidRPr="0099089E">
              <w:rPr>
                <w:rFonts w:ascii="Times New Roman" w:eastAsia="Times New Roman" w:hAnsi="Times New Roman" w:cs="Times New Roman"/>
                <w:sz w:val="24"/>
                <w:szCs w:val="24"/>
                <w:lang w:val="ru-RU"/>
              </w:rPr>
              <w:t xml:space="preserve">12.010 «Лечение хронического вирусного гепатита </w:t>
            </w:r>
            <w:r w:rsidRPr="0099089E">
              <w:rPr>
                <w:rFonts w:ascii="Times New Roman" w:eastAsia="Times New Roman" w:hAnsi="Times New Roman" w:cs="Times New Roman"/>
                <w:sz w:val="24"/>
                <w:szCs w:val="24"/>
              </w:rPr>
              <w:t>C</w:t>
            </w:r>
            <w:r w:rsidRPr="0099089E">
              <w:rPr>
                <w:rFonts w:ascii="Times New Roman" w:eastAsia="Times New Roman" w:hAnsi="Times New Roman" w:cs="Times New Roman"/>
                <w:sz w:val="24"/>
                <w:szCs w:val="24"/>
                <w:lang w:val="ru-RU"/>
              </w:rPr>
              <w:t xml:space="preserve"> (уровень 1)»</w:t>
            </w:r>
          </w:p>
        </w:tc>
        <w:tc>
          <w:tcPr>
            <w:tcW w:w="1133" w:type="dxa"/>
          </w:tcPr>
          <w:p w14:paraId="36C41C52" w14:textId="77777777" w:rsidR="00577AFD" w:rsidRPr="0099089E" w:rsidRDefault="00577AFD" w:rsidP="00577AFD">
            <w:pPr>
              <w:rPr>
                <w:rFonts w:ascii="Times New Roman" w:eastAsia="Times New Roman" w:hAnsi="Times New Roman" w:cs="Times New Roman"/>
                <w:sz w:val="24"/>
                <w:szCs w:val="24"/>
                <w:lang w:val="ru-RU"/>
              </w:rPr>
            </w:pPr>
          </w:p>
          <w:p w14:paraId="1C7F55ED" w14:textId="77777777" w:rsidR="00577AFD" w:rsidRPr="0099089E" w:rsidRDefault="00577AFD" w:rsidP="00577AFD">
            <w:pPr>
              <w:rPr>
                <w:rFonts w:ascii="Times New Roman" w:eastAsia="Times New Roman" w:hAnsi="Times New Roman" w:cs="Times New Roman"/>
                <w:sz w:val="24"/>
                <w:szCs w:val="24"/>
                <w:lang w:val="ru-RU"/>
              </w:rPr>
            </w:pPr>
          </w:p>
          <w:p w14:paraId="5C101A4C" w14:textId="77777777" w:rsidR="00577AFD" w:rsidRPr="0099089E" w:rsidRDefault="00577AFD" w:rsidP="00577AFD">
            <w:pPr>
              <w:rPr>
                <w:rFonts w:ascii="Times New Roman" w:eastAsia="Times New Roman" w:hAnsi="Times New Roman" w:cs="Times New Roman"/>
                <w:sz w:val="24"/>
                <w:szCs w:val="24"/>
                <w:lang w:val="ru-RU"/>
              </w:rPr>
            </w:pPr>
          </w:p>
          <w:p w14:paraId="70CDAE19" w14:textId="77777777" w:rsidR="00577AFD" w:rsidRPr="0099089E" w:rsidRDefault="00577AFD" w:rsidP="00577AFD">
            <w:pPr>
              <w:spacing w:before="1"/>
              <w:ind w:left="272"/>
              <w:rPr>
                <w:rFonts w:ascii="Times New Roman" w:eastAsia="Times New Roman" w:hAnsi="Times New Roman" w:cs="Times New Roman"/>
                <w:sz w:val="24"/>
                <w:szCs w:val="24"/>
              </w:rPr>
            </w:pPr>
            <w:r w:rsidRPr="0099089E">
              <w:rPr>
                <w:rFonts w:ascii="Times New Roman" w:eastAsia="Times New Roman" w:hAnsi="Times New Roman" w:cs="Times New Roman"/>
                <w:sz w:val="24"/>
                <w:szCs w:val="24"/>
              </w:rPr>
              <w:t>B18.2</w:t>
            </w:r>
          </w:p>
        </w:tc>
        <w:tc>
          <w:tcPr>
            <w:tcW w:w="1419" w:type="dxa"/>
          </w:tcPr>
          <w:p w14:paraId="1D9CE2C8" w14:textId="77777777" w:rsidR="00577AFD" w:rsidRPr="0099089E" w:rsidRDefault="00577AFD" w:rsidP="00577AFD">
            <w:pPr>
              <w:rPr>
                <w:rFonts w:ascii="Times New Roman" w:eastAsia="Times New Roman" w:hAnsi="Times New Roman" w:cs="Times New Roman"/>
                <w:sz w:val="24"/>
                <w:szCs w:val="24"/>
              </w:rPr>
            </w:pPr>
          </w:p>
          <w:p w14:paraId="26B4C323" w14:textId="77777777" w:rsidR="00577AFD" w:rsidRPr="0099089E" w:rsidRDefault="00577AFD" w:rsidP="00577AFD">
            <w:pPr>
              <w:rPr>
                <w:rFonts w:ascii="Times New Roman" w:eastAsia="Times New Roman" w:hAnsi="Times New Roman" w:cs="Times New Roman"/>
                <w:sz w:val="24"/>
                <w:szCs w:val="24"/>
              </w:rPr>
            </w:pPr>
          </w:p>
          <w:p w14:paraId="7FAEDD31" w14:textId="77777777" w:rsidR="00577AFD" w:rsidRPr="0099089E" w:rsidRDefault="00577AFD" w:rsidP="00577AFD">
            <w:pPr>
              <w:rPr>
                <w:rFonts w:ascii="Times New Roman" w:eastAsia="Times New Roman" w:hAnsi="Times New Roman" w:cs="Times New Roman"/>
                <w:sz w:val="24"/>
                <w:szCs w:val="24"/>
              </w:rPr>
            </w:pPr>
          </w:p>
          <w:p w14:paraId="7268ABF1" w14:textId="77777777" w:rsidR="00577AFD" w:rsidRPr="0099089E" w:rsidRDefault="00577AFD" w:rsidP="00577AFD">
            <w:pPr>
              <w:spacing w:before="1"/>
              <w:ind w:left="635"/>
              <w:rPr>
                <w:rFonts w:ascii="Times New Roman" w:eastAsia="Times New Roman" w:hAnsi="Times New Roman" w:cs="Times New Roman"/>
                <w:sz w:val="24"/>
                <w:szCs w:val="24"/>
              </w:rPr>
            </w:pPr>
            <w:r w:rsidRPr="0099089E">
              <w:rPr>
                <w:rFonts w:ascii="Times New Roman" w:eastAsia="Times New Roman" w:hAnsi="Times New Roman" w:cs="Times New Roman"/>
                <w:sz w:val="24"/>
                <w:szCs w:val="24"/>
              </w:rPr>
              <w:t>if</w:t>
            </w:r>
          </w:p>
        </w:tc>
        <w:tc>
          <w:tcPr>
            <w:tcW w:w="3961" w:type="dxa"/>
          </w:tcPr>
          <w:p w14:paraId="3499223B" w14:textId="77777777" w:rsidR="00577AFD" w:rsidRPr="0099089E" w:rsidRDefault="00577AFD" w:rsidP="00577AFD">
            <w:pPr>
              <w:ind w:left="118" w:right="110" w:hanging="6"/>
              <w:jc w:val="center"/>
              <w:rPr>
                <w:rFonts w:ascii="Times New Roman" w:eastAsia="Times New Roman" w:hAnsi="Times New Roman" w:cs="Times New Roman"/>
                <w:sz w:val="24"/>
                <w:szCs w:val="24"/>
                <w:lang w:val="ru-RU"/>
              </w:rPr>
            </w:pPr>
            <w:r w:rsidRPr="0099089E">
              <w:rPr>
                <w:rFonts w:ascii="Times New Roman" w:eastAsia="Times New Roman" w:hAnsi="Times New Roman" w:cs="Times New Roman"/>
                <w:sz w:val="24"/>
                <w:szCs w:val="24"/>
                <w:lang w:val="ru-RU"/>
              </w:rPr>
              <w:t>Назначение лекарственных препаратов пегилированных интерферонов для лечения хронического вирусного гепатита С в интерферонсодержащем режиме в соответствии с анатомо- терапевтическо-химической классификацией (АТХ)</w:t>
            </w:r>
          </w:p>
        </w:tc>
      </w:tr>
      <w:tr w:rsidR="00577AFD" w:rsidRPr="0099089E" w14:paraId="704F3936" w14:textId="77777777" w:rsidTr="00577AFD">
        <w:trPr>
          <w:trHeight w:val="2085"/>
          <w:jc w:val="center"/>
        </w:trPr>
        <w:tc>
          <w:tcPr>
            <w:tcW w:w="3121" w:type="dxa"/>
          </w:tcPr>
          <w:p w14:paraId="5FA32FFC" w14:textId="77777777" w:rsidR="00577AFD" w:rsidRPr="0099089E" w:rsidRDefault="00577AFD" w:rsidP="00577AFD">
            <w:pPr>
              <w:rPr>
                <w:rFonts w:ascii="Times New Roman" w:eastAsia="Times New Roman" w:hAnsi="Times New Roman" w:cs="Times New Roman"/>
                <w:sz w:val="24"/>
                <w:szCs w:val="24"/>
                <w:lang w:val="ru-RU"/>
              </w:rPr>
            </w:pPr>
          </w:p>
          <w:p w14:paraId="1274B57C" w14:textId="77777777" w:rsidR="00577AFD" w:rsidRPr="0099089E" w:rsidRDefault="00577AFD" w:rsidP="00577AFD">
            <w:pPr>
              <w:spacing w:before="211" w:line="256" w:lineRule="auto"/>
              <w:ind w:left="297" w:right="292" w:firstLine="3"/>
              <w:jc w:val="center"/>
              <w:rPr>
                <w:rFonts w:ascii="Times New Roman" w:eastAsia="Times New Roman" w:hAnsi="Times New Roman" w:cs="Times New Roman"/>
                <w:sz w:val="24"/>
                <w:szCs w:val="24"/>
                <w:lang w:val="ru-RU"/>
              </w:rPr>
            </w:pPr>
            <w:r w:rsidRPr="0099089E">
              <w:rPr>
                <w:rFonts w:ascii="Times New Roman" w:eastAsia="Times New Roman" w:hAnsi="Times New Roman" w:cs="Times New Roman"/>
                <w:sz w:val="24"/>
                <w:szCs w:val="24"/>
              </w:rPr>
              <w:t>ds</w:t>
            </w:r>
            <w:r w:rsidRPr="0099089E">
              <w:rPr>
                <w:rFonts w:ascii="Times New Roman" w:eastAsia="Times New Roman" w:hAnsi="Times New Roman" w:cs="Times New Roman"/>
                <w:sz w:val="24"/>
                <w:szCs w:val="24"/>
                <w:lang w:val="ru-RU"/>
              </w:rPr>
              <w:t xml:space="preserve">12.011 «Лечение хронического вирусного гепатита </w:t>
            </w:r>
            <w:r w:rsidRPr="0099089E">
              <w:rPr>
                <w:rFonts w:ascii="Times New Roman" w:eastAsia="Times New Roman" w:hAnsi="Times New Roman" w:cs="Times New Roman"/>
                <w:sz w:val="24"/>
                <w:szCs w:val="24"/>
              </w:rPr>
              <w:t>C</w:t>
            </w:r>
            <w:r w:rsidRPr="0099089E">
              <w:rPr>
                <w:rFonts w:ascii="Times New Roman" w:eastAsia="Times New Roman" w:hAnsi="Times New Roman" w:cs="Times New Roman"/>
                <w:sz w:val="24"/>
                <w:szCs w:val="24"/>
                <w:lang w:val="ru-RU"/>
              </w:rPr>
              <w:t xml:space="preserve"> (уровень 2)»</w:t>
            </w:r>
          </w:p>
        </w:tc>
        <w:tc>
          <w:tcPr>
            <w:tcW w:w="1133" w:type="dxa"/>
          </w:tcPr>
          <w:p w14:paraId="22630ED8" w14:textId="77777777" w:rsidR="00577AFD" w:rsidRPr="0099089E" w:rsidRDefault="00577AFD" w:rsidP="00577AFD">
            <w:pPr>
              <w:rPr>
                <w:rFonts w:ascii="Times New Roman" w:eastAsia="Times New Roman" w:hAnsi="Times New Roman" w:cs="Times New Roman"/>
                <w:sz w:val="24"/>
                <w:szCs w:val="24"/>
                <w:lang w:val="ru-RU"/>
              </w:rPr>
            </w:pPr>
          </w:p>
          <w:p w14:paraId="4D3D422B" w14:textId="77777777" w:rsidR="00577AFD" w:rsidRPr="0099089E" w:rsidRDefault="00577AFD" w:rsidP="00577AFD">
            <w:pPr>
              <w:rPr>
                <w:rFonts w:ascii="Times New Roman" w:eastAsia="Times New Roman" w:hAnsi="Times New Roman" w:cs="Times New Roman"/>
                <w:sz w:val="24"/>
                <w:szCs w:val="24"/>
                <w:lang w:val="ru-RU"/>
              </w:rPr>
            </w:pPr>
          </w:p>
          <w:p w14:paraId="42205352" w14:textId="77777777" w:rsidR="00577AFD" w:rsidRPr="0099089E" w:rsidRDefault="00577AFD" w:rsidP="00577AFD">
            <w:pPr>
              <w:spacing w:before="207"/>
              <w:ind w:left="272"/>
              <w:rPr>
                <w:rFonts w:ascii="Times New Roman" w:eastAsia="Times New Roman" w:hAnsi="Times New Roman" w:cs="Times New Roman"/>
                <w:sz w:val="24"/>
                <w:szCs w:val="24"/>
              </w:rPr>
            </w:pPr>
            <w:r w:rsidRPr="0099089E">
              <w:rPr>
                <w:rFonts w:ascii="Times New Roman" w:eastAsia="Times New Roman" w:hAnsi="Times New Roman" w:cs="Times New Roman"/>
                <w:sz w:val="24"/>
                <w:szCs w:val="24"/>
              </w:rPr>
              <w:t>B18.2</w:t>
            </w:r>
          </w:p>
        </w:tc>
        <w:tc>
          <w:tcPr>
            <w:tcW w:w="1419" w:type="dxa"/>
          </w:tcPr>
          <w:p w14:paraId="6D29599C" w14:textId="77777777" w:rsidR="00577AFD" w:rsidRPr="0099089E" w:rsidRDefault="00577AFD" w:rsidP="00577AFD">
            <w:pPr>
              <w:rPr>
                <w:rFonts w:ascii="Times New Roman" w:eastAsia="Times New Roman" w:hAnsi="Times New Roman" w:cs="Times New Roman"/>
                <w:sz w:val="24"/>
                <w:szCs w:val="24"/>
              </w:rPr>
            </w:pPr>
          </w:p>
          <w:p w14:paraId="665FBA4B" w14:textId="77777777" w:rsidR="00577AFD" w:rsidRPr="0099089E" w:rsidRDefault="00577AFD" w:rsidP="00577AFD">
            <w:pPr>
              <w:rPr>
                <w:rFonts w:ascii="Times New Roman" w:eastAsia="Times New Roman" w:hAnsi="Times New Roman" w:cs="Times New Roman"/>
                <w:sz w:val="24"/>
                <w:szCs w:val="24"/>
              </w:rPr>
            </w:pPr>
          </w:p>
          <w:p w14:paraId="017ABC92" w14:textId="77777777" w:rsidR="00577AFD" w:rsidRPr="0099089E" w:rsidRDefault="00577AFD" w:rsidP="00577AFD">
            <w:pPr>
              <w:spacing w:before="207"/>
              <w:ind w:left="575"/>
              <w:rPr>
                <w:rFonts w:ascii="Times New Roman" w:eastAsia="Times New Roman" w:hAnsi="Times New Roman" w:cs="Times New Roman"/>
                <w:sz w:val="24"/>
                <w:szCs w:val="24"/>
              </w:rPr>
            </w:pPr>
            <w:r w:rsidRPr="0099089E">
              <w:rPr>
                <w:rFonts w:ascii="Times New Roman" w:eastAsia="Times New Roman" w:hAnsi="Times New Roman" w:cs="Times New Roman"/>
                <w:sz w:val="24"/>
                <w:szCs w:val="24"/>
              </w:rPr>
              <w:t>nif</w:t>
            </w:r>
          </w:p>
        </w:tc>
        <w:tc>
          <w:tcPr>
            <w:tcW w:w="3961" w:type="dxa"/>
          </w:tcPr>
          <w:p w14:paraId="5CA0E10A" w14:textId="77777777" w:rsidR="00577AFD" w:rsidRPr="0099089E" w:rsidRDefault="00577AFD" w:rsidP="00577AFD">
            <w:pPr>
              <w:ind w:left="207" w:right="199" w:hanging="6"/>
              <w:jc w:val="center"/>
              <w:rPr>
                <w:rFonts w:ascii="Times New Roman" w:eastAsia="Times New Roman" w:hAnsi="Times New Roman" w:cs="Times New Roman"/>
                <w:sz w:val="24"/>
                <w:szCs w:val="24"/>
                <w:lang w:val="ru-RU"/>
              </w:rPr>
            </w:pPr>
            <w:r w:rsidRPr="0099089E">
              <w:rPr>
                <w:rFonts w:ascii="Times New Roman" w:eastAsia="Times New Roman" w:hAnsi="Times New Roman" w:cs="Times New Roman"/>
                <w:sz w:val="24"/>
                <w:szCs w:val="24"/>
                <w:lang w:val="ru-RU"/>
              </w:rPr>
              <w:t>Назначение лекарственных препаратов прямого противовирусного действия для лечения хронического вирусного гепатита С в безинтерфероновом режиме в соответствии с анатомо-</w:t>
            </w:r>
          </w:p>
          <w:p w14:paraId="22E618B9" w14:textId="75EC53B8" w:rsidR="00577AFD" w:rsidRPr="0099089E" w:rsidRDefault="00577AFD" w:rsidP="00577AFD">
            <w:pPr>
              <w:spacing w:line="273" w:lineRule="exact"/>
              <w:ind w:left="494" w:right="491"/>
              <w:jc w:val="center"/>
              <w:rPr>
                <w:rFonts w:ascii="Times New Roman" w:eastAsia="Times New Roman" w:hAnsi="Times New Roman" w:cs="Times New Roman"/>
                <w:sz w:val="24"/>
                <w:szCs w:val="24"/>
                <w:lang w:val="ru-RU"/>
              </w:rPr>
            </w:pPr>
            <w:r w:rsidRPr="0099089E">
              <w:rPr>
                <w:rFonts w:ascii="Times New Roman" w:eastAsia="Times New Roman" w:hAnsi="Times New Roman" w:cs="Times New Roman"/>
                <w:sz w:val="24"/>
                <w:szCs w:val="24"/>
              </w:rPr>
              <w:t>терапевтическо-химической</w:t>
            </w:r>
            <w:r w:rsidRPr="0099089E">
              <w:rPr>
                <w:rFonts w:ascii="Times New Roman" w:eastAsia="Times New Roman" w:hAnsi="Times New Roman" w:cs="Times New Roman"/>
                <w:sz w:val="24"/>
                <w:szCs w:val="24"/>
                <w:lang w:val="ru-RU"/>
              </w:rPr>
              <w:t xml:space="preserve"> классификацией (АТХ)</w:t>
            </w:r>
          </w:p>
        </w:tc>
      </w:tr>
    </w:tbl>
    <w:p w14:paraId="07D8C163" w14:textId="77777777" w:rsidR="00577AFD" w:rsidRPr="00AF583C" w:rsidRDefault="00577AFD" w:rsidP="00577AFD">
      <w:pPr>
        <w:spacing w:after="0" w:line="276" w:lineRule="auto"/>
        <w:ind w:firstLine="709"/>
        <w:jc w:val="both"/>
        <w:rPr>
          <w:rFonts w:ascii="Times New Roman" w:hAnsi="Times New Roman" w:cs="Times New Roman"/>
          <w:sz w:val="28"/>
          <w:szCs w:val="28"/>
        </w:rPr>
      </w:pPr>
    </w:p>
    <w:p w14:paraId="4C146B78" w14:textId="1CFDB441" w:rsidR="00577AFD" w:rsidRPr="00AF583C" w:rsidRDefault="00577AFD" w:rsidP="00577AFD">
      <w:pPr>
        <w:spacing w:after="0" w:line="276" w:lineRule="auto"/>
        <w:ind w:firstLine="709"/>
        <w:jc w:val="both"/>
        <w:rPr>
          <w:rFonts w:ascii="Times New Roman" w:hAnsi="Times New Roman" w:cs="Times New Roman"/>
          <w:sz w:val="28"/>
          <w:szCs w:val="28"/>
        </w:rPr>
      </w:pPr>
      <w:r w:rsidRPr="00AF583C">
        <w:rPr>
          <w:rFonts w:ascii="Times New Roman" w:hAnsi="Times New Roman" w:cs="Times New Roman"/>
          <w:sz w:val="28"/>
          <w:szCs w:val="28"/>
        </w:rPr>
        <w:t>В целях кодирования случая лечения указание иного классификационного критерия «if» необходимо при проведении лекарственной терапии с применением препаратов пегилированных интерферонов за исключением препаратов прямого противовирусного действия. В то же время, к случаям лечения, требующим указания критерия</w:t>
      </w:r>
    </w:p>
    <w:p w14:paraId="466BB93A" w14:textId="2427C420" w:rsidR="00577AFD" w:rsidRPr="00AF583C" w:rsidRDefault="00577AFD" w:rsidP="00577AFD">
      <w:pPr>
        <w:spacing w:after="0" w:line="276" w:lineRule="auto"/>
        <w:ind w:firstLine="709"/>
        <w:jc w:val="both"/>
        <w:rPr>
          <w:rFonts w:ascii="Times New Roman" w:hAnsi="Times New Roman" w:cs="Times New Roman"/>
          <w:sz w:val="28"/>
          <w:szCs w:val="28"/>
        </w:rPr>
      </w:pPr>
      <w:r w:rsidRPr="00AF583C">
        <w:rPr>
          <w:rFonts w:ascii="Times New Roman" w:hAnsi="Times New Roman" w:cs="Times New Roman"/>
          <w:sz w:val="28"/>
          <w:szCs w:val="28"/>
        </w:rPr>
        <w:t>«nif» относится применение любой схемы лекарственной терапии, содержащей препараты прямого противовирусного действия в соответствии с анатомо-терапевтическо-химической классификацией (АТХ), в том числе применение комбинации лекарственных препаратов прямого противовирусного действия и пегилированных интерферонов.</w:t>
      </w:r>
    </w:p>
    <w:p w14:paraId="2DADCFB8" w14:textId="51ADA543" w:rsidR="00577AFD" w:rsidRPr="00AF583C" w:rsidRDefault="00577AFD" w:rsidP="00577AFD">
      <w:pPr>
        <w:spacing w:after="0" w:line="276" w:lineRule="auto"/>
        <w:ind w:firstLine="709"/>
        <w:jc w:val="both"/>
        <w:rPr>
          <w:rFonts w:ascii="Times New Roman" w:hAnsi="Times New Roman" w:cs="Times New Roman"/>
          <w:sz w:val="28"/>
          <w:szCs w:val="28"/>
        </w:rPr>
      </w:pPr>
      <w:r w:rsidRPr="00AF583C">
        <w:rPr>
          <w:rFonts w:ascii="Times New Roman" w:hAnsi="Times New Roman" w:cs="Times New Roman"/>
          <w:sz w:val="28"/>
          <w:szCs w:val="28"/>
        </w:rPr>
        <w:t>Коэффициент относительной затратоемкости для указанных КСГ приведен в расчете на усредненные затраты на 1 месяц терапии. При этом длительность терапии определяется инструкцией к лекарственному препарату и клиническими рекомендациями по вопросам оказания медицинской помощи.</w:t>
      </w:r>
    </w:p>
    <w:p w14:paraId="735EDBAB" w14:textId="77777777" w:rsidR="00F11D56" w:rsidRPr="00AF583C" w:rsidRDefault="00F11D56" w:rsidP="00F11D56">
      <w:pPr>
        <w:spacing w:after="0" w:line="276" w:lineRule="auto"/>
        <w:jc w:val="both"/>
        <w:rPr>
          <w:rFonts w:ascii="Times New Roman" w:hAnsi="Times New Roman" w:cs="Times New Roman"/>
          <w:b/>
          <w:bCs/>
          <w:sz w:val="28"/>
          <w:szCs w:val="28"/>
        </w:rPr>
      </w:pPr>
    </w:p>
    <w:p w14:paraId="3F52487B" w14:textId="0417D279" w:rsidR="00F11D56" w:rsidRPr="00AF583C" w:rsidRDefault="00F11D56" w:rsidP="00F11D56">
      <w:pPr>
        <w:spacing w:after="0" w:line="276" w:lineRule="auto"/>
        <w:jc w:val="both"/>
        <w:rPr>
          <w:rFonts w:ascii="Times New Roman" w:hAnsi="Times New Roman" w:cs="Times New Roman"/>
          <w:b/>
          <w:bCs/>
          <w:sz w:val="28"/>
          <w:szCs w:val="28"/>
        </w:rPr>
      </w:pPr>
      <w:r w:rsidRPr="00AF583C">
        <w:rPr>
          <w:rFonts w:ascii="Times New Roman" w:hAnsi="Times New Roman" w:cs="Times New Roman"/>
          <w:b/>
          <w:bCs/>
          <w:sz w:val="28"/>
          <w:szCs w:val="28"/>
        </w:rPr>
        <w:tab/>
      </w:r>
      <w:r w:rsidR="00082D64" w:rsidRPr="00AF583C">
        <w:rPr>
          <w:rFonts w:ascii="Times New Roman" w:hAnsi="Times New Roman" w:cs="Times New Roman"/>
          <w:b/>
          <w:bCs/>
          <w:sz w:val="28"/>
          <w:szCs w:val="28"/>
        </w:rPr>
        <w:t>10</w:t>
      </w:r>
      <w:r w:rsidRPr="00AF583C">
        <w:rPr>
          <w:rFonts w:ascii="Times New Roman" w:hAnsi="Times New Roman" w:cs="Times New Roman"/>
          <w:b/>
          <w:bCs/>
          <w:sz w:val="28"/>
          <w:szCs w:val="28"/>
        </w:rPr>
        <w:t>. Оплата случаев лечения соматических заболеваний, осложненных старческой астенией, производится при условии лечения на геронтологической профильной койке.</w:t>
      </w:r>
    </w:p>
    <w:p w14:paraId="52B35E64" w14:textId="77777777" w:rsidR="00F11D56" w:rsidRPr="00AF583C" w:rsidRDefault="00F11D56" w:rsidP="00F11D56">
      <w:pPr>
        <w:spacing w:after="0" w:line="276" w:lineRule="auto"/>
        <w:ind w:firstLine="709"/>
        <w:jc w:val="both"/>
        <w:rPr>
          <w:rFonts w:ascii="Times New Roman" w:hAnsi="Times New Roman" w:cs="Times New Roman"/>
          <w:b/>
          <w:bCs/>
          <w:sz w:val="28"/>
          <w:szCs w:val="28"/>
        </w:rPr>
      </w:pPr>
    </w:p>
    <w:p w14:paraId="58314F58" w14:textId="014B526B" w:rsidR="002C04ED" w:rsidRPr="00AF583C" w:rsidRDefault="002C04ED" w:rsidP="002C04ED">
      <w:pPr>
        <w:spacing w:after="0" w:line="276" w:lineRule="auto"/>
        <w:jc w:val="both"/>
        <w:rPr>
          <w:rFonts w:ascii="Times New Roman" w:hAnsi="Times New Roman" w:cs="Times New Roman"/>
          <w:b/>
          <w:bCs/>
          <w:sz w:val="28"/>
          <w:szCs w:val="28"/>
        </w:rPr>
      </w:pPr>
      <w:r w:rsidRPr="00AF583C">
        <w:rPr>
          <w:rFonts w:ascii="Times New Roman" w:hAnsi="Times New Roman" w:cs="Times New Roman"/>
          <w:b/>
          <w:bCs/>
          <w:sz w:val="28"/>
          <w:szCs w:val="28"/>
        </w:rPr>
        <w:t xml:space="preserve"> </w:t>
      </w:r>
      <w:r w:rsidRPr="00AF583C">
        <w:rPr>
          <w:rFonts w:ascii="Times New Roman" w:hAnsi="Times New Roman" w:cs="Times New Roman"/>
          <w:b/>
          <w:bCs/>
          <w:sz w:val="28"/>
          <w:szCs w:val="28"/>
        </w:rPr>
        <w:tab/>
      </w:r>
      <w:r w:rsidR="00F11D56" w:rsidRPr="00AF583C">
        <w:rPr>
          <w:rFonts w:ascii="Times New Roman" w:hAnsi="Times New Roman" w:cs="Times New Roman"/>
          <w:b/>
          <w:bCs/>
          <w:sz w:val="28"/>
          <w:szCs w:val="28"/>
        </w:rPr>
        <w:t>1</w:t>
      </w:r>
      <w:r w:rsidR="00082D64" w:rsidRPr="00AF583C">
        <w:rPr>
          <w:rFonts w:ascii="Times New Roman" w:hAnsi="Times New Roman" w:cs="Times New Roman"/>
          <w:b/>
          <w:bCs/>
          <w:sz w:val="28"/>
          <w:szCs w:val="28"/>
        </w:rPr>
        <w:t>1</w:t>
      </w:r>
      <w:r w:rsidRPr="00AF583C">
        <w:rPr>
          <w:rFonts w:ascii="Times New Roman" w:hAnsi="Times New Roman" w:cs="Times New Roman"/>
          <w:b/>
          <w:bCs/>
          <w:sz w:val="28"/>
          <w:szCs w:val="28"/>
        </w:rPr>
        <w:t>.Особенности формирования КСГ по профилю «Офтальмология»</w:t>
      </w:r>
    </w:p>
    <w:p w14:paraId="18A410F4" w14:textId="77777777" w:rsidR="0099089E" w:rsidRDefault="0099089E" w:rsidP="0099089E">
      <w:pPr>
        <w:widowControl w:val="0"/>
        <w:autoSpaceDE w:val="0"/>
        <w:autoSpaceDN w:val="0"/>
        <w:spacing w:after="0" w:line="276" w:lineRule="auto"/>
        <w:ind w:firstLine="567"/>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Выполнение косметических процедур за счет средств обязательного медицинского страхования не осуществляется. В связи с этим оплата по КСГ услуги A16.26.046.001 «Эксимерлазерная фототерапевтическая кератэктомия» осуществляется только при лечении эрозии, язвы роговицы, кератита, помутнения роговицы, возникшего вследствие воспалительного заболевания или травмы роговицы и в случае невозможности компенсации вызванной ими иррегулярности роговицы с помощью очковой или контактной коррекции, услуг A16.26.046.002 «Эксимерлазерная фоторефракционная кератэктомия» и </w:t>
      </w:r>
      <w:r>
        <w:rPr>
          <w:rFonts w:ascii="Times New Roman" w:eastAsia="Times New Roman" w:hAnsi="Times New Roman" w:cs="Times New Roman"/>
          <w:sz w:val="28"/>
          <w:szCs w:val="24"/>
          <w:lang w:eastAsia="ru-RU"/>
        </w:rPr>
        <w:lastRenderedPageBreak/>
        <w:t>A16.26.047 «Кератомилез» – при коррекции астигматизма или иррегулярности роговицы, возникших вследствие воспалительного заболевания или травмы роговицы и в случае невозможности  их компенсации с помощью очковой или контактной коррекции. Аналогичные принципы применяются для медицинской услуги А16.26.046 «Кератэктомия».</w:t>
      </w:r>
    </w:p>
    <w:p w14:paraId="692B2366" w14:textId="77777777" w:rsidR="0099089E" w:rsidRDefault="0099089E" w:rsidP="0099089E">
      <w:pPr>
        <w:widowControl w:val="0"/>
        <w:autoSpaceDE w:val="0"/>
        <w:autoSpaceDN w:val="0"/>
        <w:spacing w:after="0" w:line="276" w:lineRule="auto"/>
        <w:ind w:firstLine="567"/>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Кодирование медицинского вмешательства по коду услуги А16.26.093 «Факоэмульсификация без интраокулярной линзы. Факофрагментация, факоаспирация» возможно только при наличии противопоказаний к имплантации интраокулярной линзы, отраженных в первичной медицинской документации.</w:t>
      </w:r>
    </w:p>
    <w:p w14:paraId="36F9FA30" w14:textId="77777777" w:rsidR="0099089E" w:rsidRDefault="0099089E" w:rsidP="0099089E">
      <w:pPr>
        <w:widowControl w:val="0"/>
        <w:autoSpaceDE w:val="0"/>
        <w:autoSpaceDN w:val="0"/>
        <w:spacing w:after="0" w:line="276" w:lineRule="auto"/>
        <w:ind w:firstLine="567"/>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Выявление данных случаев необходимо осуществлять в рамках проведения контроля объемов, сроков, качества и условий предоставления медицинской помощи в системе обязательного медицинского страхования.</w:t>
      </w:r>
    </w:p>
    <w:p w14:paraId="547D15C2" w14:textId="77777777" w:rsidR="00144FA8" w:rsidRDefault="00144FA8" w:rsidP="00242C10">
      <w:pPr>
        <w:widowControl w:val="0"/>
        <w:autoSpaceDE w:val="0"/>
        <w:autoSpaceDN w:val="0"/>
        <w:spacing w:before="167" w:after="0" w:line="276" w:lineRule="auto"/>
        <w:ind w:right="749"/>
        <w:rPr>
          <w:rFonts w:ascii="Times New Roman" w:eastAsia="Times New Roman" w:hAnsi="Times New Roman" w:cs="Times New Roman"/>
          <w:b/>
          <w:sz w:val="24"/>
        </w:rPr>
      </w:pPr>
    </w:p>
    <w:p w14:paraId="0B62D5FD" w14:textId="77777777" w:rsidR="00144FA8" w:rsidRDefault="00144FA8" w:rsidP="006F72FE">
      <w:pPr>
        <w:widowControl w:val="0"/>
        <w:autoSpaceDE w:val="0"/>
        <w:autoSpaceDN w:val="0"/>
        <w:spacing w:before="167" w:after="0" w:line="276" w:lineRule="auto"/>
        <w:ind w:right="749"/>
        <w:jc w:val="center"/>
        <w:rPr>
          <w:rFonts w:ascii="Times New Roman" w:eastAsia="Times New Roman" w:hAnsi="Times New Roman" w:cs="Times New Roman"/>
          <w:b/>
          <w:sz w:val="24"/>
        </w:rPr>
      </w:pPr>
    </w:p>
    <w:p w14:paraId="2767C132" w14:textId="77777777" w:rsidR="006F72FE" w:rsidRPr="00144FA8" w:rsidRDefault="006F72FE" w:rsidP="006F72FE">
      <w:pPr>
        <w:widowControl w:val="0"/>
        <w:autoSpaceDE w:val="0"/>
        <w:autoSpaceDN w:val="0"/>
        <w:spacing w:after="0" w:line="240" w:lineRule="auto"/>
        <w:rPr>
          <w:rFonts w:ascii="Times New Roman" w:eastAsia="Times New Roman" w:hAnsi="Times New Roman" w:cs="Times New Roman"/>
          <w:b/>
          <w:sz w:val="10"/>
          <w:szCs w:val="28"/>
        </w:rPr>
      </w:pPr>
    </w:p>
    <w:p w14:paraId="5367F52F" w14:textId="77777777" w:rsidR="00786C27" w:rsidRPr="00786C27" w:rsidRDefault="00786C27" w:rsidP="00786C27">
      <w:pPr>
        <w:widowControl w:val="0"/>
        <w:autoSpaceDE w:val="0"/>
        <w:autoSpaceDN w:val="0"/>
        <w:spacing w:after="0" w:line="243" w:lineRule="exact"/>
        <w:jc w:val="center"/>
        <w:rPr>
          <w:rFonts w:ascii="Times New Roman" w:eastAsia="Times New Roman" w:hAnsi="Times New Roman" w:cs="Times New Roman"/>
          <w:b/>
          <w:sz w:val="24"/>
        </w:rPr>
      </w:pPr>
      <w:r w:rsidRPr="00786C27">
        <w:rPr>
          <w:rFonts w:ascii="Times New Roman" w:eastAsia="Times New Roman" w:hAnsi="Times New Roman" w:cs="Times New Roman"/>
          <w:b/>
          <w:sz w:val="24"/>
        </w:rPr>
        <w:t xml:space="preserve">Таблица 1. Перечень КСГ, по которым оплата медицинской помощи осуществляется </w:t>
      </w:r>
      <w:r w:rsidRPr="00786C27">
        <w:rPr>
          <w:rFonts w:ascii="Times New Roman" w:eastAsia="Times New Roman" w:hAnsi="Times New Roman" w:cs="Times New Roman"/>
          <w:b/>
          <w:sz w:val="24"/>
        </w:rPr>
        <w:br/>
        <w:t>в полном объеме при длительности госпитализации 3 дня и менее</w:t>
      </w:r>
    </w:p>
    <w:p w14:paraId="5635E29E"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p>
    <w:tbl>
      <w:tblPr>
        <w:tblW w:w="0" w:type="auto"/>
        <w:tblInd w:w="108" w:type="dxa"/>
        <w:tblLook w:val="04A0" w:firstRow="1" w:lastRow="0" w:firstColumn="1" w:lastColumn="0" w:noHBand="0" w:noVBand="1"/>
      </w:tblPr>
      <w:tblGrid>
        <w:gridCol w:w="1095"/>
        <w:gridCol w:w="8369"/>
      </w:tblGrid>
      <w:tr w:rsidR="00786C27" w:rsidRPr="00786C27" w14:paraId="0799C054" w14:textId="77777777" w:rsidTr="00786C27">
        <w:trPr>
          <w:cantSplit/>
          <w:trHeight w:val="284"/>
          <w:tblHeader/>
        </w:trPr>
        <w:tc>
          <w:tcPr>
            <w:tcW w:w="1095" w:type="dxa"/>
            <w:tcBorders>
              <w:top w:val="single" w:sz="4" w:space="0" w:color="auto"/>
              <w:left w:val="single" w:sz="4" w:space="0" w:color="auto"/>
              <w:bottom w:val="single" w:sz="4" w:space="0" w:color="auto"/>
              <w:right w:val="single" w:sz="4" w:space="0" w:color="auto"/>
            </w:tcBorders>
            <w:vAlign w:val="center"/>
            <w:hideMark/>
          </w:tcPr>
          <w:p w14:paraId="6C43995E" w14:textId="77777777" w:rsidR="00786C27" w:rsidRPr="00786C27" w:rsidRDefault="00786C27" w:rsidP="00786C27">
            <w:pPr>
              <w:widowControl w:val="0"/>
              <w:autoSpaceDE w:val="0"/>
              <w:autoSpaceDN w:val="0"/>
              <w:spacing w:after="0" w:line="243" w:lineRule="exact"/>
              <w:jc w:val="center"/>
              <w:rPr>
                <w:rFonts w:ascii="Times New Roman" w:eastAsia="Times New Roman" w:hAnsi="Times New Roman" w:cs="Times New Roman"/>
                <w:sz w:val="24"/>
                <w:lang w:val="en-US"/>
              </w:rPr>
            </w:pPr>
            <w:r w:rsidRPr="00786C27">
              <w:rPr>
                <w:rFonts w:ascii="Times New Roman" w:eastAsia="Times New Roman" w:hAnsi="Times New Roman" w:cs="Times New Roman"/>
                <w:sz w:val="24"/>
                <w:lang w:val="en-US"/>
              </w:rPr>
              <w:t>№ КСГ</w:t>
            </w:r>
          </w:p>
        </w:tc>
        <w:tc>
          <w:tcPr>
            <w:tcW w:w="8369" w:type="dxa"/>
            <w:tcBorders>
              <w:top w:val="single" w:sz="4" w:space="0" w:color="auto"/>
              <w:left w:val="single" w:sz="4" w:space="0" w:color="auto"/>
              <w:bottom w:val="single" w:sz="4" w:space="0" w:color="auto"/>
              <w:right w:val="single" w:sz="4" w:space="0" w:color="auto"/>
            </w:tcBorders>
            <w:vAlign w:val="center"/>
            <w:hideMark/>
          </w:tcPr>
          <w:p w14:paraId="785FA068" w14:textId="77777777" w:rsidR="00786C27" w:rsidRPr="00786C27" w:rsidRDefault="00786C27" w:rsidP="00786C27">
            <w:pPr>
              <w:widowControl w:val="0"/>
              <w:autoSpaceDE w:val="0"/>
              <w:autoSpaceDN w:val="0"/>
              <w:spacing w:after="0" w:line="243" w:lineRule="exact"/>
              <w:jc w:val="center"/>
              <w:rPr>
                <w:rFonts w:ascii="Times New Roman" w:eastAsia="Times New Roman" w:hAnsi="Times New Roman" w:cs="Times New Roman"/>
                <w:sz w:val="24"/>
                <w:lang w:val="en-US"/>
              </w:rPr>
            </w:pPr>
            <w:r w:rsidRPr="00786C27">
              <w:rPr>
                <w:rFonts w:ascii="Times New Roman" w:eastAsia="Times New Roman" w:hAnsi="Times New Roman" w:cs="Times New Roman"/>
                <w:sz w:val="24"/>
                <w:lang w:val="en-US"/>
              </w:rPr>
              <w:t>Наименование КСГ</w:t>
            </w:r>
          </w:p>
        </w:tc>
      </w:tr>
      <w:tr w:rsidR="00786C27" w:rsidRPr="00786C27" w14:paraId="6DDB7083" w14:textId="77777777" w:rsidTr="00786C27">
        <w:trPr>
          <w:cantSplit/>
          <w:trHeight w:val="284"/>
        </w:trPr>
        <w:tc>
          <w:tcPr>
            <w:tcW w:w="9464" w:type="dxa"/>
            <w:gridSpan w:val="2"/>
            <w:tcBorders>
              <w:top w:val="single" w:sz="4" w:space="0" w:color="auto"/>
              <w:left w:val="single" w:sz="4" w:space="0" w:color="auto"/>
              <w:bottom w:val="single" w:sz="4" w:space="0" w:color="auto"/>
              <w:right w:val="single" w:sz="4" w:space="0" w:color="auto"/>
            </w:tcBorders>
            <w:vAlign w:val="center"/>
            <w:hideMark/>
          </w:tcPr>
          <w:p w14:paraId="30740473" w14:textId="77777777" w:rsidR="00786C27" w:rsidRPr="00786C27" w:rsidRDefault="00786C27" w:rsidP="00786C27">
            <w:pPr>
              <w:widowControl w:val="0"/>
              <w:autoSpaceDE w:val="0"/>
              <w:autoSpaceDN w:val="0"/>
              <w:spacing w:after="0" w:line="243" w:lineRule="exact"/>
              <w:jc w:val="center"/>
              <w:rPr>
                <w:rFonts w:ascii="Times New Roman" w:eastAsia="Times New Roman" w:hAnsi="Times New Roman" w:cs="Times New Roman"/>
                <w:b/>
                <w:bCs/>
                <w:sz w:val="24"/>
                <w:lang w:val="en-US"/>
              </w:rPr>
            </w:pPr>
            <w:r w:rsidRPr="00786C27">
              <w:rPr>
                <w:rFonts w:ascii="Times New Roman" w:eastAsia="Times New Roman" w:hAnsi="Times New Roman" w:cs="Times New Roman"/>
                <w:b/>
                <w:bCs/>
                <w:sz w:val="24"/>
                <w:lang w:val="en-US"/>
              </w:rPr>
              <w:t>Круглосуточный стационар</w:t>
            </w:r>
          </w:p>
        </w:tc>
      </w:tr>
      <w:tr w:rsidR="00786C27" w:rsidRPr="00786C27" w14:paraId="035A47A2" w14:textId="77777777" w:rsidTr="00786C27">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16784F66"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786C27">
              <w:rPr>
                <w:rFonts w:ascii="Times New Roman" w:eastAsia="Times New Roman" w:hAnsi="Times New Roman" w:cs="Times New Roman"/>
                <w:sz w:val="24"/>
                <w:lang w:val="en-US"/>
              </w:rPr>
              <w:t>st02.001</w:t>
            </w:r>
          </w:p>
        </w:tc>
        <w:tc>
          <w:tcPr>
            <w:tcW w:w="8369" w:type="dxa"/>
            <w:tcBorders>
              <w:top w:val="single" w:sz="4" w:space="0" w:color="auto"/>
              <w:left w:val="single" w:sz="4" w:space="0" w:color="auto"/>
              <w:bottom w:val="single" w:sz="4" w:space="0" w:color="auto"/>
              <w:right w:val="single" w:sz="4" w:space="0" w:color="auto"/>
            </w:tcBorders>
            <w:vAlign w:val="center"/>
            <w:hideMark/>
          </w:tcPr>
          <w:p w14:paraId="208AAEA2"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786C27">
              <w:rPr>
                <w:rFonts w:ascii="Times New Roman" w:eastAsia="Times New Roman" w:hAnsi="Times New Roman" w:cs="Times New Roman"/>
                <w:sz w:val="24"/>
                <w:lang w:val="en-US"/>
              </w:rPr>
              <w:t>Осложнения, связанные с беременностью</w:t>
            </w:r>
          </w:p>
        </w:tc>
      </w:tr>
      <w:tr w:rsidR="00786C27" w:rsidRPr="00786C27" w14:paraId="23A33C4E" w14:textId="77777777" w:rsidTr="00786C27">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397ACFF8"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786C27">
              <w:rPr>
                <w:rFonts w:ascii="Times New Roman" w:eastAsia="Times New Roman" w:hAnsi="Times New Roman" w:cs="Times New Roman"/>
                <w:sz w:val="24"/>
                <w:lang w:val="en-US"/>
              </w:rPr>
              <w:t>st02.002</w:t>
            </w:r>
          </w:p>
        </w:tc>
        <w:tc>
          <w:tcPr>
            <w:tcW w:w="8369" w:type="dxa"/>
            <w:tcBorders>
              <w:top w:val="single" w:sz="4" w:space="0" w:color="auto"/>
              <w:left w:val="single" w:sz="4" w:space="0" w:color="auto"/>
              <w:bottom w:val="single" w:sz="4" w:space="0" w:color="auto"/>
              <w:right w:val="single" w:sz="4" w:space="0" w:color="auto"/>
            </w:tcBorders>
            <w:vAlign w:val="center"/>
            <w:hideMark/>
          </w:tcPr>
          <w:p w14:paraId="378926D3"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786C27">
              <w:rPr>
                <w:rFonts w:ascii="Times New Roman" w:eastAsia="Times New Roman" w:hAnsi="Times New Roman" w:cs="Times New Roman"/>
                <w:sz w:val="24"/>
                <w:lang w:val="en-US"/>
              </w:rPr>
              <w:t>Беременность, закончившаяся абортивным исходом</w:t>
            </w:r>
          </w:p>
        </w:tc>
      </w:tr>
      <w:tr w:rsidR="00786C27" w:rsidRPr="00786C27" w14:paraId="58BF707C" w14:textId="77777777" w:rsidTr="00786C27">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484D3309"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786C27">
              <w:rPr>
                <w:rFonts w:ascii="Times New Roman" w:eastAsia="Times New Roman" w:hAnsi="Times New Roman" w:cs="Times New Roman"/>
                <w:sz w:val="24"/>
                <w:lang w:val="en-US"/>
              </w:rPr>
              <w:t>st02.003</w:t>
            </w:r>
          </w:p>
        </w:tc>
        <w:tc>
          <w:tcPr>
            <w:tcW w:w="8369" w:type="dxa"/>
            <w:tcBorders>
              <w:top w:val="single" w:sz="4" w:space="0" w:color="auto"/>
              <w:left w:val="single" w:sz="4" w:space="0" w:color="auto"/>
              <w:bottom w:val="single" w:sz="4" w:space="0" w:color="auto"/>
              <w:right w:val="single" w:sz="4" w:space="0" w:color="auto"/>
            </w:tcBorders>
            <w:vAlign w:val="center"/>
            <w:hideMark/>
          </w:tcPr>
          <w:p w14:paraId="54ABAAAC"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786C27">
              <w:rPr>
                <w:rFonts w:ascii="Times New Roman" w:eastAsia="Times New Roman" w:hAnsi="Times New Roman" w:cs="Times New Roman"/>
                <w:sz w:val="24"/>
                <w:lang w:val="en-US"/>
              </w:rPr>
              <w:t>Родоразрешение</w:t>
            </w:r>
          </w:p>
        </w:tc>
      </w:tr>
      <w:tr w:rsidR="00786C27" w:rsidRPr="00786C27" w14:paraId="747B358B" w14:textId="77777777" w:rsidTr="00786C27">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434B2362"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786C27">
              <w:rPr>
                <w:rFonts w:ascii="Times New Roman" w:eastAsia="Times New Roman" w:hAnsi="Times New Roman" w:cs="Times New Roman"/>
                <w:sz w:val="24"/>
                <w:lang w:val="en-US"/>
              </w:rPr>
              <w:t>st02.004</w:t>
            </w:r>
          </w:p>
        </w:tc>
        <w:tc>
          <w:tcPr>
            <w:tcW w:w="8369" w:type="dxa"/>
            <w:tcBorders>
              <w:top w:val="single" w:sz="4" w:space="0" w:color="auto"/>
              <w:left w:val="single" w:sz="4" w:space="0" w:color="auto"/>
              <w:bottom w:val="single" w:sz="4" w:space="0" w:color="auto"/>
              <w:right w:val="single" w:sz="4" w:space="0" w:color="auto"/>
            </w:tcBorders>
            <w:vAlign w:val="center"/>
            <w:hideMark/>
          </w:tcPr>
          <w:p w14:paraId="34993461"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786C27">
              <w:rPr>
                <w:rFonts w:ascii="Times New Roman" w:eastAsia="Times New Roman" w:hAnsi="Times New Roman" w:cs="Times New Roman"/>
                <w:sz w:val="24"/>
                <w:lang w:val="en-US"/>
              </w:rPr>
              <w:t>Кесарево сечение</w:t>
            </w:r>
          </w:p>
        </w:tc>
      </w:tr>
      <w:tr w:rsidR="00786C27" w:rsidRPr="00786C27" w14:paraId="6DD7EF8A" w14:textId="77777777" w:rsidTr="00786C27">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35C1FA33"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786C27">
              <w:rPr>
                <w:rFonts w:ascii="Times New Roman" w:eastAsia="Times New Roman" w:hAnsi="Times New Roman" w:cs="Times New Roman"/>
                <w:sz w:val="24"/>
                <w:lang w:val="en-US"/>
              </w:rPr>
              <w:t>st02.010</w:t>
            </w:r>
          </w:p>
        </w:tc>
        <w:tc>
          <w:tcPr>
            <w:tcW w:w="8369" w:type="dxa"/>
            <w:tcBorders>
              <w:top w:val="single" w:sz="4" w:space="0" w:color="auto"/>
              <w:left w:val="single" w:sz="4" w:space="0" w:color="auto"/>
              <w:bottom w:val="single" w:sz="4" w:space="0" w:color="auto"/>
              <w:right w:val="single" w:sz="4" w:space="0" w:color="auto"/>
            </w:tcBorders>
            <w:vAlign w:val="center"/>
            <w:hideMark/>
          </w:tcPr>
          <w:p w14:paraId="6DA85529"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Операции на женских половых органах (уровень 1)</w:t>
            </w:r>
          </w:p>
        </w:tc>
      </w:tr>
      <w:tr w:rsidR="00786C27" w:rsidRPr="00786C27" w14:paraId="6E9948B5" w14:textId="77777777" w:rsidTr="00786C27">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100D85D6"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786C27">
              <w:rPr>
                <w:rFonts w:ascii="Times New Roman" w:eastAsia="Times New Roman" w:hAnsi="Times New Roman" w:cs="Times New Roman"/>
                <w:sz w:val="24"/>
                <w:lang w:val="en-US"/>
              </w:rPr>
              <w:t>st02.011</w:t>
            </w:r>
          </w:p>
        </w:tc>
        <w:tc>
          <w:tcPr>
            <w:tcW w:w="8369" w:type="dxa"/>
            <w:tcBorders>
              <w:top w:val="single" w:sz="4" w:space="0" w:color="auto"/>
              <w:left w:val="single" w:sz="4" w:space="0" w:color="auto"/>
              <w:bottom w:val="single" w:sz="4" w:space="0" w:color="auto"/>
              <w:right w:val="single" w:sz="4" w:space="0" w:color="auto"/>
            </w:tcBorders>
            <w:vAlign w:val="center"/>
            <w:hideMark/>
          </w:tcPr>
          <w:p w14:paraId="71D40A3A"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Операции на женских половых органах (уровень 2)</w:t>
            </w:r>
          </w:p>
        </w:tc>
      </w:tr>
      <w:tr w:rsidR="00786C27" w:rsidRPr="00786C27" w14:paraId="3E741308" w14:textId="77777777" w:rsidTr="00786C27">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0987287D"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786C27">
              <w:rPr>
                <w:rFonts w:ascii="Times New Roman" w:eastAsia="Times New Roman" w:hAnsi="Times New Roman" w:cs="Times New Roman"/>
                <w:sz w:val="24"/>
                <w:lang w:val="en-US"/>
              </w:rPr>
              <w:t>st03.002</w:t>
            </w:r>
          </w:p>
        </w:tc>
        <w:tc>
          <w:tcPr>
            <w:tcW w:w="8369" w:type="dxa"/>
            <w:tcBorders>
              <w:top w:val="single" w:sz="4" w:space="0" w:color="auto"/>
              <w:left w:val="single" w:sz="4" w:space="0" w:color="auto"/>
              <w:bottom w:val="single" w:sz="4" w:space="0" w:color="auto"/>
              <w:right w:val="single" w:sz="4" w:space="0" w:color="auto"/>
            </w:tcBorders>
            <w:vAlign w:val="center"/>
            <w:hideMark/>
          </w:tcPr>
          <w:p w14:paraId="21290A12"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786C27">
              <w:rPr>
                <w:rFonts w:ascii="Times New Roman" w:eastAsia="Times New Roman" w:hAnsi="Times New Roman" w:cs="Times New Roman"/>
                <w:sz w:val="24"/>
                <w:lang w:val="en-US"/>
              </w:rPr>
              <w:t>Ангионевротический отек, анафилактический шок</w:t>
            </w:r>
          </w:p>
        </w:tc>
      </w:tr>
      <w:tr w:rsidR="00786C27" w:rsidRPr="00786C27" w14:paraId="64D2917C" w14:textId="77777777" w:rsidTr="00786C27">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060AE01E"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786C27">
              <w:rPr>
                <w:rFonts w:ascii="Times New Roman" w:eastAsia="Times New Roman" w:hAnsi="Times New Roman" w:cs="Times New Roman"/>
                <w:sz w:val="24"/>
                <w:lang w:val="en-US"/>
              </w:rPr>
              <w:t>st05.008</w:t>
            </w:r>
          </w:p>
        </w:tc>
        <w:tc>
          <w:tcPr>
            <w:tcW w:w="8369" w:type="dxa"/>
            <w:tcBorders>
              <w:top w:val="single" w:sz="4" w:space="0" w:color="auto"/>
              <w:left w:val="single" w:sz="4" w:space="0" w:color="auto"/>
              <w:bottom w:val="single" w:sz="4" w:space="0" w:color="auto"/>
              <w:right w:val="single" w:sz="4" w:space="0" w:color="auto"/>
            </w:tcBorders>
            <w:vAlign w:val="center"/>
            <w:hideMark/>
          </w:tcPr>
          <w:p w14:paraId="6A4499F1"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Лекарственная терапия при доброкачественных заболеваниях крови и пузырном заносе*</w:t>
            </w:r>
          </w:p>
        </w:tc>
      </w:tr>
      <w:tr w:rsidR="00786C27" w:rsidRPr="00786C27" w14:paraId="12A9676B" w14:textId="77777777" w:rsidTr="00786C27">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7D242134"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786C27">
              <w:rPr>
                <w:rFonts w:ascii="Times New Roman" w:eastAsia="Times New Roman" w:hAnsi="Times New Roman" w:cs="Times New Roman"/>
                <w:sz w:val="24"/>
                <w:lang w:val="en-US"/>
              </w:rPr>
              <w:t>st08.001</w:t>
            </w:r>
          </w:p>
        </w:tc>
        <w:tc>
          <w:tcPr>
            <w:tcW w:w="8369" w:type="dxa"/>
            <w:tcBorders>
              <w:top w:val="single" w:sz="4" w:space="0" w:color="auto"/>
              <w:left w:val="single" w:sz="4" w:space="0" w:color="auto"/>
              <w:bottom w:val="single" w:sz="4" w:space="0" w:color="auto"/>
              <w:right w:val="single" w:sz="4" w:space="0" w:color="auto"/>
            </w:tcBorders>
            <w:vAlign w:val="center"/>
            <w:hideMark/>
          </w:tcPr>
          <w:p w14:paraId="6E1ABBF4"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Лекарственная терапия при злокачественных новообразованиях других локализаций (кроме лимфоидной и кроветворной тканей), дети*</w:t>
            </w:r>
          </w:p>
        </w:tc>
      </w:tr>
      <w:tr w:rsidR="00786C27" w:rsidRPr="00786C27" w14:paraId="597DC29B" w14:textId="77777777" w:rsidTr="00786C27">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07F13D61"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786C27">
              <w:rPr>
                <w:rFonts w:ascii="Times New Roman" w:eastAsia="Times New Roman" w:hAnsi="Times New Roman" w:cs="Times New Roman"/>
                <w:sz w:val="24"/>
                <w:lang w:val="en-US"/>
              </w:rPr>
              <w:t>st08.002</w:t>
            </w:r>
          </w:p>
        </w:tc>
        <w:tc>
          <w:tcPr>
            <w:tcW w:w="8369" w:type="dxa"/>
            <w:tcBorders>
              <w:top w:val="single" w:sz="4" w:space="0" w:color="auto"/>
              <w:left w:val="single" w:sz="4" w:space="0" w:color="auto"/>
              <w:bottom w:val="single" w:sz="4" w:space="0" w:color="auto"/>
              <w:right w:val="single" w:sz="4" w:space="0" w:color="auto"/>
            </w:tcBorders>
            <w:vAlign w:val="center"/>
            <w:hideMark/>
          </w:tcPr>
          <w:p w14:paraId="4CCC6CFB"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Лекарственная терапия при остром лейкозе, дети*</w:t>
            </w:r>
          </w:p>
        </w:tc>
      </w:tr>
      <w:tr w:rsidR="00786C27" w:rsidRPr="00786C27" w14:paraId="4D7194E4" w14:textId="77777777" w:rsidTr="00786C27">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489FA3F4"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786C27">
              <w:rPr>
                <w:rFonts w:ascii="Times New Roman" w:eastAsia="Times New Roman" w:hAnsi="Times New Roman" w:cs="Times New Roman"/>
                <w:sz w:val="24"/>
                <w:lang w:val="en-US"/>
              </w:rPr>
              <w:t>st08.003</w:t>
            </w:r>
          </w:p>
        </w:tc>
        <w:tc>
          <w:tcPr>
            <w:tcW w:w="8369" w:type="dxa"/>
            <w:tcBorders>
              <w:top w:val="single" w:sz="4" w:space="0" w:color="auto"/>
              <w:left w:val="single" w:sz="4" w:space="0" w:color="auto"/>
              <w:bottom w:val="single" w:sz="4" w:space="0" w:color="auto"/>
              <w:right w:val="single" w:sz="4" w:space="0" w:color="auto"/>
            </w:tcBorders>
            <w:vAlign w:val="center"/>
            <w:hideMark/>
          </w:tcPr>
          <w:p w14:paraId="2F6193D8"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Лекарственная терапия при других злокачественных новообразованиях лимфоидной и кроветворной тканей, дети*</w:t>
            </w:r>
          </w:p>
        </w:tc>
      </w:tr>
      <w:tr w:rsidR="00786C27" w:rsidRPr="00786C27" w14:paraId="558883F5" w14:textId="77777777" w:rsidTr="00786C27">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1969DD5A"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786C27">
              <w:rPr>
                <w:rFonts w:ascii="Times New Roman" w:eastAsia="Times New Roman" w:hAnsi="Times New Roman" w:cs="Times New Roman"/>
                <w:sz w:val="24"/>
                <w:lang w:val="en-US"/>
              </w:rPr>
              <w:t>st12.010</w:t>
            </w:r>
          </w:p>
        </w:tc>
        <w:tc>
          <w:tcPr>
            <w:tcW w:w="8369" w:type="dxa"/>
            <w:tcBorders>
              <w:top w:val="single" w:sz="4" w:space="0" w:color="auto"/>
              <w:left w:val="single" w:sz="4" w:space="0" w:color="auto"/>
              <w:bottom w:val="single" w:sz="4" w:space="0" w:color="auto"/>
              <w:right w:val="single" w:sz="4" w:space="0" w:color="auto"/>
            </w:tcBorders>
            <w:vAlign w:val="center"/>
            <w:hideMark/>
          </w:tcPr>
          <w:p w14:paraId="0D5D761A"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Респираторные инфекции верхних дыхательных путей с осложнениями, взрослые</w:t>
            </w:r>
          </w:p>
        </w:tc>
      </w:tr>
      <w:tr w:rsidR="00786C27" w:rsidRPr="00786C27" w14:paraId="71227190" w14:textId="77777777" w:rsidTr="00786C27">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713B36E7"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786C27">
              <w:rPr>
                <w:rFonts w:ascii="Times New Roman" w:eastAsia="Times New Roman" w:hAnsi="Times New Roman" w:cs="Times New Roman"/>
                <w:sz w:val="24"/>
                <w:lang w:val="en-US"/>
              </w:rPr>
              <w:t>st12.011</w:t>
            </w:r>
          </w:p>
        </w:tc>
        <w:tc>
          <w:tcPr>
            <w:tcW w:w="8369" w:type="dxa"/>
            <w:tcBorders>
              <w:top w:val="single" w:sz="4" w:space="0" w:color="auto"/>
              <w:left w:val="single" w:sz="4" w:space="0" w:color="auto"/>
              <w:bottom w:val="single" w:sz="4" w:space="0" w:color="auto"/>
              <w:right w:val="single" w:sz="4" w:space="0" w:color="auto"/>
            </w:tcBorders>
            <w:vAlign w:val="center"/>
            <w:hideMark/>
          </w:tcPr>
          <w:p w14:paraId="07B62126"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Респираторные инфекции верхних дыхательных путей, дети</w:t>
            </w:r>
          </w:p>
        </w:tc>
      </w:tr>
      <w:tr w:rsidR="00786C27" w:rsidRPr="00786C27" w14:paraId="6ACF101C" w14:textId="77777777" w:rsidTr="00786C27">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516B9B72"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786C27">
              <w:rPr>
                <w:rFonts w:ascii="Times New Roman" w:eastAsia="Times New Roman" w:hAnsi="Times New Roman" w:cs="Times New Roman"/>
                <w:sz w:val="24"/>
                <w:lang w:val="en-US"/>
              </w:rPr>
              <w:t>st14.002</w:t>
            </w:r>
          </w:p>
        </w:tc>
        <w:tc>
          <w:tcPr>
            <w:tcW w:w="8369" w:type="dxa"/>
            <w:tcBorders>
              <w:top w:val="single" w:sz="4" w:space="0" w:color="auto"/>
              <w:left w:val="single" w:sz="4" w:space="0" w:color="auto"/>
              <w:bottom w:val="single" w:sz="4" w:space="0" w:color="auto"/>
              <w:right w:val="single" w:sz="4" w:space="0" w:color="auto"/>
            </w:tcBorders>
            <w:vAlign w:val="center"/>
            <w:hideMark/>
          </w:tcPr>
          <w:p w14:paraId="28374141"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Операции на кишечнике и анальной области (уровень 2)</w:t>
            </w:r>
          </w:p>
        </w:tc>
      </w:tr>
      <w:tr w:rsidR="00786C27" w:rsidRPr="00786C27" w14:paraId="393ECF65" w14:textId="77777777" w:rsidTr="00786C27">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24A9F68A"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786C27">
              <w:rPr>
                <w:rFonts w:ascii="Times New Roman" w:eastAsia="Times New Roman" w:hAnsi="Times New Roman" w:cs="Times New Roman"/>
                <w:sz w:val="24"/>
                <w:lang w:val="en-US"/>
              </w:rPr>
              <w:t>st15.008</w:t>
            </w:r>
          </w:p>
        </w:tc>
        <w:tc>
          <w:tcPr>
            <w:tcW w:w="8369" w:type="dxa"/>
            <w:tcBorders>
              <w:top w:val="single" w:sz="4" w:space="0" w:color="auto"/>
              <w:left w:val="single" w:sz="4" w:space="0" w:color="auto"/>
              <w:bottom w:val="single" w:sz="4" w:space="0" w:color="auto"/>
              <w:right w:val="single" w:sz="4" w:space="0" w:color="auto"/>
            </w:tcBorders>
            <w:vAlign w:val="center"/>
            <w:hideMark/>
          </w:tcPr>
          <w:p w14:paraId="2763C30F"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 xml:space="preserve">Неврологические заболевания, лечение с применением ботулотоксина (уровень </w:t>
            </w:r>
            <w:proofErr w:type="gramStart"/>
            <w:r w:rsidRPr="00786C27">
              <w:rPr>
                <w:rFonts w:ascii="Times New Roman" w:eastAsia="Times New Roman" w:hAnsi="Times New Roman" w:cs="Times New Roman"/>
                <w:sz w:val="24"/>
              </w:rPr>
              <w:t>1)*</w:t>
            </w:r>
            <w:proofErr w:type="gramEnd"/>
          </w:p>
        </w:tc>
      </w:tr>
      <w:tr w:rsidR="00786C27" w:rsidRPr="00786C27" w14:paraId="7D423407" w14:textId="77777777" w:rsidTr="00786C27">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39A73154"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786C27">
              <w:rPr>
                <w:rFonts w:ascii="Times New Roman" w:eastAsia="Times New Roman" w:hAnsi="Times New Roman" w:cs="Times New Roman"/>
                <w:sz w:val="24"/>
                <w:lang w:val="en-US"/>
              </w:rPr>
              <w:t>st15.009</w:t>
            </w:r>
          </w:p>
        </w:tc>
        <w:tc>
          <w:tcPr>
            <w:tcW w:w="8369" w:type="dxa"/>
            <w:tcBorders>
              <w:top w:val="single" w:sz="4" w:space="0" w:color="auto"/>
              <w:left w:val="single" w:sz="4" w:space="0" w:color="auto"/>
              <w:bottom w:val="single" w:sz="4" w:space="0" w:color="auto"/>
              <w:right w:val="single" w:sz="4" w:space="0" w:color="auto"/>
            </w:tcBorders>
            <w:vAlign w:val="center"/>
            <w:hideMark/>
          </w:tcPr>
          <w:p w14:paraId="5E1C42F9"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 xml:space="preserve">Неврологические заболевания, лечение с применением ботулотоксина (уровень </w:t>
            </w:r>
            <w:proofErr w:type="gramStart"/>
            <w:r w:rsidRPr="00786C27">
              <w:rPr>
                <w:rFonts w:ascii="Times New Roman" w:eastAsia="Times New Roman" w:hAnsi="Times New Roman" w:cs="Times New Roman"/>
                <w:sz w:val="24"/>
              </w:rPr>
              <w:t>2)*</w:t>
            </w:r>
            <w:proofErr w:type="gramEnd"/>
          </w:p>
        </w:tc>
      </w:tr>
      <w:tr w:rsidR="00786C27" w:rsidRPr="00786C27" w14:paraId="24111BBE" w14:textId="77777777" w:rsidTr="00786C27">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6FD2EE1F"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786C27">
              <w:rPr>
                <w:rFonts w:ascii="Times New Roman" w:eastAsia="Times New Roman" w:hAnsi="Times New Roman" w:cs="Times New Roman"/>
                <w:sz w:val="24"/>
                <w:lang w:val="en-US"/>
              </w:rPr>
              <w:t>st16.005</w:t>
            </w:r>
          </w:p>
        </w:tc>
        <w:tc>
          <w:tcPr>
            <w:tcW w:w="8369" w:type="dxa"/>
            <w:tcBorders>
              <w:top w:val="single" w:sz="4" w:space="0" w:color="auto"/>
              <w:left w:val="single" w:sz="4" w:space="0" w:color="auto"/>
              <w:bottom w:val="single" w:sz="4" w:space="0" w:color="auto"/>
              <w:right w:val="single" w:sz="4" w:space="0" w:color="auto"/>
            </w:tcBorders>
            <w:vAlign w:val="center"/>
            <w:hideMark/>
          </w:tcPr>
          <w:p w14:paraId="0A060597"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786C27">
              <w:rPr>
                <w:rFonts w:ascii="Times New Roman" w:eastAsia="Times New Roman" w:hAnsi="Times New Roman" w:cs="Times New Roman"/>
                <w:sz w:val="24"/>
                <w:lang w:val="en-US"/>
              </w:rPr>
              <w:t>Сотрясение головного мозга</w:t>
            </w:r>
          </w:p>
        </w:tc>
      </w:tr>
      <w:tr w:rsidR="00786C27" w:rsidRPr="00786C27" w14:paraId="0A94444F" w14:textId="77777777" w:rsidTr="00786C27">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3F62101B"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786C27">
              <w:rPr>
                <w:rFonts w:ascii="Times New Roman" w:eastAsia="Times New Roman" w:hAnsi="Times New Roman" w:cs="Times New Roman"/>
                <w:sz w:val="24"/>
                <w:lang w:val="en-US"/>
              </w:rPr>
              <w:t>st19.007</w:t>
            </w:r>
          </w:p>
        </w:tc>
        <w:tc>
          <w:tcPr>
            <w:tcW w:w="8369" w:type="dxa"/>
            <w:tcBorders>
              <w:top w:val="single" w:sz="4" w:space="0" w:color="auto"/>
              <w:left w:val="single" w:sz="4" w:space="0" w:color="auto"/>
              <w:bottom w:val="single" w:sz="4" w:space="0" w:color="auto"/>
              <w:right w:val="single" w:sz="4" w:space="0" w:color="auto"/>
            </w:tcBorders>
            <w:vAlign w:val="center"/>
            <w:hideMark/>
          </w:tcPr>
          <w:p w14:paraId="3010AB9C"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Операции при злокачественных новообразованиях почки и мочевыделительной системы (уровень 2)</w:t>
            </w:r>
          </w:p>
        </w:tc>
      </w:tr>
      <w:tr w:rsidR="00786C27" w:rsidRPr="00786C27" w14:paraId="369DA9ED" w14:textId="77777777" w:rsidTr="00786C27">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750D4CDC"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786C27">
              <w:rPr>
                <w:rFonts w:ascii="Times New Roman" w:eastAsia="Times New Roman" w:hAnsi="Times New Roman" w:cs="Times New Roman"/>
                <w:sz w:val="24"/>
                <w:lang w:val="en-US"/>
              </w:rPr>
              <w:t>st19.038</w:t>
            </w:r>
          </w:p>
        </w:tc>
        <w:tc>
          <w:tcPr>
            <w:tcW w:w="8369" w:type="dxa"/>
            <w:tcBorders>
              <w:top w:val="single" w:sz="4" w:space="0" w:color="auto"/>
              <w:left w:val="single" w:sz="4" w:space="0" w:color="auto"/>
              <w:bottom w:val="single" w:sz="4" w:space="0" w:color="auto"/>
              <w:right w:val="single" w:sz="4" w:space="0" w:color="auto"/>
            </w:tcBorders>
            <w:vAlign w:val="center"/>
            <w:hideMark/>
          </w:tcPr>
          <w:p w14:paraId="1A4A7CAD"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Установка, замена порт системы (катетера) для лекарственной терапии злокачественных новообразований</w:t>
            </w:r>
          </w:p>
        </w:tc>
      </w:tr>
      <w:tr w:rsidR="00786C27" w:rsidRPr="00786C27" w14:paraId="18C16ABC" w14:textId="77777777" w:rsidTr="00786C27">
        <w:trPr>
          <w:cantSplit/>
          <w:trHeight w:val="284"/>
        </w:trPr>
        <w:tc>
          <w:tcPr>
            <w:tcW w:w="1095" w:type="dxa"/>
            <w:tcBorders>
              <w:top w:val="single" w:sz="4" w:space="0" w:color="auto"/>
              <w:left w:val="single" w:sz="4" w:space="0" w:color="auto"/>
              <w:bottom w:val="single" w:sz="4" w:space="0" w:color="auto"/>
              <w:right w:val="single" w:sz="4" w:space="0" w:color="auto"/>
            </w:tcBorders>
            <w:vAlign w:val="bottom"/>
            <w:hideMark/>
          </w:tcPr>
          <w:p w14:paraId="598CC1F6"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786C27">
              <w:rPr>
                <w:rFonts w:ascii="Times New Roman" w:eastAsia="Times New Roman" w:hAnsi="Times New Roman" w:cs="Times New Roman"/>
                <w:sz w:val="24"/>
                <w:lang w:val="en-US"/>
              </w:rPr>
              <w:t>st19.062</w:t>
            </w:r>
          </w:p>
        </w:tc>
        <w:tc>
          <w:tcPr>
            <w:tcW w:w="8369" w:type="dxa"/>
            <w:tcBorders>
              <w:top w:val="single" w:sz="4" w:space="0" w:color="auto"/>
              <w:left w:val="single" w:sz="4" w:space="0" w:color="auto"/>
              <w:bottom w:val="single" w:sz="4" w:space="0" w:color="auto"/>
              <w:right w:val="single" w:sz="4" w:space="0" w:color="auto"/>
            </w:tcBorders>
            <w:vAlign w:val="center"/>
            <w:hideMark/>
          </w:tcPr>
          <w:p w14:paraId="07F9E48B"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 xml:space="preserve">Лекарственная терапия при злокачественных новообразованиях (кроме лимфоидной и кроветворной тканей), взрослые (уровень </w:t>
            </w:r>
            <w:proofErr w:type="gramStart"/>
            <w:r w:rsidRPr="00786C27">
              <w:rPr>
                <w:rFonts w:ascii="Times New Roman" w:eastAsia="Times New Roman" w:hAnsi="Times New Roman" w:cs="Times New Roman"/>
                <w:sz w:val="24"/>
              </w:rPr>
              <w:t>1)*</w:t>
            </w:r>
            <w:proofErr w:type="gramEnd"/>
          </w:p>
        </w:tc>
      </w:tr>
      <w:tr w:rsidR="00786C27" w:rsidRPr="00786C27" w14:paraId="65C34768" w14:textId="77777777" w:rsidTr="00786C27">
        <w:trPr>
          <w:cantSplit/>
          <w:trHeight w:val="284"/>
        </w:trPr>
        <w:tc>
          <w:tcPr>
            <w:tcW w:w="1095" w:type="dxa"/>
            <w:tcBorders>
              <w:top w:val="single" w:sz="4" w:space="0" w:color="auto"/>
              <w:left w:val="single" w:sz="4" w:space="0" w:color="auto"/>
              <w:bottom w:val="single" w:sz="4" w:space="0" w:color="auto"/>
              <w:right w:val="single" w:sz="4" w:space="0" w:color="auto"/>
            </w:tcBorders>
            <w:vAlign w:val="bottom"/>
            <w:hideMark/>
          </w:tcPr>
          <w:p w14:paraId="4F2877A7"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786C27">
              <w:rPr>
                <w:rFonts w:ascii="Times New Roman" w:eastAsia="Times New Roman" w:hAnsi="Times New Roman" w:cs="Times New Roman"/>
                <w:sz w:val="24"/>
                <w:lang w:val="en-US"/>
              </w:rPr>
              <w:lastRenderedPageBreak/>
              <w:t>st19.063</w:t>
            </w:r>
          </w:p>
        </w:tc>
        <w:tc>
          <w:tcPr>
            <w:tcW w:w="8369" w:type="dxa"/>
            <w:tcBorders>
              <w:top w:val="single" w:sz="4" w:space="0" w:color="auto"/>
              <w:left w:val="single" w:sz="4" w:space="0" w:color="auto"/>
              <w:bottom w:val="single" w:sz="4" w:space="0" w:color="auto"/>
              <w:right w:val="single" w:sz="4" w:space="0" w:color="auto"/>
            </w:tcBorders>
            <w:vAlign w:val="center"/>
            <w:hideMark/>
          </w:tcPr>
          <w:p w14:paraId="5E8314D6"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 xml:space="preserve">Лекарственная терапия при злокачественных новообразованиях (кроме лимфоидной и кроветворной тканей), взрослые (уровень </w:t>
            </w:r>
            <w:proofErr w:type="gramStart"/>
            <w:r w:rsidRPr="00786C27">
              <w:rPr>
                <w:rFonts w:ascii="Times New Roman" w:eastAsia="Times New Roman" w:hAnsi="Times New Roman" w:cs="Times New Roman"/>
                <w:sz w:val="24"/>
              </w:rPr>
              <w:t>2)*</w:t>
            </w:r>
            <w:proofErr w:type="gramEnd"/>
          </w:p>
        </w:tc>
      </w:tr>
      <w:tr w:rsidR="00786C27" w:rsidRPr="00786C27" w14:paraId="1CC431FE" w14:textId="77777777" w:rsidTr="00786C27">
        <w:trPr>
          <w:cantSplit/>
          <w:trHeight w:val="284"/>
        </w:trPr>
        <w:tc>
          <w:tcPr>
            <w:tcW w:w="1095" w:type="dxa"/>
            <w:tcBorders>
              <w:top w:val="single" w:sz="4" w:space="0" w:color="auto"/>
              <w:left w:val="single" w:sz="4" w:space="0" w:color="auto"/>
              <w:bottom w:val="single" w:sz="4" w:space="0" w:color="auto"/>
              <w:right w:val="single" w:sz="4" w:space="0" w:color="auto"/>
            </w:tcBorders>
            <w:vAlign w:val="bottom"/>
            <w:hideMark/>
          </w:tcPr>
          <w:p w14:paraId="0F974FAE"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786C27">
              <w:rPr>
                <w:rFonts w:ascii="Times New Roman" w:eastAsia="Times New Roman" w:hAnsi="Times New Roman" w:cs="Times New Roman"/>
                <w:sz w:val="24"/>
                <w:lang w:val="en-US"/>
              </w:rPr>
              <w:t>st19.064</w:t>
            </w:r>
          </w:p>
        </w:tc>
        <w:tc>
          <w:tcPr>
            <w:tcW w:w="8369" w:type="dxa"/>
            <w:tcBorders>
              <w:top w:val="single" w:sz="4" w:space="0" w:color="auto"/>
              <w:left w:val="single" w:sz="4" w:space="0" w:color="auto"/>
              <w:bottom w:val="single" w:sz="4" w:space="0" w:color="auto"/>
              <w:right w:val="single" w:sz="4" w:space="0" w:color="auto"/>
            </w:tcBorders>
            <w:vAlign w:val="center"/>
            <w:hideMark/>
          </w:tcPr>
          <w:p w14:paraId="3AD87318"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 xml:space="preserve">Лекарственная терапия при злокачественных новообразованиях (кроме лимфоидной и кроветворной тканей), взрослые (уровень </w:t>
            </w:r>
            <w:proofErr w:type="gramStart"/>
            <w:r w:rsidRPr="00786C27">
              <w:rPr>
                <w:rFonts w:ascii="Times New Roman" w:eastAsia="Times New Roman" w:hAnsi="Times New Roman" w:cs="Times New Roman"/>
                <w:sz w:val="24"/>
              </w:rPr>
              <w:t>3)*</w:t>
            </w:r>
            <w:proofErr w:type="gramEnd"/>
          </w:p>
        </w:tc>
      </w:tr>
      <w:tr w:rsidR="00786C27" w:rsidRPr="00786C27" w14:paraId="0ABB6EEB" w14:textId="77777777" w:rsidTr="00786C27">
        <w:trPr>
          <w:cantSplit/>
          <w:trHeight w:val="284"/>
        </w:trPr>
        <w:tc>
          <w:tcPr>
            <w:tcW w:w="1095" w:type="dxa"/>
            <w:tcBorders>
              <w:top w:val="single" w:sz="4" w:space="0" w:color="auto"/>
              <w:left w:val="single" w:sz="4" w:space="0" w:color="auto"/>
              <w:bottom w:val="single" w:sz="4" w:space="0" w:color="auto"/>
              <w:right w:val="single" w:sz="4" w:space="0" w:color="auto"/>
            </w:tcBorders>
            <w:vAlign w:val="bottom"/>
            <w:hideMark/>
          </w:tcPr>
          <w:p w14:paraId="2DBEA1AF"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786C27">
              <w:rPr>
                <w:rFonts w:ascii="Times New Roman" w:eastAsia="Times New Roman" w:hAnsi="Times New Roman" w:cs="Times New Roman"/>
                <w:sz w:val="24"/>
                <w:lang w:val="en-US"/>
              </w:rPr>
              <w:t>st19.065</w:t>
            </w:r>
          </w:p>
        </w:tc>
        <w:tc>
          <w:tcPr>
            <w:tcW w:w="8369" w:type="dxa"/>
            <w:tcBorders>
              <w:top w:val="single" w:sz="4" w:space="0" w:color="auto"/>
              <w:left w:val="single" w:sz="4" w:space="0" w:color="auto"/>
              <w:bottom w:val="single" w:sz="4" w:space="0" w:color="auto"/>
              <w:right w:val="single" w:sz="4" w:space="0" w:color="auto"/>
            </w:tcBorders>
            <w:vAlign w:val="center"/>
            <w:hideMark/>
          </w:tcPr>
          <w:p w14:paraId="054D8A33"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 xml:space="preserve">Лекарственная терапия при злокачественных новообразованиях (кроме лимфоидной и кроветворной тканей), взрослые (уровень </w:t>
            </w:r>
            <w:proofErr w:type="gramStart"/>
            <w:r w:rsidRPr="00786C27">
              <w:rPr>
                <w:rFonts w:ascii="Times New Roman" w:eastAsia="Times New Roman" w:hAnsi="Times New Roman" w:cs="Times New Roman"/>
                <w:sz w:val="24"/>
              </w:rPr>
              <w:t>4)*</w:t>
            </w:r>
            <w:proofErr w:type="gramEnd"/>
          </w:p>
        </w:tc>
      </w:tr>
      <w:tr w:rsidR="00786C27" w:rsidRPr="00786C27" w14:paraId="35DC079C" w14:textId="77777777" w:rsidTr="00786C27">
        <w:trPr>
          <w:cantSplit/>
          <w:trHeight w:val="284"/>
        </w:trPr>
        <w:tc>
          <w:tcPr>
            <w:tcW w:w="1095" w:type="dxa"/>
            <w:tcBorders>
              <w:top w:val="single" w:sz="4" w:space="0" w:color="auto"/>
              <w:left w:val="single" w:sz="4" w:space="0" w:color="auto"/>
              <w:bottom w:val="single" w:sz="4" w:space="0" w:color="auto"/>
              <w:right w:val="single" w:sz="4" w:space="0" w:color="auto"/>
            </w:tcBorders>
            <w:vAlign w:val="bottom"/>
            <w:hideMark/>
          </w:tcPr>
          <w:p w14:paraId="539ADD2D"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786C27">
              <w:rPr>
                <w:rFonts w:ascii="Times New Roman" w:eastAsia="Times New Roman" w:hAnsi="Times New Roman" w:cs="Times New Roman"/>
                <w:sz w:val="24"/>
                <w:lang w:val="en-US"/>
              </w:rPr>
              <w:t>st19.066</w:t>
            </w:r>
          </w:p>
        </w:tc>
        <w:tc>
          <w:tcPr>
            <w:tcW w:w="8369" w:type="dxa"/>
            <w:tcBorders>
              <w:top w:val="single" w:sz="4" w:space="0" w:color="auto"/>
              <w:left w:val="single" w:sz="4" w:space="0" w:color="auto"/>
              <w:bottom w:val="single" w:sz="4" w:space="0" w:color="auto"/>
              <w:right w:val="single" w:sz="4" w:space="0" w:color="auto"/>
            </w:tcBorders>
            <w:vAlign w:val="center"/>
            <w:hideMark/>
          </w:tcPr>
          <w:p w14:paraId="7723DCD6"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 xml:space="preserve">Лекарственная терапия при злокачественных новообразованиях (кроме лимфоидной и кроветворной тканей), взрослые (уровень </w:t>
            </w:r>
            <w:proofErr w:type="gramStart"/>
            <w:r w:rsidRPr="00786C27">
              <w:rPr>
                <w:rFonts w:ascii="Times New Roman" w:eastAsia="Times New Roman" w:hAnsi="Times New Roman" w:cs="Times New Roman"/>
                <w:sz w:val="24"/>
              </w:rPr>
              <w:t>5)*</w:t>
            </w:r>
            <w:proofErr w:type="gramEnd"/>
          </w:p>
        </w:tc>
      </w:tr>
      <w:tr w:rsidR="00786C27" w:rsidRPr="00786C27" w14:paraId="11C8AB7D" w14:textId="77777777" w:rsidTr="00786C27">
        <w:trPr>
          <w:cantSplit/>
          <w:trHeight w:val="284"/>
        </w:trPr>
        <w:tc>
          <w:tcPr>
            <w:tcW w:w="1095" w:type="dxa"/>
            <w:tcBorders>
              <w:top w:val="single" w:sz="4" w:space="0" w:color="auto"/>
              <w:left w:val="single" w:sz="4" w:space="0" w:color="auto"/>
              <w:bottom w:val="single" w:sz="4" w:space="0" w:color="auto"/>
              <w:right w:val="single" w:sz="4" w:space="0" w:color="auto"/>
            </w:tcBorders>
            <w:vAlign w:val="bottom"/>
            <w:hideMark/>
          </w:tcPr>
          <w:p w14:paraId="551CCDE7"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786C27">
              <w:rPr>
                <w:rFonts w:ascii="Times New Roman" w:eastAsia="Times New Roman" w:hAnsi="Times New Roman" w:cs="Times New Roman"/>
                <w:sz w:val="24"/>
                <w:lang w:val="en-US"/>
              </w:rPr>
              <w:t>st19.067</w:t>
            </w:r>
          </w:p>
        </w:tc>
        <w:tc>
          <w:tcPr>
            <w:tcW w:w="8369" w:type="dxa"/>
            <w:tcBorders>
              <w:top w:val="single" w:sz="4" w:space="0" w:color="auto"/>
              <w:left w:val="single" w:sz="4" w:space="0" w:color="auto"/>
              <w:bottom w:val="single" w:sz="4" w:space="0" w:color="auto"/>
              <w:right w:val="single" w:sz="4" w:space="0" w:color="auto"/>
            </w:tcBorders>
            <w:vAlign w:val="center"/>
            <w:hideMark/>
          </w:tcPr>
          <w:p w14:paraId="4D13F5C7"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 xml:space="preserve">Лекарственная терапия при злокачественных новообразованиях (кроме лимфоидной и кроветворной тканей), взрослые (уровень </w:t>
            </w:r>
            <w:proofErr w:type="gramStart"/>
            <w:r w:rsidRPr="00786C27">
              <w:rPr>
                <w:rFonts w:ascii="Times New Roman" w:eastAsia="Times New Roman" w:hAnsi="Times New Roman" w:cs="Times New Roman"/>
                <w:sz w:val="24"/>
              </w:rPr>
              <w:t>6)*</w:t>
            </w:r>
            <w:proofErr w:type="gramEnd"/>
          </w:p>
        </w:tc>
      </w:tr>
      <w:tr w:rsidR="00786C27" w:rsidRPr="00786C27" w14:paraId="78D248CD" w14:textId="77777777" w:rsidTr="00786C27">
        <w:trPr>
          <w:cantSplit/>
          <w:trHeight w:val="284"/>
        </w:trPr>
        <w:tc>
          <w:tcPr>
            <w:tcW w:w="1095" w:type="dxa"/>
            <w:tcBorders>
              <w:top w:val="single" w:sz="4" w:space="0" w:color="auto"/>
              <w:left w:val="single" w:sz="4" w:space="0" w:color="auto"/>
              <w:bottom w:val="single" w:sz="4" w:space="0" w:color="auto"/>
              <w:right w:val="single" w:sz="4" w:space="0" w:color="auto"/>
            </w:tcBorders>
            <w:vAlign w:val="bottom"/>
            <w:hideMark/>
          </w:tcPr>
          <w:p w14:paraId="5A6785DE"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786C27">
              <w:rPr>
                <w:rFonts w:ascii="Times New Roman" w:eastAsia="Times New Roman" w:hAnsi="Times New Roman" w:cs="Times New Roman"/>
                <w:sz w:val="24"/>
                <w:lang w:val="en-US"/>
              </w:rPr>
              <w:t>st19.068</w:t>
            </w:r>
          </w:p>
        </w:tc>
        <w:tc>
          <w:tcPr>
            <w:tcW w:w="8369" w:type="dxa"/>
            <w:tcBorders>
              <w:top w:val="single" w:sz="4" w:space="0" w:color="auto"/>
              <w:left w:val="single" w:sz="4" w:space="0" w:color="auto"/>
              <w:bottom w:val="single" w:sz="4" w:space="0" w:color="auto"/>
              <w:right w:val="single" w:sz="4" w:space="0" w:color="auto"/>
            </w:tcBorders>
            <w:vAlign w:val="center"/>
            <w:hideMark/>
          </w:tcPr>
          <w:p w14:paraId="50877CF9"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 xml:space="preserve">Лекарственная терапия при злокачественных новообразованиях (кроме лимфоидной и кроветворной тканей), взрослые (уровень </w:t>
            </w:r>
            <w:proofErr w:type="gramStart"/>
            <w:r w:rsidRPr="00786C27">
              <w:rPr>
                <w:rFonts w:ascii="Times New Roman" w:eastAsia="Times New Roman" w:hAnsi="Times New Roman" w:cs="Times New Roman"/>
                <w:sz w:val="24"/>
              </w:rPr>
              <w:t>7)*</w:t>
            </w:r>
            <w:proofErr w:type="gramEnd"/>
          </w:p>
        </w:tc>
      </w:tr>
      <w:tr w:rsidR="00786C27" w:rsidRPr="00786C27" w14:paraId="6BFBED09" w14:textId="77777777" w:rsidTr="00786C27">
        <w:trPr>
          <w:cantSplit/>
          <w:trHeight w:val="284"/>
        </w:trPr>
        <w:tc>
          <w:tcPr>
            <w:tcW w:w="1095" w:type="dxa"/>
            <w:tcBorders>
              <w:top w:val="single" w:sz="4" w:space="0" w:color="auto"/>
              <w:left w:val="single" w:sz="4" w:space="0" w:color="auto"/>
              <w:bottom w:val="single" w:sz="4" w:space="0" w:color="auto"/>
              <w:right w:val="single" w:sz="4" w:space="0" w:color="auto"/>
            </w:tcBorders>
            <w:vAlign w:val="bottom"/>
            <w:hideMark/>
          </w:tcPr>
          <w:p w14:paraId="363FD357"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786C27">
              <w:rPr>
                <w:rFonts w:ascii="Times New Roman" w:eastAsia="Times New Roman" w:hAnsi="Times New Roman" w:cs="Times New Roman"/>
                <w:sz w:val="24"/>
                <w:lang w:val="en-US"/>
              </w:rPr>
              <w:t>st19.069</w:t>
            </w:r>
          </w:p>
        </w:tc>
        <w:tc>
          <w:tcPr>
            <w:tcW w:w="8369" w:type="dxa"/>
            <w:tcBorders>
              <w:top w:val="single" w:sz="4" w:space="0" w:color="auto"/>
              <w:left w:val="single" w:sz="4" w:space="0" w:color="auto"/>
              <w:bottom w:val="single" w:sz="4" w:space="0" w:color="auto"/>
              <w:right w:val="single" w:sz="4" w:space="0" w:color="auto"/>
            </w:tcBorders>
            <w:vAlign w:val="center"/>
            <w:hideMark/>
          </w:tcPr>
          <w:p w14:paraId="499B759D"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 xml:space="preserve">Лекарственная терапия при злокачественных новообразованиях (кроме лимфоидной и кроветворной тканей), взрослые (уровень </w:t>
            </w:r>
            <w:proofErr w:type="gramStart"/>
            <w:r w:rsidRPr="00786C27">
              <w:rPr>
                <w:rFonts w:ascii="Times New Roman" w:eastAsia="Times New Roman" w:hAnsi="Times New Roman" w:cs="Times New Roman"/>
                <w:sz w:val="24"/>
              </w:rPr>
              <w:t>8)*</w:t>
            </w:r>
            <w:proofErr w:type="gramEnd"/>
          </w:p>
        </w:tc>
      </w:tr>
      <w:tr w:rsidR="00786C27" w:rsidRPr="00786C27" w14:paraId="519D330F" w14:textId="77777777" w:rsidTr="00786C27">
        <w:trPr>
          <w:cantSplit/>
          <w:trHeight w:val="284"/>
        </w:trPr>
        <w:tc>
          <w:tcPr>
            <w:tcW w:w="1095" w:type="dxa"/>
            <w:tcBorders>
              <w:top w:val="single" w:sz="4" w:space="0" w:color="auto"/>
              <w:left w:val="single" w:sz="4" w:space="0" w:color="auto"/>
              <w:bottom w:val="single" w:sz="4" w:space="0" w:color="auto"/>
              <w:right w:val="single" w:sz="4" w:space="0" w:color="auto"/>
            </w:tcBorders>
            <w:vAlign w:val="bottom"/>
            <w:hideMark/>
          </w:tcPr>
          <w:p w14:paraId="3AC16CC7"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786C27">
              <w:rPr>
                <w:rFonts w:ascii="Times New Roman" w:eastAsia="Times New Roman" w:hAnsi="Times New Roman" w:cs="Times New Roman"/>
                <w:sz w:val="24"/>
                <w:lang w:val="en-US"/>
              </w:rPr>
              <w:t>st19.070</w:t>
            </w:r>
          </w:p>
        </w:tc>
        <w:tc>
          <w:tcPr>
            <w:tcW w:w="8369" w:type="dxa"/>
            <w:tcBorders>
              <w:top w:val="single" w:sz="4" w:space="0" w:color="auto"/>
              <w:left w:val="single" w:sz="4" w:space="0" w:color="auto"/>
              <w:bottom w:val="single" w:sz="4" w:space="0" w:color="auto"/>
              <w:right w:val="single" w:sz="4" w:space="0" w:color="auto"/>
            </w:tcBorders>
            <w:vAlign w:val="center"/>
            <w:hideMark/>
          </w:tcPr>
          <w:p w14:paraId="2976E789"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 xml:space="preserve">Лекарственная терапия при злокачественных новообразованиях (кроме лимфоидной и кроветворной тканей), взрослые (уровень </w:t>
            </w:r>
            <w:proofErr w:type="gramStart"/>
            <w:r w:rsidRPr="00786C27">
              <w:rPr>
                <w:rFonts w:ascii="Times New Roman" w:eastAsia="Times New Roman" w:hAnsi="Times New Roman" w:cs="Times New Roman"/>
                <w:sz w:val="24"/>
              </w:rPr>
              <w:t>9)*</w:t>
            </w:r>
            <w:proofErr w:type="gramEnd"/>
          </w:p>
        </w:tc>
      </w:tr>
      <w:tr w:rsidR="00786C27" w:rsidRPr="00786C27" w14:paraId="6206C580" w14:textId="77777777" w:rsidTr="00786C27">
        <w:trPr>
          <w:cantSplit/>
          <w:trHeight w:val="284"/>
        </w:trPr>
        <w:tc>
          <w:tcPr>
            <w:tcW w:w="1095" w:type="dxa"/>
            <w:tcBorders>
              <w:top w:val="single" w:sz="4" w:space="0" w:color="auto"/>
              <w:left w:val="single" w:sz="4" w:space="0" w:color="auto"/>
              <w:bottom w:val="single" w:sz="4" w:space="0" w:color="auto"/>
              <w:right w:val="single" w:sz="4" w:space="0" w:color="auto"/>
            </w:tcBorders>
            <w:vAlign w:val="bottom"/>
            <w:hideMark/>
          </w:tcPr>
          <w:p w14:paraId="16BC9A72"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786C27">
              <w:rPr>
                <w:rFonts w:ascii="Times New Roman" w:eastAsia="Times New Roman" w:hAnsi="Times New Roman" w:cs="Times New Roman"/>
                <w:sz w:val="24"/>
                <w:lang w:val="en-US"/>
              </w:rPr>
              <w:t>st19.071</w:t>
            </w:r>
          </w:p>
        </w:tc>
        <w:tc>
          <w:tcPr>
            <w:tcW w:w="8369" w:type="dxa"/>
            <w:tcBorders>
              <w:top w:val="single" w:sz="4" w:space="0" w:color="auto"/>
              <w:left w:val="single" w:sz="4" w:space="0" w:color="auto"/>
              <w:bottom w:val="single" w:sz="4" w:space="0" w:color="auto"/>
              <w:right w:val="single" w:sz="4" w:space="0" w:color="auto"/>
            </w:tcBorders>
            <w:vAlign w:val="center"/>
            <w:hideMark/>
          </w:tcPr>
          <w:p w14:paraId="5C7DD2A4"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 xml:space="preserve">Лекарственная терапия при злокачественных новообразованиях (кроме лимфоидной и кроветворной тканей), взрослые (уровень </w:t>
            </w:r>
            <w:proofErr w:type="gramStart"/>
            <w:r w:rsidRPr="00786C27">
              <w:rPr>
                <w:rFonts w:ascii="Times New Roman" w:eastAsia="Times New Roman" w:hAnsi="Times New Roman" w:cs="Times New Roman"/>
                <w:sz w:val="24"/>
              </w:rPr>
              <w:t>10)*</w:t>
            </w:r>
            <w:proofErr w:type="gramEnd"/>
          </w:p>
        </w:tc>
      </w:tr>
      <w:tr w:rsidR="00786C27" w:rsidRPr="00786C27" w14:paraId="1CD64ED0" w14:textId="77777777" w:rsidTr="00786C27">
        <w:trPr>
          <w:trHeight w:val="600"/>
        </w:trPr>
        <w:tc>
          <w:tcPr>
            <w:tcW w:w="1095" w:type="dxa"/>
            <w:tcBorders>
              <w:top w:val="single" w:sz="4" w:space="0" w:color="auto"/>
              <w:left w:val="single" w:sz="4" w:space="0" w:color="auto"/>
              <w:bottom w:val="single" w:sz="4" w:space="0" w:color="auto"/>
              <w:right w:val="single" w:sz="4" w:space="0" w:color="auto"/>
            </w:tcBorders>
            <w:vAlign w:val="bottom"/>
            <w:hideMark/>
          </w:tcPr>
          <w:p w14:paraId="38D3BD3B"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786C27">
              <w:rPr>
                <w:rFonts w:ascii="Times New Roman" w:eastAsia="Times New Roman" w:hAnsi="Times New Roman" w:cs="Times New Roman"/>
                <w:sz w:val="24"/>
                <w:lang w:val="en-US"/>
              </w:rPr>
              <w:t>st19.072</w:t>
            </w:r>
          </w:p>
        </w:tc>
        <w:tc>
          <w:tcPr>
            <w:tcW w:w="8369" w:type="dxa"/>
            <w:tcBorders>
              <w:top w:val="single" w:sz="4" w:space="0" w:color="auto"/>
              <w:left w:val="single" w:sz="4" w:space="0" w:color="auto"/>
              <w:bottom w:val="single" w:sz="4" w:space="0" w:color="auto"/>
              <w:right w:val="single" w:sz="4" w:space="0" w:color="auto"/>
            </w:tcBorders>
            <w:vAlign w:val="center"/>
            <w:hideMark/>
          </w:tcPr>
          <w:p w14:paraId="2E0F5255"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 xml:space="preserve">Лекарственная терапия при злокачественных новообразованиях (кроме лимфоидной и кроветворной тканей), взрослые (уровень </w:t>
            </w:r>
            <w:proofErr w:type="gramStart"/>
            <w:r w:rsidRPr="00786C27">
              <w:rPr>
                <w:rFonts w:ascii="Times New Roman" w:eastAsia="Times New Roman" w:hAnsi="Times New Roman" w:cs="Times New Roman"/>
                <w:sz w:val="24"/>
              </w:rPr>
              <w:t>11)*</w:t>
            </w:r>
            <w:proofErr w:type="gramEnd"/>
          </w:p>
        </w:tc>
      </w:tr>
      <w:tr w:rsidR="00786C27" w:rsidRPr="00786C27" w14:paraId="2555FEBC" w14:textId="77777777" w:rsidTr="00786C27">
        <w:trPr>
          <w:trHeight w:val="600"/>
        </w:trPr>
        <w:tc>
          <w:tcPr>
            <w:tcW w:w="1095" w:type="dxa"/>
            <w:tcBorders>
              <w:top w:val="single" w:sz="4" w:space="0" w:color="auto"/>
              <w:left w:val="single" w:sz="4" w:space="0" w:color="auto"/>
              <w:bottom w:val="single" w:sz="4" w:space="0" w:color="auto"/>
              <w:right w:val="single" w:sz="4" w:space="0" w:color="auto"/>
            </w:tcBorders>
            <w:vAlign w:val="bottom"/>
            <w:hideMark/>
          </w:tcPr>
          <w:p w14:paraId="649A436C"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786C27">
              <w:rPr>
                <w:rFonts w:ascii="Times New Roman" w:eastAsia="Times New Roman" w:hAnsi="Times New Roman" w:cs="Times New Roman"/>
                <w:sz w:val="24"/>
                <w:lang w:val="en-US"/>
              </w:rPr>
              <w:t>st19.073</w:t>
            </w:r>
          </w:p>
        </w:tc>
        <w:tc>
          <w:tcPr>
            <w:tcW w:w="8369" w:type="dxa"/>
            <w:tcBorders>
              <w:top w:val="single" w:sz="4" w:space="0" w:color="auto"/>
              <w:left w:val="single" w:sz="4" w:space="0" w:color="auto"/>
              <w:bottom w:val="single" w:sz="4" w:space="0" w:color="auto"/>
              <w:right w:val="single" w:sz="4" w:space="0" w:color="auto"/>
            </w:tcBorders>
            <w:vAlign w:val="center"/>
            <w:hideMark/>
          </w:tcPr>
          <w:p w14:paraId="0D19797A"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 xml:space="preserve">Лекарственная терапия при злокачественных новообразованиях (кроме лимфоидной и кроветворной тканей), взрослые (уровень </w:t>
            </w:r>
            <w:proofErr w:type="gramStart"/>
            <w:r w:rsidRPr="00786C27">
              <w:rPr>
                <w:rFonts w:ascii="Times New Roman" w:eastAsia="Times New Roman" w:hAnsi="Times New Roman" w:cs="Times New Roman"/>
                <w:sz w:val="24"/>
              </w:rPr>
              <w:t>12)*</w:t>
            </w:r>
            <w:proofErr w:type="gramEnd"/>
          </w:p>
        </w:tc>
      </w:tr>
      <w:tr w:rsidR="00786C27" w:rsidRPr="00786C27" w14:paraId="22909560" w14:textId="77777777" w:rsidTr="00786C27">
        <w:trPr>
          <w:trHeight w:val="600"/>
        </w:trPr>
        <w:tc>
          <w:tcPr>
            <w:tcW w:w="1095" w:type="dxa"/>
            <w:tcBorders>
              <w:top w:val="single" w:sz="4" w:space="0" w:color="auto"/>
              <w:left w:val="single" w:sz="4" w:space="0" w:color="auto"/>
              <w:bottom w:val="single" w:sz="4" w:space="0" w:color="auto"/>
              <w:right w:val="single" w:sz="4" w:space="0" w:color="auto"/>
            </w:tcBorders>
            <w:vAlign w:val="bottom"/>
            <w:hideMark/>
          </w:tcPr>
          <w:p w14:paraId="6F1A3BB9"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786C27">
              <w:rPr>
                <w:rFonts w:ascii="Times New Roman" w:eastAsia="Times New Roman" w:hAnsi="Times New Roman" w:cs="Times New Roman"/>
                <w:sz w:val="24"/>
                <w:lang w:val="en-US"/>
              </w:rPr>
              <w:t>st19.074</w:t>
            </w:r>
          </w:p>
        </w:tc>
        <w:tc>
          <w:tcPr>
            <w:tcW w:w="8369" w:type="dxa"/>
            <w:tcBorders>
              <w:top w:val="single" w:sz="4" w:space="0" w:color="auto"/>
              <w:left w:val="single" w:sz="4" w:space="0" w:color="auto"/>
              <w:bottom w:val="single" w:sz="4" w:space="0" w:color="auto"/>
              <w:right w:val="single" w:sz="4" w:space="0" w:color="auto"/>
            </w:tcBorders>
            <w:vAlign w:val="center"/>
            <w:hideMark/>
          </w:tcPr>
          <w:p w14:paraId="5C7228B5"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 xml:space="preserve">Лекарственная терапия при злокачественных новообразованиях (кроме лимфоидной и кроветворной тканей), взрослые (уровень </w:t>
            </w:r>
            <w:proofErr w:type="gramStart"/>
            <w:r w:rsidRPr="00786C27">
              <w:rPr>
                <w:rFonts w:ascii="Times New Roman" w:eastAsia="Times New Roman" w:hAnsi="Times New Roman" w:cs="Times New Roman"/>
                <w:sz w:val="24"/>
              </w:rPr>
              <w:t>13)*</w:t>
            </w:r>
            <w:proofErr w:type="gramEnd"/>
          </w:p>
        </w:tc>
      </w:tr>
      <w:tr w:rsidR="00786C27" w:rsidRPr="00786C27" w14:paraId="3F393919" w14:textId="77777777" w:rsidTr="00786C27">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1FBF53C0"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786C27">
              <w:rPr>
                <w:rFonts w:ascii="Times New Roman" w:eastAsia="Times New Roman" w:hAnsi="Times New Roman" w:cs="Times New Roman"/>
                <w:sz w:val="24"/>
                <w:lang w:val="en-US"/>
              </w:rPr>
              <w:t>st19.090</w:t>
            </w:r>
          </w:p>
        </w:tc>
        <w:tc>
          <w:tcPr>
            <w:tcW w:w="8369" w:type="dxa"/>
            <w:tcBorders>
              <w:top w:val="single" w:sz="4" w:space="0" w:color="auto"/>
              <w:left w:val="single" w:sz="4" w:space="0" w:color="auto"/>
              <w:bottom w:val="single" w:sz="4" w:space="0" w:color="auto"/>
              <w:right w:val="single" w:sz="4" w:space="0" w:color="auto"/>
            </w:tcBorders>
            <w:vAlign w:val="bottom"/>
            <w:hideMark/>
          </w:tcPr>
          <w:p w14:paraId="09FCB85B"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ЗНО лимфоидной и кроветворной тканей без специального противоопухолевого лечения, взрослые (уровень 1)</w:t>
            </w:r>
          </w:p>
        </w:tc>
      </w:tr>
      <w:tr w:rsidR="00786C27" w:rsidRPr="00786C27" w14:paraId="569958DD" w14:textId="77777777" w:rsidTr="00786C27">
        <w:trPr>
          <w:cantSplit/>
          <w:trHeight w:val="284"/>
        </w:trPr>
        <w:tc>
          <w:tcPr>
            <w:tcW w:w="1095" w:type="dxa"/>
            <w:tcBorders>
              <w:top w:val="single" w:sz="4" w:space="0" w:color="auto"/>
              <w:left w:val="single" w:sz="4" w:space="0" w:color="auto"/>
              <w:bottom w:val="single" w:sz="4" w:space="0" w:color="auto"/>
              <w:right w:val="single" w:sz="4" w:space="0" w:color="auto"/>
            </w:tcBorders>
            <w:vAlign w:val="bottom"/>
            <w:hideMark/>
          </w:tcPr>
          <w:p w14:paraId="11505D36"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786C27">
              <w:rPr>
                <w:rFonts w:ascii="Times New Roman" w:eastAsia="Times New Roman" w:hAnsi="Times New Roman" w:cs="Times New Roman"/>
                <w:sz w:val="24"/>
                <w:lang w:val="en-US"/>
              </w:rPr>
              <w:t>st19.094</w:t>
            </w:r>
          </w:p>
        </w:tc>
        <w:tc>
          <w:tcPr>
            <w:tcW w:w="8369" w:type="dxa"/>
            <w:tcBorders>
              <w:top w:val="single" w:sz="4" w:space="0" w:color="auto"/>
              <w:left w:val="single" w:sz="4" w:space="0" w:color="auto"/>
              <w:bottom w:val="single" w:sz="4" w:space="0" w:color="auto"/>
              <w:right w:val="single" w:sz="4" w:space="0" w:color="auto"/>
            </w:tcBorders>
            <w:vAlign w:val="bottom"/>
            <w:hideMark/>
          </w:tcPr>
          <w:p w14:paraId="53148E06"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ЗНО лимфоидной и кроветворной тканей, лекарственная терапия, взрослые (уровень 1)</w:t>
            </w:r>
          </w:p>
        </w:tc>
      </w:tr>
      <w:tr w:rsidR="00786C27" w:rsidRPr="00786C27" w14:paraId="71D2B966" w14:textId="77777777" w:rsidTr="00786C27">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53F30A93"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786C27">
              <w:rPr>
                <w:rFonts w:ascii="Times New Roman" w:eastAsia="Times New Roman" w:hAnsi="Times New Roman" w:cs="Times New Roman"/>
                <w:sz w:val="24"/>
                <w:lang w:val="en-US"/>
              </w:rPr>
              <w:t>st19.097</w:t>
            </w:r>
          </w:p>
        </w:tc>
        <w:tc>
          <w:tcPr>
            <w:tcW w:w="8369" w:type="dxa"/>
            <w:tcBorders>
              <w:top w:val="single" w:sz="4" w:space="0" w:color="auto"/>
              <w:left w:val="single" w:sz="4" w:space="0" w:color="auto"/>
              <w:bottom w:val="single" w:sz="4" w:space="0" w:color="auto"/>
              <w:right w:val="single" w:sz="4" w:space="0" w:color="auto"/>
            </w:tcBorders>
            <w:vAlign w:val="bottom"/>
            <w:hideMark/>
          </w:tcPr>
          <w:p w14:paraId="2DE97FA5"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ЗНО лимфоидной и кроветворной тканей, лекарственная терапия с применением отдельных препаратов (по перечню), взрослые (уровень 1)</w:t>
            </w:r>
          </w:p>
        </w:tc>
      </w:tr>
      <w:tr w:rsidR="00786C27" w:rsidRPr="00786C27" w14:paraId="2860E47A" w14:textId="77777777" w:rsidTr="00786C27">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3C1F83CD"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786C27">
              <w:rPr>
                <w:rFonts w:ascii="Times New Roman" w:eastAsia="Times New Roman" w:hAnsi="Times New Roman" w:cs="Times New Roman"/>
                <w:sz w:val="24"/>
                <w:lang w:val="en-US"/>
              </w:rPr>
              <w:t>st19.100</w:t>
            </w:r>
          </w:p>
        </w:tc>
        <w:tc>
          <w:tcPr>
            <w:tcW w:w="8369" w:type="dxa"/>
            <w:tcBorders>
              <w:top w:val="single" w:sz="4" w:space="0" w:color="auto"/>
              <w:left w:val="single" w:sz="4" w:space="0" w:color="auto"/>
              <w:bottom w:val="single" w:sz="4" w:space="0" w:color="auto"/>
              <w:right w:val="single" w:sz="4" w:space="0" w:color="auto"/>
            </w:tcBorders>
            <w:vAlign w:val="bottom"/>
            <w:hideMark/>
          </w:tcPr>
          <w:p w14:paraId="20103228"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ЗНО лимфоидной и кроветворной тканей, лекарственная терапия с применением отдельных препаратов (по перечню), взрослые (уровень 4)</w:t>
            </w:r>
          </w:p>
        </w:tc>
      </w:tr>
      <w:tr w:rsidR="00786C27" w:rsidRPr="00786C27" w14:paraId="2E487E8E" w14:textId="77777777" w:rsidTr="00786C27">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2829DBC9"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786C27">
              <w:rPr>
                <w:rFonts w:ascii="Times New Roman" w:eastAsia="Times New Roman" w:hAnsi="Times New Roman" w:cs="Times New Roman"/>
                <w:sz w:val="24"/>
                <w:lang w:val="en-US"/>
              </w:rPr>
              <w:t>st20.005</w:t>
            </w:r>
          </w:p>
        </w:tc>
        <w:tc>
          <w:tcPr>
            <w:tcW w:w="8369" w:type="dxa"/>
            <w:tcBorders>
              <w:top w:val="single" w:sz="4" w:space="0" w:color="auto"/>
              <w:left w:val="single" w:sz="4" w:space="0" w:color="auto"/>
              <w:bottom w:val="single" w:sz="4" w:space="0" w:color="auto"/>
              <w:right w:val="single" w:sz="4" w:space="0" w:color="auto"/>
            </w:tcBorders>
            <w:vAlign w:val="center"/>
            <w:hideMark/>
          </w:tcPr>
          <w:p w14:paraId="68E18216"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Операции на органе слуха, придаточных пазухах носа и верхних дыхательных путях (уровень 1)</w:t>
            </w:r>
          </w:p>
        </w:tc>
      </w:tr>
      <w:tr w:rsidR="00786C27" w:rsidRPr="00786C27" w14:paraId="093CF5E6" w14:textId="77777777" w:rsidTr="00786C27">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2E2BCB07"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786C27">
              <w:rPr>
                <w:rFonts w:ascii="Times New Roman" w:eastAsia="Times New Roman" w:hAnsi="Times New Roman" w:cs="Times New Roman"/>
                <w:sz w:val="24"/>
                <w:lang w:val="en-US"/>
              </w:rPr>
              <w:t>st20.006</w:t>
            </w:r>
          </w:p>
        </w:tc>
        <w:tc>
          <w:tcPr>
            <w:tcW w:w="8369" w:type="dxa"/>
            <w:tcBorders>
              <w:top w:val="single" w:sz="4" w:space="0" w:color="auto"/>
              <w:left w:val="single" w:sz="4" w:space="0" w:color="auto"/>
              <w:bottom w:val="single" w:sz="4" w:space="0" w:color="auto"/>
              <w:right w:val="single" w:sz="4" w:space="0" w:color="auto"/>
            </w:tcBorders>
            <w:vAlign w:val="center"/>
            <w:hideMark/>
          </w:tcPr>
          <w:p w14:paraId="6118A348"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Операции на органе слуха, придаточных пазухах носа и верхних дыхательных путях (уровень 2)</w:t>
            </w:r>
          </w:p>
        </w:tc>
      </w:tr>
      <w:tr w:rsidR="00786C27" w:rsidRPr="00786C27" w14:paraId="23A63361" w14:textId="77777777" w:rsidTr="00786C27">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02B22BE2"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786C27">
              <w:rPr>
                <w:rFonts w:ascii="Times New Roman" w:eastAsia="Times New Roman" w:hAnsi="Times New Roman" w:cs="Times New Roman"/>
                <w:sz w:val="24"/>
                <w:lang w:val="en-US"/>
              </w:rPr>
              <w:t>st20.010</w:t>
            </w:r>
          </w:p>
        </w:tc>
        <w:tc>
          <w:tcPr>
            <w:tcW w:w="8369" w:type="dxa"/>
            <w:tcBorders>
              <w:top w:val="single" w:sz="4" w:space="0" w:color="auto"/>
              <w:left w:val="single" w:sz="4" w:space="0" w:color="auto"/>
              <w:bottom w:val="single" w:sz="4" w:space="0" w:color="auto"/>
              <w:right w:val="single" w:sz="4" w:space="0" w:color="auto"/>
            </w:tcBorders>
            <w:vAlign w:val="center"/>
            <w:hideMark/>
          </w:tcPr>
          <w:p w14:paraId="084A40D7"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786C27">
              <w:rPr>
                <w:rFonts w:ascii="Times New Roman" w:eastAsia="Times New Roman" w:hAnsi="Times New Roman" w:cs="Times New Roman"/>
                <w:sz w:val="24"/>
                <w:lang w:val="en-US"/>
              </w:rPr>
              <w:t>Замена речевого процессора</w:t>
            </w:r>
          </w:p>
        </w:tc>
      </w:tr>
      <w:tr w:rsidR="00786C27" w:rsidRPr="00786C27" w14:paraId="49F09DD1" w14:textId="77777777" w:rsidTr="00786C27">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3A0DCE58"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786C27">
              <w:rPr>
                <w:rFonts w:ascii="Times New Roman" w:eastAsia="Times New Roman" w:hAnsi="Times New Roman" w:cs="Times New Roman"/>
                <w:sz w:val="24"/>
                <w:lang w:val="en-US"/>
              </w:rPr>
              <w:t>st21.001</w:t>
            </w:r>
          </w:p>
        </w:tc>
        <w:tc>
          <w:tcPr>
            <w:tcW w:w="8369" w:type="dxa"/>
            <w:tcBorders>
              <w:top w:val="single" w:sz="4" w:space="0" w:color="auto"/>
              <w:left w:val="single" w:sz="4" w:space="0" w:color="auto"/>
              <w:bottom w:val="single" w:sz="4" w:space="0" w:color="auto"/>
              <w:right w:val="single" w:sz="4" w:space="0" w:color="auto"/>
            </w:tcBorders>
            <w:vAlign w:val="center"/>
            <w:hideMark/>
          </w:tcPr>
          <w:p w14:paraId="3EB1E6D0"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Операции на органе зрения (уровень 1)</w:t>
            </w:r>
          </w:p>
        </w:tc>
      </w:tr>
      <w:tr w:rsidR="00786C27" w:rsidRPr="00786C27" w14:paraId="575D20CC" w14:textId="77777777" w:rsidTr="00786C27">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2EE3361D"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786C27">
              <w:rPr>
                <w:rFonts w:ascii="Times New Roman" w:eastAsia="Times New Roman" w:hAnsi="Times New Roman" w:cs="Times New Roman"/>
                <w:sz w:val="24"/>
                <w:lang w:val="en-US"/>
              </w:rPr>
              <w:t>st21.002</w:t>
            </w:r>
          </w:p>
        </w:tc>
        <w:tc>
          <w:tcPr>
            <w:tcW w:w="8369" w:type="dxa"/>
            <w:tcBorders>
              <w:top w:val="single" w:sz="4" w:space="0" w:color="auto"/>
              <w:left w:val="single" w:sz="4" w:space="0" w:color="auto"/>
              <w:bottom w:val="single" w:sz="4" w:space="0" w:color="auto"/>
              <w:right w:val="single" w:sz="4" w:space="0" w:color="auto"/>
            </w:tcBorders>
            <w:vAlign w:val="center"/>
            <w:hideMark/>
          </w:tcPr>
          <w:p w14:paraId="5D9FD28C"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Операции на органе зрения (уровень 2)</w:t>
            </w:r>
          </w:p>
        </w:tc>
      </w:tr>
      <w:tr w:rsidR="00786C27" w:rsidRPr="00786C27" w14:paraId="58DC72C6" w14:textId="77777777" w:rsidTr="00786C27">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2AC00714"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786C27">
              <w:rPr>
                <w:rFonts w:ascii="Times New Roman" w:eastAsia="Times New Roman" w:hAnsi="Times New Roman" w:cs="Times New Roman"/>
                <w:sz w:val="24"/>
                <w:lang w:val="en-US"/>
              </w:rPr>
              <w:t>st21.003</w:t>
            </w:r>
          </w:p>
        </w:tc>
        <w:tc>
          <w:tcPr>
            <w:tcW w:w="8369" w:type="dxa"/>
            <w:tcBorders>
              <w:top w:val="single" w:sz="4" w:space="0" w:color="auto"/>
              <w:left w:val="single" w:sz="4" w:space="0" w:color="auto"/>
              <w:bottom w:val="single" w:sz="4" w:space="0" w:color="auto"/>
              <w:right w:val="single" w:sz="4" w:space="0" w:color="auto"/>
            </w:tcBorders>
            <w:vAlign w:val="center"/>
            <w:hideMark/>
          </w:tcPr>
          <w:p w14:paraId="23DC635B"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Операции на органе зрения (уровень 3)</w:t>
            </w:r>
          </w:p>
        </w:tc>
      </w:tr>
      <w:tr w:rsidR="00786C27" w:rsidRPr="00786C27" w14:paraId="6A207C0C" w14:textId="77777777" w:rsidTr="00786C27">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1C2BF22B"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786C27">
              <w:rPr>
                <w:rFonts w:ascii="Times New Roman" w:eastAsia="Times New Roman" w:hAnsi="Times New Roman" w:cs="Times New Roman"/>
                <w:sz w:val="24"/>
                <w:lang w:val="en-US"/>
              </w:rPr>
              <w:t>st21.004</w:t>
            </w:r>
          </w:p>
        </w:tc>
        <w:tc>
          <w:tcPr>
            <w:tcW w:w="8369" w:type="dxa"/>
            <w:tcBorders>
              <w:top w:val="single" w:sz="4" w:space="0" w:color="auto"/>
              <w:left w:val="single" w:sz="4" w:space="0" w:color="auto"/>
              <w:bottom w:val="single" w:sz="4" w:space="0" w:color="auto"/>
              <w:right w:val="single" w:sz="4" w:space="0" w:color="auto"/>
            </w:tcBorders>
            <w:vAlign w:val="center"/>
            <w:hideMark/>
          </w:tcPr>
          <w:p w14:paraId="5CF62619"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Операции на органе зрения (уровень 4)</w:t>
            </w:r>
          </w:p>
        </w:tc>
      </w:tr>
      <w:tr w:rsidR="00786C27" w:rsidRPr="00786C27" w14:paraId="3FCBF777" w14:textId="77777777" w:rsidTr="00786C27">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7B43D8EF"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786C27">
              <w:rPr>
                <w:rFonts w:ascii="Times New Roman" w:eastAsia="Times New Roman" w:hAnsi="Times New Roman" w:cs="Times New Roman"/>
                <w:sz w:val="24"/>
                <w:lang w:val="en-US"/>
              </w:rPr>
              <w:t>st21.005</w:t>
            </w:r>
          </w:p>
        </w:tc>
        <w:tc>
          <w:tcPr>
            <w:tcW w:w="8369" w:type="dxa"/>
            <w:tcBorders>
              <w:top w:val="single" w:sz="4" w:space="0" w:color="auto"/>
              <w:left w:val="single" w:sz="4" w:space="0" w:color="auto"/>
              <w:bottom w:val="single" w:sz="4" w:space="0" w:color="auto"/>
              <w:right w:val="single" w:sz="4" w:space="0" w:color="auto"/>
            </w:tcBorders>
            <w:vAlign w:val="center"/>
            <w:hideMark/>
          </w:tcPr>
          <w:p w14:paraId="74E63D56"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Операции на органе зрения (уровень 5)</w:t>
            </w:r>
          </w:p>
        </w:tc>
      </w:tr>
      <w:tr w:rsidR="00786C27" w:rsidRPr="00786C27" w14:paraId="6BA73AF1" w14:textId="77777777" w:rsidTr="00786C27">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0EE16760"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786C27">
              <w:rPr>
                <w:rFonts w:ascii="Times New Roman" w:eastAsia="Times New Roman" w:hAnsi="Times New Roman" w:cs="Times New Roman"/>
                <w:sz w:val="24"/>
                <w:lang w:val="en-US"/>
              </w:rPr>
              <w:t>st21.006</w:t>
            </w:r>
          </w:p>
        </w:tc>
        <w:tc>
          <w:tcPr>
            <w:tcW w:w="8369" w:type="dxa"/>
            <w:tcBorders>
              <w:top w:val="single" w:sz="4" w:space="0" w:color="auto"/>
              <w:left w:val="single" w:sz="4" w:space="0" w:color="auto"/>
              <w:bottom w:val="single" w:sz="4" w:space="0" w:color="auto"/>
              <w:right w:val="single" w:sz="4" w:space="0" w:color="auto"/>
            </w:tcBorders>
            <w:vAlign w:val="center"/>
            <w:hideMark/>
          </w:tcPr>
          <w:p w14:paraId="78478ADD"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Операции на органе зрения (уровень 6)</w:t>
            </w:r>
          </w:p>
        </w:tc>
      </w:tr>
      <w:tr w:rsidR="00786C27" w:rsidRPr="00786C27" w14:paraId="181440CD" w14:textId="77777777" w:rsidTr="00786C27">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098D16BB"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786C27">
              <w:rPr>
                <w:rFonts w:ascii="Times New Roman" w:eastAsia="Times New Roman" w:hAnsi="Times New Roman" w:cs="Times New Roman"/>
                <w:sz w:val="24"/>
                <w:lang w:val="en-US"/>
              </w:rPr>
              <w:t>st25.004</w:t>
            </w:r>
          </w:p>
        </w:tc>
        <w:tc>
          <w:tcPr>
            <w:tcW w:w="8369" w:type="dxa"/>
            <w:tcBorders>
              <w:top w:val="single" w:sz="4" w:space="0" w:color="auto"/>
              <w:left w:val="single" w:sz="4" w:space="0" w:color="auto"/>
              <w:bottom w:val="single" w:sz="4" w:space="0" w:color="auto"/>
              <w:right w:val="single" w:sz="4" w:space="0" w:color="auto"/>
            </w:tcBorders>
            <w:vAlign w:val="center"/>
            <w:hideMark/>
          </w:tcPr>
          <w:p w14:paraId="04ADBC0F"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Диагностическое обследование сердечно-сосудистой системы</w:t>
            </w:r>
          </w:p>
        </w:tc>
      </w:tr>
      <w:tr w:rsidR="00786C27" w:rsidRPr="00786C27" w14:paraId="6B86734C" w14:textId="77777777" w:rsidTr="00786C27">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5C06B889"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786C27">
              <w:rPr>
                <w:rFonts w:ascii="Times New Roman" w:eastAsia="Times New Roman" w:hAnsi="Times New Roman" w:cs="Times New Roman"/>
                <w:sz w:val="24"/>
                <w:lang w:val="en-US"/>
              </w:rPr>
              <w:t>st27.012</w:t>
            </w:r>
          </w:p>
        </w:tc>
        <w:tc>
          <w:tcPr>
            <w:tcW w:w="8369" w:type="dxa"/>
            <w:tcBorders>
              <w:top w:val="single" w:sz="4" w:space="0" w:color="auto"/>
              <w:left w:val="single" w:sz="4" w:space="0" w:color="auto"/>
              <w:bottom w:val="single" w:sz="4" w:space="0" w:color="auto"/>
              <w:right w:val="single" w:sz="4" w:space="0" w:color="auto"/>
            </w:tcBorders>
            <w:vAlign w:val="center"/>
            <w:hideMark/>
          </w:tcPr>
          <w:p w14:paraId="08E2453A"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 xml:space="preserve">Отравления и другие воздействия внешних причин </w:t>
            </w:r>
          </w:p>
        </w:tc>
      </w:tr>
      <w:tr w:rsidR="00786C27" w:rsidRPr="00786C27" w14:paraId="0B158141" w14:textId="77777777" w:rsidTr="00786C27">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2002116A"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786C27">
              <w:rPr>
                <w:rFonts w:ascii="Times New Roman" w:eastAsia="Times New Roman" w:hAnsi="Times New Roman" w:cs="Times New Roman"/>
                <w:sz w:val="24"/>
                <w:lang w:val="en-US"/>
              </w:rPr>
              <w:t>st30.006</w:t>
            </w:r>
          </w:p>
        </w:tc>
        <w:tc>
          <w:tcPr>
            <w:tcW w:w="8369" w:type="dxa"/>
            <w:tcBorders>
              <w:top w:val="single" w:sz="4" w:space="0" w:color="auto"/>
              <w:left w:val="single" w:sz="4" w:space="0" w:color="auto"/>
              <w:bottom w:val="single" w:sz="4" w:space="0" w:color="auto"/>
              <w:right w:val="single" w:sz="4" w:space="0" w:color="auto"/>
            </w:tcBorders>
            <w:vAlign w:val="center"/>
            <w:hideMark/>
          </w:tcPr>
          <w:p w14:paraId="0A62CB14"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Операции на мужских половых органах, взрослые (уровень 1)</w:t>
            </w:r>
          </w:p>
        </w:tc>
      </w:tr>
      <w:tr w:rsidR="00786C27" w:rsidRPr="00786C27" w14:paraId="20C3BE49" w14:textId="77777777" w:rsidTr="00786C27">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530C5CED"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786C27">
              <w:rPr>
                <w:rFonts w:ascii="Times New Roman" w:eastAsia="Times New Roman" w:hAnsi="Times New Roman" w:cs="Times New Roman"/>
                <w:sz w:val="24"/>
                <w:lang w:val="en-US"/>
              </w:rPr>
              <w:t>st30.010</w:t>
            </w:r>
          </w:p>
        </w:tc>
        <w:tc>
          <w:tcPr>
            <w:tcW w:w="8369" w:type="dxa"/>
            <w:tcBorders>
              <w:top w:val="single" w:sz="4" w:space="0" w:color="auto"/>
              <w:left w:val="single" w:sz="4" w:space="0" w:color="auto"/>
              <w:bottom w:val="single" w:sz="4" w:space="0" w:color="auto"/>
              <w:right w:val="single" w:sz="4" w:space="0" w:color="auto"/>
            </w:tcBorders>
            <w:vAlign w:val="center"/>
            <w:hideMark/>
          </w:tcPr>
          <w:p w14:paraId="1C55C06C"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Операции на почке и мочевыделительной системе, взрослые (уровень 1)</w:t>
            </w:r>
          </w:p>
        </w:tc>
      </w:tr>
      <w:tr w:rsidR="00786C27" w:rsidRPr="00786C27" w14:paraId="32D2E3C6" w14:textId="77777777" w:rsidTr="00786C27">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1067C233"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786C27">
              <w:rPr>
                <w:rFonts w:ascii="Times New Roman" w:eastAsia="Times New Roman" w:hAnsi="Times New Roman" w:cs="Times New Roman"/>
                <w:sz w:val="24"/>
                <w:lang w:val="en-US"/>
              </w:rPr>
              <w:t>st30.011</w:t>
            </w:r>
          </w:p>
        </w:tc>
        <w:tc>
          <w:tcPr>
            <w:tcW w:w="8369" w:type="dxa"/>
            <w:tcBorders>
              <w:top w:val="single" w:sz="4" w:space="0" w:color="auto"/>
              <w:left w:val="single" w:sz="4" w:space="0" w:color="auto"/>
              <w:bottom w:val="single" w:sz="4" w:space="0" w:color="auto"/>
              <w:right w:val="single" w:sz="4" w:space="0" w:color="auto"/>
            </w:tcBorders>
            <w:vAlign w:val="center"/>
            <w:hideMark/>
          </w:tcPr>
          <w:p w14:paraId="7791E389"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Операции на почке и мочевыделительной системе, взрослые (уровень 2)</w:t>
            </w:r>
          </w:p>
        </w:tc>
      </w:tr>
      <w:tr w:rsidR="00786C27" w:rsidRPr="00786C27" w14:paraId="518404DC" w14:textId="77777777" w:rsidTr="00786C27">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5F78F713"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786C27">
              <w:rPr>
                <w:rFonts w:ascii="Times New Roman" w:eastAsia="Times New Roman" w:hAnsi="Times New Roman" w:cs="Times New Roman"/>
                <w:sz w:val="24"/>
                <w:lang w:val="en-US"/>
              </w:rPr>
              <w:t>st30.012</w:t>
            </w:r>
          </w:p>
        </w:tc>
        <w:tc>
          <w:tcPr>
            <w:tcW w:w="8369" w:type="dxa"/>
            <w:tcBorders>
              <w:top w:val="single" w:sz="4" w:space="0" w:color="auto"/>
              <w:left w:val="single" w:sz="4" w:space="0" w:color="auto"/>
              <w:bottom w:val="single" w:sz="4" w:space="0" w:color="auto"/>
              <w:right w:val="single" w:sz="4" w:space="0" w:color="auto"/>
            </w:tcBorders>
            <w:vAlign w:val="center"/>
            <w:hideMark/>
          </w:tcPr>
          <w:p w14:paraId="3EAB6D11"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Операции на почке и мочевыделительной системе, взрослые (уровень 3)</w:t>
            </w:r>
          </w:p>
        </w:tc>
      </w:tr>
      <w:tr w:rsidR="00786C27" w:rsidRPr="00786C27" w14:paraId="6E88C67E" w14:textId="77777777" w:rsidTr="00786C27">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50BB4409"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786C27">
              <w:rPr>
                <w:rFonts w:ascii="Times New Roman" w:eastAsia="Times New Roman" w:hAnsi="Times New Roman" w:cs="Times New Roman"/>
                <w:sz w:val="24"/>
                <w:lang w:val="en-US"/>
              </w:rPr>
              <w:t>st30.014</w:t>
            </w:r>
          </w:p>
        </w:tc>
        <w:tc>
          <w:tcPr>
            <w:tcW w:w="8369" w:type="dxa"/>
            <w:tcBorders>
              <w:top w:val="single" w:sz="4" w:space="0" w:color="auto"/>
              <w:left w:val="single" w:sz="4" w:space="0" w:color="auto"/>
              <w:bottom w:val="single" w:sz="4" w:space="0" w:color="auto"/>
              <w:right w:val="single" w:sz="4" w:space="0" w:color="auto"/>
            </w:tcBorders>
            <w:vAlign w:val="center"/>
            <w:hideMark/>
          </w:tcPr>
          <w:p w14:paraId="3B2DFE7D"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Операции на почке и мочевыделительной системе, взрослые (уровень 5)</w:t>
            </w:r>
          </w:p>
        </w:tc>
      </w:tr>
      <w:tr w:rsidR="00786C27" w:rsidRPr="00786C27" w14:paraId="0E539B8F" w14:textId="77777777" w:rsidTr="00786C27">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1033BBC0"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786C27">
              <w:rPr>
                <w:rFonts w:ascii="Times New Roman" w:eastAsia="Times New Roman" w:hAnsi="Times New Roman" w:cs="Times New Roman"/>
                <w:sz w:val="24"/>
                <w:lang w:val="en-US"/>
              </w:rPr>
              <w:t>st31.017</w:t>
            </w:r>
          </w:p>
        </w:tc>
        <w:tc>
          <w:tcPr>
            <w:tcW w:w="8369" w:type="dxa"/>
            <w:tcBorders>
              <w:top w:val="single" w:sz="4" w:space="0" w:color="auto"/>
              <w:left w:val="single" w:sz="4" w:space="0" w:color="auto"/>
              <w:bottom w:val="single" w:sz="4" w:space="0" w:color="auto"/>
              <w:right w:val="single" w:sz="4" w:space="0" w:color="auto"/>
            </w:tcBorders>
            <w:vAlign w:val="center"/>
            <w:hideMark/>
          </w:tcPr>
          <w:p w14:paraId="2BB65E7D"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 xml:space="preserve">Доброкачественные новообразования, новообразования </w:t>
            </w:r>
            <w:r w:rsidRPr="00786C27">
              <w:rPr>
                <w:rFonts w:ascii="Times New Roman" w:eastAsia="Times New Roman" w:hAnsi="Times New Roman" w:cs="Times New Roman"/>
                <w:sz w:val="24"/>
                <w:lang w:val="en-US"/>
              </w:rPr>
              <w:t>in</w:t>
            </w:r>
            <w:r w:rsidRPr="00786C27">
              <w:rPr>
                <w:rFonts w:ascii="Times New Roman" w:eastAsia="Times New Roman" w:hAnsi="Times New Roman" w:cs="Times New Roman"/>
                <w:sz w:val="24"/>
              </w:rPr>
              <w:t xml:space="preserve"> </w:t>
            </w:r>
            <w:r w:rsidRPr="00786C27">
              <w:rPr>
                <w:rFonts w:ascii="Times New Roman" w:eastAsia="Times New Roman" w:hAnsi="Times New Roman" w:cs="Times New Roman"/>
                <w:sz w:val="24"/>
                <w:lang w:val="en-US"/>
              </w:rPr>
              <w:t>situ</w:t>
            </w:r>
            <w:r w:rsidRPr="00786C27">
              <w:rPr>
                <w:rFonts w:ascii="Times New Roman" w:eastAsia="Times New Roman" w:hAnsi="Times New Roman" w:cs="Times New Roman"/>
                <w:sz w:val="24"/>
              </w:rPr>
              <w:t xml:space="preserve"> кожи, жировой ткани и другие болезни кожи</w:t>
            </w:r>
          </w:p>
        </w:tc>
      </w:tr>
      <w:tr w:rsidR="00786C27" w:rsidRPr="00786C27" w14:paraId="6AC15E14" w14:textId="77777777" w:rsidTr="00786C27">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38836EA1"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786C27">
              <w:rPr>
                <w:rFonts w:ascii="Times New Roman" w:eastAsia="Times New Roman" w:hAnsi="Times New Roman" w:cs="Times New Roman"/>
                <w:sz w:val="24"/>
                <w:lang w:val="en-US"/>
              </w:rPr>
              <w:t>st32.002</w:t>
            </w:r>
          </w:p>
        </w:tc>
        <w:tc>
          <w:tcPr>
            <w:tcW w:w="8369" w:type="dxa"/>
            <w:tcBorders>
              <w:top w:val="single" w:sz="4" w:space="0" w:color="auto"/>
              <w:left w:val="single" w:sz="4" w:space="0" w:color="auto"/>
              <w:bottom w:val="single" w:sz="4" w:space="0" w:color="auto"/>
              <w:right w:val="single" w:sz="4" w:space="0" w:color="auto"/>
            </w:tcBorders>
            <w:vAlign w:val="center"/>
            <w:hideMark/>
          </w:tcPr>
          <w:p w14:paraId="2537DA60"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Операции на желчном пузыре и желчевыводящих путях (уровень 2)</w:t>
            </w:r>
          </w:p>
        </w:tc>
      </w:tr>
      <w:tr w:rsidR="00786C27" w:rsidRPr="00786C27" w14:paraId="031AD02A" w14:textId="77777777" w:rsidTr="00786C27">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174310DE"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786C27">
              <w:rPr>
                <w:rFonts w:ascii="Times New Roman" w:eastAsia="Times New Roman" w:hAnsi="Times New Roman" w:cs="Times New Roman"/>
                <w:sz w:val="24"/>
                <w:lang w:val="en-US"/>
              </w:rPr>
              <w:t>st32.012</w:t>
            </w:r>
          </w:p>
        </w:tc>
        <w:tc>
          <w:tcPr>
            <w:tcW w:w="8369" w:type="dxa"/>
            <w:tcBorders>
              <w:top w:val="single" w:sz="4" w:space="0" w:color="auto"/>
              <w:left w:val="single" w:sz="4" w:space="0" w:color="auto"/>
              <w:bottom w:val="single" w:sz="4" w:space="0" w:color="auto"/>
              <w:right w:val="single" w:sz="4" w:space="0" w:color="auto"/>
            </w:tcBorders>
            <w:vAlign w:val="center"/>
            <w:hideMark/>
          </w:tcPr>
          <w:p w14:paraId="02EAC1D6"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786C27">
              <w:rPr>
                <w:rFonts w:ascii="Times New Roman" w:eastAsia="Times New Roman" w:hAnsi="Times New Roman" w:cs="Times New Roman"/>
                <w:sz w:val="24"/>
                <w:lang w:val="en-US"/>
              </w:rPr>
              <w:t>Аппендэктомия, взрослые (уровень 2)</w:t>
            </w:r>
          </w:p>
        </w:tc>
      </w:tr>
      <w:tr w:rsidR="00786C27" w:rsidRPr="00786C27" w14:paraId="6332301E" w14:textId="77777777" w:rsidTr="00786C27">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36B08F30"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786C27">
              <w:rPr>
                <w:rFonts w:ascii="Times New Roman" w:eastAsia="Times New Roman" w:hAnsi="Times New Roman" w:cs="Times New Roman"/>
                <w:sz w:val="24"/>
                <w:lang w:val="en-US"/>
              </w:rPr>
              <w:t>st32.016</w:t>
            </w:r>
          </w:p>
        </w:tc>
        <w:tc>
          <w:tcPr>
            <w:tcW w:w="8369" w:type="dxa"/>
            <w:tcBorders>
              <w:top w:val="single" w:sz="4" w:space="0" w:color="auto"/>
              <w:left w:val="single" w:sz="4" w:space="0" w:color="auto"/>
              <w:bottom w:val="single" w:sz="4" w:space="0" w:color="auto"/>
              <w:right w:val="single" w:sz="4" w:space="0" w:color="auto"/>
            </w:tcBorders>
            <w:vAlign w:val="center"/>
            <w:hideMark/>
          </w:tcPr>
          <w:p w14:paraId="2E71EA31"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Другие операции на органах брюшной полости (уровень 1)</w:t>
            </w:r>
          </w:p>
        </w:tc>
      </w:tr>
      <w:tr w:rsidR="00786C27" w:rsidRPr="00786C27" w14:paraId="23A9A446" w14:textId="77777777" w:rsidTr="00786C27">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176CD255"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786C27">
              <w:rPr>
                <w:rFonts w:ascii="Times New Roman" w:eastAsia="Times New Roman" w:hAnsi="Times New Roman" w:cs="Times New Roman"/>
                <w:sz w:val="24"/>
                <w:lang w:val="en-US"/>
              </w:rPr>
              <w:lastRenderedPageBreak/>
              <w:t>st34.002</w:t>
            </w:r>
          </w:p>
        </w:tc>
        <w:tc>
          <w:tcPr>
            <w:tcW w:w="8369" w:type="dxa"/>
            <w:tcBorders>
              <w:top w:val="single" w:sz="4" w:space="0" w:color="auto"/>
              <w:left w:val="single" w:sz="4" w:space="0" w:color="auto"/>
              <w:bottom w:val="single" w:sz="4" w:space="0" w:color="auto"/>
              <w:right w:val="single" w:sz="4" w:space="0" w:color="auto"/>
            </w:tcBorders>
            <w:vAlign w:val="center"/>
            <w:hideMark/>
          </w:tcPr>
          <w:p w14:paraId="44CDBBC7"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Операции на органах полости рта (уровень 1)</w:t>
            </w:r>
          </w:p>
        </w:tc>
      </w:tr>
      <w:tr w:rsidR="00786C27" w:rsidRPr="00786C27" w14:paraId="11140C01" w14:textId="77777777" w:rsidTr="00786C27">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3E0FE93F"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786C27">
              <w:rPr>
                <w:rFonts w:ascii="Times New Roman" w:eastAsia="Times New Roman" w:hAnsi="Times New Roman" w:cs="Times New Roman"/>
                <w:sz w:val="24"/>
                <w:lang w:val="en-US"/>
              </w:rPr>
              <w:t>st36.001</w:t>
            </w:r>
          </w:p>
        </w:tc>
        <w:tc>
          <w:tcPr>
            <w:tcW w:w="8369" w:type="dxa"/>
            <w:tcBorders>
              <w:top w:val="single" w:sz="4" w:space="0" w:color="auto"/>
              <w:left w:val="single" w:sz="4" w:space="0" w:color="auto"/>
              <w:bottom w:val="single" w:sz="4" w:space="0" w:color="auto"/>
              <w:right w:val="single" w:sz="4" w:space="0" w:color="auto"/>
            </w:tcBorders>
            <w:vAlign w:val="center"/>
            <w:hideMark/>
          </w:tcPr>
          <w:p w14:paraId="0373EB3C"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Комплексное лечение с применением препаратов иммуноглобулина*</w:t>
            </w:r>
          </w:p>
        </w:tc>
      </w:tr>
      <w:tr w:rsidR="00786C27" w:rsidRPr="00786C27" w14:paraId="4DFC6169" w14:textId="77777777" w:rsidTr="00786C27">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491D4679"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786C27">
              <w:rPr>
                <w:rFonts w:ascii="Times New Roman" w:eastAsia="Times New Roman" w:hAnsi="Times New Roman" w:cs="Times New Roman"/>
                <w:sz w:val="24"/>
                <w:lang w:val="en-US"/>
              </w:rPr>
              <w:t>st36.003</w:t>
            </w:r>
          </w:p>
        </w:tc>
        <w:tc>
          <w:tcPr>
            <w:tcW w:w="8369" w:type="dxa"/>
            <w:tcBorders>
              <w:top w:val="single" w:sz="4" w:space="0" w:color="auto"/>
              <w:left w:val="single" w:sz="4" w:space="0" w:color="auto"/>
              <w:bottom w:val="single" w:sz="4" w:space="0" w:color="auto"/>
              <w:right w:val="single" w:sz="4" w:space="0" w:color="auto"/>
            </w:tcBorders>
            <w:vAlign w:val="center"/>
            <w:hideMark/>
          </w:tcPr>
          <w:p w14:paraId="03256E12"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Лечение с применением генно-инженерных биологических препаратов и селективных иммунодепрессантов*</w:t>
            </w:r>
          </w:p>
        </w:tc>
      </w:tr>
      <w:tr w:rsidR="00786C27" w:rsidRPr="00786C27" w14:paraId="7C332E92" w14:textId="77777777" w:rsidTr="00786C27">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6631CDD0"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786C27">
              <w:rPr>
                <w:rFonts w:ascii="Times New Roman" w:eastAsia="Times New Roman" w:hAnsi="Times New Roman" w:cs="Times New Roman"/>
                <w:sz w:val="24"/>
                <w:lang w:val="en-US"/>
              </w:rPr>
              <w:t>st36.007</w:t>
            </w:r>
          </w:p>
        </w:tc>
        <w:tc>
          <w:tcPr>
            <w:tcW w:w="8369" w:type="dxa"/>
            <w:tcBorders>
              <w:top w:val="single" w:sz="4" w:space="0" w:color="auto"/>
              <w:left w:val="single" w:sz="4" w:space="0" w:color="auto"/>
              <w:bottom w:val="single" w:sz="4" w:space="0" w:color="auto"/>
              <w:right w:val="single" w:sz="4" w:space="0" w:color="auto"/>
            </w:tcBorders>
            <w:vAlign w:val="center"/>
            <w:hideMark/>
          </w:tcPr>
          <w:p w14:paraId="1FB19F26"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Установка, замена, заправка помп для лекарственных препаратов</w:t>
            </w:r>
          </w:p>
        </w:tc>
      </w:tr>
      <w:tr w:rsidR="00786C27" w:rsidRPr="00786C27" w14:paraId="630D55C7" w14:textId="77777777" w:rsidTr="00786C27">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528E98F7"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786C27">
              <w:rPr>
                <w:rFonts w:ascii="Times New Roman" w:eastAsia="Times New Roman" w:hAnsi="Times New Roman" w:cs="Times New Roman"/>
                <w:sz w:val="24"/>
                <w:lang w:val="en-US"/>
              </w:rPr>
              <w:t>st36.009</w:t>
            </w:r>
          </w:p>
        </w:tc>
        <w:tc>
          <w:tcPr>
            <w:tcW w:w="8369" w:type="dxa"/>
            <w:tcBorders>
              <w:top w:val="single" w:sz="4" w:space="0" w:color="auto"/>
              <w:left w:val="single" w:sz="4" w:space="0" w:color="auto"/>
              <w:bottom w:val="single" w:sz="4" w:space="0" w:color="auto"/>
              <w:right w:val="single" w:sz="4" w:space="0" w:color="auto"/>
            </w:tcBorders>
            <w:vAlign w:val="center"/>
            <w:hideMark/>
          </w:tcPr>
          <w:p w14:paraId="438F145F"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786C27">
              <w:rPr>
                <w:rFonts w:ascii="Times New Roman" w:eastAsia="Times New Roman" w:hAnsi="Times New Roman" w:cs="Times New Roman"/>
                <w:sz w:val="24"/>
                <w:lang w:val="en-US"/>
              </w:rPr>
              <w:t>Реинфузия аутокрови</w:t>
            </w:r>
          </w:p>
        </w:tc>
      </w:tr>
      <w:tr w:rsidR="00786C27" w:rsidRPr="00786C27" w14:paraId="1B0532FE" w14:textId="77777777" w:rsidTr="00786C27">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11A0A842"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786C27">
              <w:rPr>
                <w:rFonts w:ascii="Times New Roman" w:eastAsia="Times New Roman" w:hAnsi="Times New Roman" w:cs="Times New Roman"/>
                <w:sz w:val="24"/>
                <w:lang w:val="en-US"/>
              </w:rPr>
              <w:t>st36.010</w:t>
            </w:r>
          </w:p>
        </w:tc>
        <w:tc>
          <w:tcPr>
            <w:tcW w:w="8369" w:type="dxa"/>
            <w:tcBorders>
              <w:top w:val="single" w:sz="4" w:space="0" w:color="auto"/>
              <w:left w:val="single" w:sz="4" w:space="0" w:color="auto"/>
              <w:bottom w:val="single" w:sz="4" w:space="0" w:color="auto"/>
              <w:right w:val="single" w:sz="4" w:space="0" w:color="auto"/>
            </w:tcBorders>
            <w:vAlign w:val="center"/>
            <w:hideMark/>
          </w:tcPr>
          <w:p w14:paraId="5B63B435"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786C27">
              <w:rPr>
                <w:rFonts w:ascii="Times New Roman" w:eastAsia="Times New Roman" w:hAnsi="Times New Roman" w:cs="Times New Roman"/>
                <w:sz w:val="24"/>
                <w:lang w:val="en-US"/>
              </w:rPr>
              <w:t>Баллонная внутриаортальная контрпульсация</w:t>
            </w:r>
          </w:p>
        </w:tc>
      </w:tr>
      <w:tr w:rsidR="00786C27" w:rsidRPr="00786C27" w14:paraId="065A319E" w14:textId="77777777" w:rsidTr="00786C27">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3181F6AB"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786C27">
              <w:rPr>
                <w:rFonts w:ascii="Times New Roman" w:eastAsia="Times New Roman" w:hAnsi="Times New Roman" w:cs="Times New Roman"/>
                <w:sz w:val="24"/>
                <w:lang w:val="en-US"/>
              </w:rPr>
              <w:t>st36.011</w:t>
            </w:r>
          </w:p>
        </w:tc>
        <w:tc>
          <w:tcPr>
            <w:tcW w:w="8369" w:type="dxa"/>
            <w:tcBorders>
              <w:top w:val="single" w:sz="4" w:space="0" w:color="auto"/>
              <w:left w:val="single" w:sz="4" w:space="0" w:color="auto"/>
              <w:bottom w:val="single" w:sz="4" w:space="0" w:color="auto"/>
              <w:right w:val="single" w:sz="4" w:space="0" w:color="auto"/>
            </w:tcBorders>
            <w:vAlign w:val="center"/>
            <w:hideMark/>
          </w:tcPr>
          <w:p w14:paraId="61E0C108"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786C27">
              <w:rPr>
                <w:rFonts w:ascii="Times New Roman" w:eastAsia="Times New Roman" w:hAnsi="Times New Roman" w:cs="Times New Roman"/>
                <w:sz w:val="24"/>
                <w:lang w:val="en-US"/>
              </w:rPr>
              <w:t>Экстракорпоральная мембранная оксигенация</w:t>
            </w:r>
          </w:p>
        </w:tc>
      </w:tr>
      <w:tr w:rsidR="00786C27" w:rsidRPr="00786C27" w14:paraId="7ED3C55B" w14:textId="77777777" w:rsidTr="00786C27">
        <w:trPr>
          <w:cantSplit/>
          <w:trHeight w:val="284"/>
        </w:trPr>
        <w:tc>
          <w:tcPr>
            <w:tcW w:w="9464" w:type="dxa"/>
            <w:gridSpan w:val="2"/>
            <w:tcBorders>
              <w:top w:val="single" w:sz="4" w:space="0" w:color="auto"/>
              <w:left w:val="single" w:sz="4" w:space="0" w:color="auto"/>
              <w:bottom w:val="single" w:sz="4" w:space="0" w:color="auto"/>
              <w:right w:val="single" w:sz="4" w:space="0" w:color="auto"/>
            </w:tcBorders>
            <w:vAlign w:val="center"/>
            <w:hideMark/>
          </w:tcPr>
          <w:p w14:paraId="4D2E287B" w14:textId="77777777" w:rsidR="00786C27" w:rsidRPr="00786C27" w:rsidRDefault="00786C27" w:rsidP="00786C27">
            <w:pPr>
              <w:widowControl w:val="0"/>
              <w:autoSpaceDE w:val="0"/>
              <w:autoSpaceDN w:val="0"/>
              <w:spacing w:after="0" w:line="243" w:lineRule="exact"/>
              <w:jc w:val="center"/>
              <w:rPr>
                <w:rFonts w:ascii="Times New Roman" w:eastAsia="Times New Roman" w:hAnsi="Times New Roman" w:cs="Times New Roman"/>
                <w:b/>
                <w:sz w:val="24"/>
                <w:lang w:val="en-US"/>
              </w:rPr>
            </w:pPr>
            <w:r w:rsidRPr="00786C27">
              <w:rPr>
                <w:rFonts w:ascii="Times New Roman" w:eastAsia="Times New Roman" w:hAnsi="Times New Roman" w:cs="Times New Roman"/>
                <w:b/>
                <w:sz w:val="24"/>
                <w:lang w:val="en-US"/>
              </w:rPr>
              <w:t>Дневной стационар</w:t>
            </w:r>
          </w:p>
        </w:tc>
      </w:tr>
      <w:tr w:rsidR="00786C27" w:rsidRPr="00786C27" w14:paraId="06432FE1" w14:textId="77777777" w:rsidTr="00786C27">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1D4729A0"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786C27">
              <w:rPr>
                <w:rFonts w:ascii="Times New Roman" w:eastAsia="Times New Roman" w:hAnsi="Times New Roman" w:cs="Times New Roman"/>
                <w:sz w:val="24"/>
                <w:lang w:val="en-US"/>
              </w:rPr>
              <w:t>ds02.001</w:t>
            </w:r>
          </w:p>
        </w:tc>
        <w:tc>
          <w:tcPr>
            <w:tcW w:w="8369" w:type="dxa"/>
            <w:tcBorders>
              <w:top w:val="single" w:sz="4" w:space="0" w:color="auto"/>
              <w:left w:val="single" w:sz="4" w:space="0" w:color="auto"/>
              <w:bottom w:val="single" w:sz="4" w:space="0" w:color="auto"/>
              <w:right w:val="single" w:sz="4" w:space="0" w:color="auto"/>
            </w:tcBorders>
            <w:vAlign w:val="center"/>
            <w:hideMark/>
          </w:tcPr>
          <w:p w14:paraId="4E149273"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Осложнения беременности, родов, послеродового периода</w:t>
            </w:r>
          </w:p>
        </w:tc>
      </w:tr>
      <w:tr w:rsidR="00786C27" w:rsidRPr="00786C27" w14:paraId="291A45B0" w14:textId="77777777" w:rsidTr="00786C27">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5A908601"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786C27">
              <w:rPr>
                <w:rFonts w:ascii="Times New Roman" w:eastAsia="Times New Roman" w:hAnsi="Times New Roman" w:cs="Times New Roman"/>
                <w:sz w:val="24"/>
                <w:lang w:val="en-US"/>
              </w:rPr>
              <w:t>ds02.006</w:t>
            </w:r>
          </w:p>
        </w:tc>
        <w:tc>
          <w:tcPr>
            <w:tcW w:w="8369" w:type="dxa"/>
            <w:tcBorders>
              <w:top w:val="single" w:sz="4" w:space="0" w:color="auto"/>
              <w:left w:val="single" w:sz="4" w:space="0" w:color="auto"/>
              <w:bottom w:val="single" w:sz="4" w:space="0" w:color="auto"/>
              <w:right w:val="single" w:sz="4" w:space="0" w:color="auto"/>
            </w:tcBorders>
            <w:vAlign w:val="center"/>
            <w:hideMark/>
          </w:tcPr>
          <w:p w14:paraId="7571C833"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786C27">
              <w:rPr>
                <w:rFonts w:ascii="Times New Roman" w:eastAsia="Times New Roman" w:hAnsi="Times New Roman" w:cs="Times New Roman"/>
                <w:sz w:val="24"/>
                <w:lang w:val="en-US"/>
              </w:rPr>
              <w:t>Искусственное прерывание беременности (аборт)</w:t>
            </w:r>
          </w:p>
        </w:tc>
      </w:tr>
      <w:tr w:rsidR="00786C27" w:rsidRPr="00786C27" w14:paraId="6A04CA15" w14:textId="77777777" w:rsidTr="00786C27">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6FF03FD6"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786C27">
              <w:rPr>
                <w:rFonts w:ascii="Times New Roman" w:eastAsia="Times New Roman" w:hAnsi="Times New Roman" w:cs="Times New Roman"/>
                <w:sz w:val="24"/>
                <w:lang w:val="en-US"/>
              </w:rPr>
              <w:t>ds02.007</w:t>
            </w:r>
          </w:p>
        </w:tc>
        <w:tc>
          <w:tcPr>
            <w:tcW w:w="8369" w:type="dxa"/>
            <w:tcBorders>
              <w:top w:val="single" w:sz="4" w:space="0" w:color="auto"/>
              <w:left w:val="single" w:sz="4" w:space="0" w:color="auto"/>
              <w:bottom w:val="single" w:sz="4" w:space="0" w:color="auto"/>
              <w:right w:val="single" w:sz="4" w:space="0" w:color="auto"/>
            </w:tcBorders>
            <w:vAlign w:val="center"/>
            <w:hideMark/>
          </w:tcPr>
          <w:p w14:paraId="6ECDD8D8"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786C27">
              <w:rPr>
                <w:rFonts w:ascii="Times New Roman" w:eastAsia="Times New Roman" w:hAnsi="Times New Roman" w:cs="Times New Roman"/>
                <w:sz w:val="24"/>
                <w:lang w:val="en-US"/>
              </w:rPr>
              <w:t>Аборт медикаментозный</w:t>
            </w:r>
          </w:p>
        </w:tc>
      </w:tr>
      <w:tr w:rsidR="00786C27" w:rsidRPr="00786C27" w14:paraId="73F194C8" w14:textId="77777777" w:rsidTr="00786C27">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54C96BF5"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786C27">
              <w:rPr>
                <w:rFonts w:ascii="Times New Roman" w:eastAsia="Times New Roman" w:hAnsi="Times New Roman" w:cs="Times New Roman"/>
                <w:sz w:val="24"/>
                <w:lang w:val="en-US"/>
              </w:rPr>
              <w:t>ds05.005</w:t>
            </w:r>
          </w:p>
        </w:tc>
        <w:tc>
          <w:tcPr>
            <w:tcW w:w="8369" w:type="dxa"/>
            <w:tcBorders>
              <w:top w:val="single" w:sz="4" w:space="0" w:color="auto"/>
              <w:left w:val="single" w:sz="4" w:space="0" w:color="auto"/>
              <w:bottom w:val="single" w:sz="4" w:space="0" w:color="auto"/>
              <w:right w:val="single" w:sz="4" w:space="0" w:color="auto"/>
            </w:tcBorders>
            <w:vAlign w:val="center"/>
            <w:hideMark/>
          </w:tcPr>
          <w:p w14:paraId="4E3F7829"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Лекарственная терапия при доброкачественных заболеваниях крови и пузырном заносе*</w:t>
            </w:r>
          </w:p>
        </w:tc>
      </w:tr>
      <w:tr w:rsidR="00786C27" w:rsidRPr="00786C27" w14:paraId="0EDBE801" w14:textId="77777777" w:rsidTr="00786C27">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15E5BF56"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786C27">
              <w:rPr>
                <w:rFonts w:ascii="Times New Roman" w:eastAsia="Times New Roman" w:hAnsi="Times New Roman" w:cs="Times New Roman"/>
                <w:sz w:val="24"/>
                <w:lang w:val="en-US"/>
              </w:rPr>
              <w:t>ds08.001</w:t>
            </w:r>
          </w:p>
        </w:tc>
        <w:tc>
          <w:tcPr>
            <w:tcW w:w="8369" w:type="dxa"/>
            <w:tcBorders>
              <w:top w:val="single" w:sz="4" w:space="0" w:color="auto"/>
              <w:left w:val="single" w:sz="4" w:space="0" w:color="auto"/>
              <w:bottom w:val="single" w:sz="4" w:space="0" w:color="auto"/>
              <w:right w:val="single" w:sz="4" w:space="0" w:color="auto"/>
            </w:tcBorders>
            <w:vAlign w:val="center"/>
            <w:hideMark/>
          </w:tcPr>
          <w:p w14:paraId="29E9F154"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Лекарственная терапия при злокачественных новообразованиях других локализаций (кроме лимфоидной и кроветворной тканей), дети*</w:t>
            </w:r>
          </w:p>
        </w:tc>
      </w:tr>
      <w:tr w:rsidR="00786C27" w:rsidRPr="00786C27" w14:paraId="6873FC96" w14:textId="77777777" w:rsidTr="00786C27">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25602297"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786C27">
              <w:rPr>
                <w:rFonts w:ascii="Times New Roman" w:eastAsia="Times New Roman" w:hAnsi="Times New Roman" w:cs="Times New Roman"/>
                <w:sz w:val="24"/>
                <w:lang w:val="en-US"/>
              </w:rPr>
              <w:t>ds08.002</w:t>
            </w:r>
          </w:p>
        </w:tc>
        <w:tc>
          <w:tcPr>
            <w:tcW w:w="8369" w:type="dxa"/>
            <w:tcBorders>
              <w:top w:val="single" w:sz="4" w:space="0" w:color="auto"/>
              <w:left w:val="single" w:sz="4" w:space="0" w:color="auto"/>
              <w:bottom w:val="single" w:sz="4" w:space="0" w:color="auto"/>
              <w:right w:val="single" w:sz="4" w:space="0" w:color="auto"/>
            </w:tcBorders>
            <w:vAlign w:val="center"/>
            <w:hideMark/>
          </w:tcPr>
          <w:p w14:paraId="741BC57B"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Лекарственная терапия при остром лейкозе, дети*</w:t>
            </w:r>
          </w:p>
        </w:tc>
      </w:tr>
      <w:tr w:rsidR="00786C27" w:rsidRPr="00786C27" w14:paraId="699C3400" w14:textId="77777777" w:rsidTr="00786C27">
        <w:trPr>
          <w:cantSplit/>
          <w:trHeight w:val="80"/>
        </w:trPr>
        <w:tc>
          <w:tcPr>
            <w:tcW w:w="1095" w:type="dxa"/>
            <w:tcBorders>
              <w:top w:val="single" w:sz="4" w:space="0" w:color="auto"/>
              <w:left w:val="single" w:sz="4" w:space="0" w:color="auto"/>
              <w:bottom w:val="single" w:sz="4" w:space="0" w:color="auto"/>
              <w:right w:val="single" w:sz="4" w:space="0" w:color="auto"/>
            </w:tcBorders>
            <w:vAlign w:val="center"/>
            <w:hideMark/>
          </w:tcPr>
          <w:p w14:paraId="44ADFEE7"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786C27">
              <w:rPr>
                <w:rFonts w:ascii="Times New Roman" w:eastAsia="Times New Roman" w:hAnsi="Times New Roman" w:cs="Times New Roman"/>
                <w:sz w:val="24"/>
                <w:lang w:val="en-US"/>
              </w:rPr>
              <w:t>ds08.003</w:t>
            </w:r>
          </w:p>
        </w:tc>
        <w:tc>
          <w:tcPr>
            <w:tcW w:w="8369" w:type="dxa"/>
            <w:tcBorders>
              <w:top w:val="single" w:sz="4" w:space="0" w:color="auto"/>
              <w:left w:val="single" w:sz="4" w:space="0" w:color="auto"/>
              <w:bottom w:val="single" w:sz="4" w:space="0" w:color="auto"/>
              <w:right w:val="single" w:sz="4" w:space="0" w:color="auto"/>
            </w:tcBorders>
            <w:vAlign w:val="center"/>
            <w:hideMark/>
          </w:tcPr>
          <w:p w14:paraId="6218B9C9"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Лекарственная терапия при других злокачественных новообразованиях лимфоидной и кроветворной тканей, дети*</w:t>
            </w:r>
          </w:p>
        </w:tc>
      </w:tr>
      <w:tr w:rsidR="00786C27" w:rsidRPr="00786C27" w14:paraId="14D3B187" w14:textId="77777777" w:rsidTr="00786C27">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2883D7FE"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786C27">
              <w:rPr>
                <w:rFonts w:ascii="Times New Roman" w:eastAsia="Times New Roman" w:hAnsi="Times New Roman" w:cs="Times New Roman"/>
                <w:sz w:val="24"/>
                <w:lang w:val="en-US"/>
              </w:rPr>
              <w:t>ds15.002</w:t>
            </w:r>
          </w:p>
        </w:tc>
        <w:tc>
          <w:tcPr>
            <w:tcW w:w="8369" w:type="dxa"/>
            <w:tcBorders>
              <w:top w:val="single" w:sz="4" w:space="0" w:color="auto"/>
              <w:left w:val="single" w:sz="4" w:space="0" w:color="auto"/>
              <w:bottom w:val="single" w:sz="4" w:space="0" w:color="auto"/>
              <w:right w:val="single" w:sz="4" w:space="0" w:color="auto"/>
            </w:tcBorders>
            <w:vAlign w:val="center"/>
            <w:hideMark/>
          </w:tcPr>
          <w:p w14:paraId="6501E5A4"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 xml:space="preserve">Неврологические заболевания, лечение с применением ботулотоксина (уровень </w:t>
            </w:r>
            <w:proofErr w:type="gramStart"/>
            <w:r w:rsidRPr="00786C27">
              <w:rPr>
                <w:rFonts w:ascii="Times New Roman" w:eastAsia="Times New Roman" w:hAnsi="Times New Roman" w:cs="Times New Roman"/>
                <w:sz w:val="24"/>
              </w:rPr>
              <w:t>1)*</w:t>
            </w:r>
            <w:proofErr w:type="gramEnd"/>
          </w:p>
        </w:tc>
      </w:tr>
      <w:tr w:rsidR="00786C27" w:rsidRPr="00786C27" w14:paraId="7147CF65" w14:textId="77777777" w:rsidTr="00786C27">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184E3F91"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786C27">
              <w:rPr>
                <w:rFonts w:ascii="Times New Roman" w:eastAsia="Times New Roman" w:hAnsi="Times New Roman" w:cs="Times New Roman"/>
                <w:sz w:val="24"/>
                <w:lang w:val="en-US"/>
              </w:rPr>
              <w:t>ds15.003</w:t>
            </w:r>
          </w:p>
        </w:tc>
        <w:tc>
          <w:tcPr>
            <w:tcW w:w="8369" w:type="dxa"/>
            <w:tcBorders>
              <w:top w:val="single" w:sz="4" w:space="0" w:color="auto"/>
              <w:left w:val="single" w:sz="4" w:space="0" w:color="auto"/>
              <w:bottom w:val="single" w:sz="4" w:space="0" w:color="auto"/>
              <w:right w:val="single" w:sz="4" w:space="0" w:color="auto"/>
            </w:tcBorders>
            <w:vAlign w:val="center"/>
            <w:hideMark/>
          </w:tcPr>
          <w:p w14:paraId="0CE96802"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 xml:space="preserve">Неврологические заболевания, лечение с применением ботулотоксина (уровень </w:t>
            </w:r>
            <w:proofErr w:type="gramStart"/>
            <w:r w:rsidRPr="00786C27">
              <w:rPr>
                <w:rFonts w:ascii="Times New Roman" w:eastAsia="Times New Roman" w:hAnsi="Times New Roman" w:cs="Times New Roman"/>
                <w:sz w:val="24"/>
              </w:rPr>
              <w:t>2)*</w:t>
            </w:r>
            <w:proofErr w:type="gramEnd"/>
          </w:p>
        </w:tc>
      </w:tr>
      <w:tr w:rsidR="00786C27" w:rsidRPr="00786C27" w14:paraId="507C97E6" w14:textId="77777777" w:rsidTr="00786C27">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6AEC3825"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786C27">
              <w:rPr>
                <w:rFonts w:ascii="Times New Roman" w:eastAsia="Times New Roman" w:hAnsi="Times New Roman" w:cs="Times New Roman"/>
                <w:sz w:val="24"/>
                <w:lang w:val="en-US"/>
              </w:rPr>
              <w:t>ds19.028</w:t>
            </w:r>
          </w:p>
        </w:tc>
        <w:tc>
          <w:tcPr>
            <w:tcW w:w="8369" w:type="dxa"/>
            <w:tcBorders>
              <w:top w:val="single" w:sz="4" w:space="0" w:color="auto"/>
              <w:left w:val="single" w:sz="4" w:space="0" w:color="auto"/>
              <w:bottom w:val="single" w:sz="4" w:space="0" w:color="auto"/>
              <w:right w:val="single" w:sz="4" w:space="0" w:color="auto"/>
            </w:tcBorders>
            <w:vAlign w:val="center"/>
            <w:hideMark/>
          </w:tcPr>
          <w:p w14:paraId="0332D75C"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Установка, замена порт системы (катетера) для лекарственной терапии злокачественных новообразований</w:t>
            </w:r>
          </w:p>
        </w:tc>
      </w:tr>
      <w:tr w:rsidR="00786C27" w:rsidRPr="00786C27" w14:paraId="3D4C5B64" w14:textId="77777777" w:rsidTr="00786C27">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56DC243A"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786C27">
              <w:rPr>
                <w:rFonts w:ascii="Times New Roman" w:eastAsia="Times New Roman" w:hAnsi="Times New Roman" w:cs="Times New Roman"/>
                <w:sz w:val="24"/>
                <w:lang w:val="en-US"/>
              </w:rPr>
              <w:t>ds19.029</w:t>
            </w:r>
          </w:p>
        </w:tc>
        <w:tc>
          <w:tcPr>
            <w:tcW w:w="8369" w:type="dxa"/>
            <w:tcBorders>
              <w:top w:val="single" w:sz="4" w:space="0" w:color="auto"/>
              <w:left w:val="single" w:sz="4" w:space="0" w:color="auto"/>
              <w:bottom w:val="single" w:sz="4" w:space="0" w:color="auto"/>
              <w:right w:val="single" w:sz="4" w:space="0" w:color="auto"/>
            </w:tcBorders>
            <w:vAlign w:val="center"/>
            <w:hideMark/>
          </w:tcPr>
          <w:p w14:paraId="5666B576"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Госпитализация в диагностических целях с постановкой/ подтверждением диагноза злокачественного новообразования с использованием ПЭТ КТ</w:t>
            </w:r>
          </w:p>
        </w:tc>
      </w:tr>
      <w:tr w:rsidR="00786C27" w:rsidRPr="00786C27" w14:paraId="68C903FC" w14:textId="77777777" w:rsidTr="00786C27">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355AD7E8"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786C27">
              <w:rPr>
                <w:rFonts w:ascii="Times New Roman" w:eastAsia="Times New Roman" w:hAnsi="Times New Roman" w:cs="Times New Roman"/>
                <w:sz w:val="24"/>
                <w:lang w:val="en-US"/>
              </w:rPr>
              <w:t>ds19.033</w:t>
            </w:r>
          </w:p>
        </w:tc>
        <w:tc>
          <w:tcPr>
            <w:tcW w:w="8369" w:type="dxa"/>
            <w:tcBorders>
              <w:top w:val="single" w:sz="4" w:space="0" w:color="auto"/>
              <w:left w:val="single" w:sz="4" w:space="0" w:color="auto"/>
              <w:bottom w:val="single" w:sz="4" w:space="0" w:color="auto"/>
              <w:right w:val="single" w:sz="4" w:space="0" w:color="auto"/>
            </w:tcBorders>
            <w:vAlign w:val="center"/>
            <w:hideMark/>
          </w:tcPr>
          <w:p w14:paraId="7919AB2E"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Госпитализация в диагностических целях с проведением биопсии и последующим проведением молекулярно-генетического и/или иммуногистохимического исследования</w:t>
            </w:r>
          </w:p>
        </w:tc>
      </w:tr>
      <w:tr w:rsidR="00786C27" w:rsidRPr="00786C27" w14:paraId="22536F61" w14:textId="77777777" w:rsidTr="00786C27">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02AAD98E"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786C27">
              <w:rPr>
                <w:rFonts w:ascii="Times New Roman" w:eastAsia="Times New Roman" w:hAnsi="Times New Roman" w:cs="Times New Roman"/>
                <w:sz w:val="24"/>
                <w:lang w:val="en-US"/>
              </w:rPr>
              <w:t>ds19.037</w:t>
            </w:r>
          </w:p>
        </w:tc>
        <w:tc>
          <w:tcPr>
            <w:tcW w:w="8369" w:type="dxa"/>
            <w:tcBorders>
              <w:top w:val="single" w:sz="4" w:space="0" w:color="auto"/>
              <w:left w:val="single" w:sz="4" w:space="0" w:color="auto"/>
              <w:bottom w:val="single" w:sz="4" w:space="0" w:color="auto"/>
              <w:right w:val="single" w:sz="4" w:space="0" w:color="auto"/>
            </w:tcBorders>
            <w:vAlign w:val="center"/>
            <w:hideMark/>
          </w:tcPr>
          <w:p w14:paraId="6F68CB7D"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 xml:space="preserve">Лекарственная терапия при злокачественных новообразованиях (кроме лимфоидной и кроветворной тканей), взрослые (уровень </w:t>
            </w:r>
            <w:proofErr w:type="gramStart"/>
            <w:r w:rsidRPr="00786C27">
              <w:rPr>
                <w:rFonts w:ascii="Times New Roman" w:eastAsia="Times New Roman" w:hAnsi="Times New Roman" w:cs="Times New Roman"/>
                <w:sz w:val="24"/>
              </w:rPr>
              <w:t>1)*</w:t>
            </w:r>
            <w:proofErr w:type="gramEnd"/>
          </w:p>
        </w:tc>
      </w:tr>
      <w:tr w:rsidR="00786C27" w:rsidRPr="00786C27" w14:paraId="74BA46D5" w14:textId="77777777" w:rsidTr="00786C27">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75E4951B"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786C27">
              <w:rPr>
                <w:rFonts w:ascii="Times New Roman" w:eastAsia="Times New Roman" w:hAnsi="Times New Roman" w:cs="Times New Roman"/>
                <w:sz w:val="24"/>
                <w:lang w:val="en-US"/>
              </w:rPr>
              <w:t>ds19.038</w:t>
            </w:r>
          </w:p>
        </w:tc>
        <w:tc>
          <w:tcPr>
            <w:tcW w:w="8369" w:type="dxa"/>
            <w:tcBorders>
              <w:top w:val="single" w:sz="4" w:space="0" w:color="auto"/>
              <w:left w:val="single" w:sz="4" w:space="0" w:color="auto"/>
              <w:bottom w:val="single" w:sz="4" w:space="0" w:color="auto"/>
              <w:right w:val="single" w:sz="4" w:space="0" w:color="auto"/>
            </w:tcBorders>
            <w:vAlign w:val="center"/>
            <w:hideMark/>
          </w:tcPr>
          <w:p w14:paraId="5D3927D7"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 xml:space="preserve">Лекарственная терапия при злокачественных новообразованиях (кроме лимфоидной и кроветворной тканей), взрослые (уровень </w:t>
            </w:r>
            <w:proofErr w:type="gramStart"/>
            <w:r w:rsidRPr="00786C27">
              <w:rPr>
                <w:rFonts w:ascii="Times New Roman" w:eastAsia="Times New Roman" w:hAnsi="Times New Roman" w:cs="Times New Roman"/>
                <w:sz w:val="24"/>
              </w:rPr>
              <w:t>2)*</w:t>
            </w:r>
            <w:proofErr w:type="gramEnd"/>
          </w:p>
        </w:tc>
      </w:tr>
      <w:tr w:rsidR="00786C27" w:rsidRPr="00786C27" w14:paraId="644296D5" w14:textId="77777777" w:rsidTr="00786C27">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293C5084"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786C27">
              <w:rPr>
                <w:rFonts w:ascii="Times New Roman" w:eastAsia="Times New Roman" w:hAnsi="Times New Roman" w:cs="Times New Roman"/>
                <w:sz w:val="24"/>
                <w:lang w:val="en-US"/>
              </w:rPr>
              <w:t>ds19.039</w:t>
            </w:r>
          </w:p>
        </w:tc>
        <w:tc>
          <w:tcPr>
            <w:tcW w:w="8369" w:type="dxa"/>
            <w:tcBorders>
              <w:top w:val="single" w:sz="4" w:space="0" w:color="auto"/>
              <w:left w:val="single" w:sz="4" w:space="0" w:color="auto"/>
              <w:bottom w:val="single" w:sz="4" w:space="0" w:color="auto"/>
              <w:right w:val="single" w:sz="4" w:space="0" w:color="auto"/>
            </w:tcBorders>
            <w:vAlign w:val="center"/>
            <w:hideMark/>
          </w:tcPr>
          <w:p w14:paraId="09E9AA9A"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 xml:space="preserve">Лекарственная терапия при злокачественных новообразованиях (кроме лимфоидной и кроветворной тканей), взрослые (уровень </w:t>
            </w:r>
            <w:proofErr w:type="gramStart"/>
            <w:r w:rsidRPr="00786C27">
              <w:rPr>
                <w:rFonts w:ascii="Times New Roman" w:eastAsia="Times New Roman" w:hAnsi="Times New Roman" w:cs="Times New Roman"/>
                <w:sz w:val="24"/>
              </w:rPr>
              <w:t>3)*</w:t>
            </w:r>
            <w:proofErr w:type="gramEnd"/>
          </w:p>
        </w:tc>
      </w:tr>
      <w:tr w:rsidR="00786C27" w:rsidRPr="00786C27" w14:paraId="69365F01" w14:textId="77777777" w:rsidTr="00786C27">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69A14EC1"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786C27">
              <w:rPr>
                <w:rFonts w:ascii="Times New Roman" w:eastAsia="Times New Roman" w:hAnsi="Times New Roman" w:cs="Times New Roman"/>
                <w:sz w:val="24"/>
                <w:lang w:val="en-US"/>
              </w:rPr>
              <w:t>ds19.040</w:t>
            </w:r>
          </w:p>
        </w:tc>
        <w:tc>
          <w:tcPr>
            <w:tcW w:w="8369" w:type="dxa"/>
            <w:tcBorders>
              <w:top w:val="single" w:sz="4" w:space="0" w:color="auto"/>
              <w:left w:val="single" w:sz="4" w:space="0" w:color="auto"/>
              <w:bottom w:val="single" w:sz="4" w:space="0" w:color="auto"/>
              <w:right w:val="single" w:sz="4" w:space="0" w:color="auto"/>
            </w:tcBorders>
            <w:vAlign w:val="center"/>
            <w:hideMark/>
          </w:tcPr>
          <w:p w14:paraId="6C573919"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 xml:space="preserve">Лекарственная терапия при злокачественных новообразованиях (кроме лимфоидной и кроветворной тканей), взрослые (уровень </w:t>
            </w:r>
            <w:proofErr w:type="gramStart"/>
            <w:r w:rsidRPr="00786C27">
              <w:rPr>
                <w:rFonts w:ascii="Times New Roman" w:eastAsia="Times New Roman" w:hAnsi="Times New Roman" w:cs="Times New Roman"/>
                <w:sz w:val="24"/>
              </w:rPr>
              <w:t>4)*</w:t>
            </w:r>
            <w:proofErr w:type="gramEnd"/>
          </w:p>
        </w:tc>
      </w:tr>
      <w:tr w:rsidR="00786C27" w:rsidRPr="00786C27" w14:paraId="78DEF954" w14:textId="77777777" w:rsidTr="00786C27">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65E78AFE"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786C27">
              <w:rPr>
                <w:rFonts w:ascii="Times New Roman" w:eastAsia="Times New Roman" w:hAnsi="Times New Roman" w:cs="Times New Roman"/>
                <w:sz w:val="24"/>
                <w:lang w:val="en-US"/>
              </w:rPr>
              <w:t>ds19.041</w:t>
            </w:r>
          </w:p>
        </w:tc>
        <w:tc>
          <w:tcPr>
            <w:tcW w:w="8369" w:type="dxa"/>
            <w:tcBorders>
              <w:top w:val="single" w:sz="4" w:space="0" w:color="auto"/>
              <w:left w:val="single" w:sz="4" w:space="0" w:color="auto"/>
              <w:bottom w:val="single" w:sz="4" w:space="0" w:color="auto"/>
              <w:right w:val="single" w:sz="4" w:space="0" w:color="auto"/>
            </w:tcBorders>
            <w:vAlign w:val="center"/>
            <w:hideMark/>
          </w:tcPr>
          <w:p w14:paraId="7ECC261C"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 xml:space="preserve">Лекарственная терапия при злокачественных новообразованиях (кроме лимфоидной и кроветворной тканей), взрослые (уровень </w:t>
            </w:r>
            <w:proofErr w:type="gramStart"/>
            <w:r w:rsidRPr="00786C27">
              <w:rPr>
                <w:rFonts w:ascii="Times New Roman" w:eastAsia="Times New Roman" w:hAnsi="Times New Roman" w:cs="Times New Roman"/>
                <w:sz w:val="24"/>
              </w:rPr>
              <w:t>5)*</w:t>
            </w:r>
            <w:proofErr w:type="gramEnd"/>
          </w:p>
        </w:tc>
      </w:tr>
      <w:tr w:rsidR="00786C27" w:rsidRPr="00786C27" w14:paraId="7237142C" w14:textId="77777777" w:rsidTr="00786C27">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1D1000C8"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786C27">
              <w:rPr>
                <w:rFonts w:ascii="Times New Roman" w:eastAsia="Times New Roman" w:hAnsi="Times New Roman" w:cs="Times New Roman"/>
                <w:sz w:val="24"/>
                <w:lang w:val="en-US"/>
              </w:rPr>
              <w:t>ds19.042</w:t>
            </w:r>
          </w:p>
        </w:tc>
        <w:tc>
          <w:tcPr>
            <w:tcW w:w="8369" w:type="dxa"/>
            <w:tcBorders>
              <w:top w:val="single" w:sz="4" w:space="0" w:color="auto"/>
              <w:left w:val="single" w:sz="4" w:space="0" w:color="auto"/>
              <w:bottom w:val="single" w:sz="4" w:space="0" w:color="auto"/>
              <w:right w:val="single" w:sz="4" w:space="0" w:color="auto"/>
            </w:tcBorders>
            <w:vAlign w:val="center"/>
            <w:hideMark/>
          </w:tcPr>
          <w:p w14:paraId="09FAB67A"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 xml:space="preserve">Лекарственная терапия при злокачественных новообразованиях (кроме лимфоидной и кроветворной тканей), взрослые (уровень </w:t>
            </w:r>
            <w:proofErr w:type="gramStart"/>
            <w:r w:rsidRPr="00786C27">
              <w:rPr>
                <w:rFonts w:ascii="Times New Roman" w:eastAsia="Times New Roman" w:hAnsi="Times New Roman" w:cs="Times New Roman"/>
                <w:sz w:val="24"/>
              </w:rPr>
              <w:t>6)*</w:t>
            </w:r>
            <w:proofErr w:type="gramEnd"/>
          </w:p>
        </w:tc>
      </w:tr>
      <w:tr w:rsidR="00786C27" w:rsidRPr="00786C27" w14:paraId="79337D3F" w14:textId="77777777" w:rsidTr="00786C27">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460DE27B"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786C27">
              <w:rPr>
                <w:rFonts w:ascii="Times New Roman" w:eastAsia="Times New Roman" w:hAnsi="Times New Roman" w:cs="Times New Roman"/>
                <w:sz w:val="24"/>
                <w:lang w:val="en-US"/>
              </w:rPr>
              <w:t>ds19.043</w:t>
            </w:r>
          </w:p>
        </w:tc>
        <w:tc>
          <w:tcPr>
            <w:tcW w:w="8369" w:type="dxa"/>
            <w:tcBorders>
              <w:top w:val="single" w:sz="4" w:space="0" w:color="auto"/>
              <w:left w:val="single" w:sz="4" w:space="0" w:color="auto"/>
              <w:bottom w:val="single" w:sz="4" w:space="0" w:color="auto"/>
              <w:right w:val="single" w:sz="4" w:space="0" w:color="auto"/>
            </w:tcBorders>
            <w:vAlign w:val="center"/>
            <w:hideMark/>
          </w:tcPr>
          <w:p w14:paraId="1DB66453"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 xml:space="preserve">Лекарственная терапия при злокачественных новообразованиях (кроме лимфоидной и кроветворной тканей), взрослые (уровень </w:t>
            </w:r>
            <w:proofErr w:type="gramStart"/>
            <w:r w:rsidRPr="00786C27">
              <w:rPr>
                <w:rFonts w:ascii="Times New Roman" w:eastAsia="Times New Roman" w:hAnsi="Times New Roman" w:cs="Times New Roman"/>
                <w:sz w:val="24"/>
              </w:rPr>
              <w:t>7)*</w:t>
            </w:r>
            <w:proofErr w:type="gramEnd"/>
          </w:p>
        </w:tc>
      </w:tr>
      <w:tr w:rsidR="00786C27" w:rsidRPr="00786C27" w14:paraId="06B5B8D4" w14:textId="77777777" w:rsidTr="00786C27">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4758C376"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786C27">
              <w:rPr>
                <w:rFonts w:ascii="Times New Roman" w:eastAsia="Times New Roman" w:hAnsi="Times New Roman" w:cs="Times New Roman"/>
                <w:sz w:val="24"/>
                <w:lang w:val="en-US"/>
              </w:rPr>
              <w:t>ds19.044</w:t>
            </w:r>
          </w:p>
        </w:tc>
        <w:tc>
          <w:tcPr>
            <w:tcW w:w="8369" w:type="dxa"/>
            <w:tcBorders>
              <w:top w:val="single" w:sz="4" w:space="0" w:color="auto"/>
              <w:left w:val="single" w:sz="4" w:space="0" w:color="auto"/>
              <w:bottom w:val="single" w:sz="4" w:space="0" w:color="auto"/>
              <w:right w:val="single" w:sz="4" w:space="0" w:color="auto"/>
            </w:tcBorders>
            <w:vAlign w:val="center"/>
            <w:hideMark/>
          </w:tcPr>
          <w:p w14:paraId="334F5D29"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 xml:space="preserve">Лекарственная терапия при злокачественных новообразованиях (кроме лимфоидной и кроветворной тканей), взрослые (уровень </w:t>
            </w:r>
            <w:proofErr w:type="gramStart"/>
            <w:r w:rsidRPr="00786C27">
              <w:rPr>
                <w:rFonts w:ascii="Times New Roman" w:eastAsia="Times New Roman" w:hAnsi="Times New Roman" w:cs="Times New Roman"/>
                <w:sz w:val="24"/>
              </w:rPr>
              <w:t>8)*</w:t>
            </w:r>
            <w:proofErr w:type="gramEnd"/>
          </w:p>
        </w:tc>
      </w:tr>
      <w:tr w:rsidR="00786C27" w:rsidRPr="00786C27" w14:paraId="5B66A9EC" w14:textId="77777777" w:rsidTr="00786C27">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048042B5"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786C27">
              <w:rPr>
                <w:rFonts w:ascii="Times New Roman" w:eastAsia="Times New Roman" w:hAnsi="Times New Roman" w:cs="Times New Roman"/>
                <w:sz w:val="24"/>
                <w:lang w:val="en-US"/>
              </w:rPr>
              <w:t>ds19.045</w:t>
            </w:r>
          </w:p>
        </w:tc>
        <w:tc>
          <w:tcPr>
            <w:tcW w:w="8369" w:type="dxa"/>
            <w:tcBorders>
              <w:top w:val="single" w:sz="4" w:space="0" w:color="auto"/>
              <w:left w:val="single" w:sz="4" w:space="0" w:color="auto"/>
              <w:bottom w:val="single" w:sz="4" w:space="0" w:color="auto"/>
              <w:right w:val="single" w:sz="4" w:space="0" w:color="auto"/>
            </w:tcBorders>
            <w:vAlign w:val="center"/>
            <w:hideMark/>
          </w:tcPr>
          <w:p w14:paraId="478BDB3E"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 xml:space="preserve">Лекарственная терапия при злокачественных новообразованиях (кроме лимфоидной и кроветворной тканей), взрослые (уровень </w:t>
            </w:r>
            <w:proofErr w:type="gramStart"/>
            <w:r w:rsidRPr="00786C27">
              <w:rPr>
                <w:rFonts w:ascii="Times New Roman" w:eastAsia="Times New Roman" w:hAnsi="Times New Roman" w:cs="Times New Roman"/>
                <w:sz w:val="24"/>
              </w:rPr>
              <w:t>9)*</w:t>
            </w:r>
            <w:proofErr w:type="gramEnd"/>
          </w:p>
        </w:tc>
      </w:tr>
      <w:tr w:rsidR="00786C27" w:rsidRPr="00786C27" w14:paraId="6D66EADE" w14:textId="77777777" w:rsidTr="00786C27">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0C9198C1"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786C27">
              <w:rPr>
                <w:rFonts w:ascii="Times New Roman" w:eastAsia="Times New Roman" w:hAnsi="Times New Roman" w:cs="Times New Roman"/>
                <w:sz w:val="24"/>
                <w:lang w:val="en-US"/>
              </w:rPr>
              <w:t>ds19.046</w:t>
            </w:r>
          </w:p>
        </w:tc>
        <w:tc>
          <w:tcPr>
            <w:tcW w:w="8369" w:type="dxa"/>
            <w:tcBorders>
              <w:top w:val="single" w:sz="4" w:space="0" w:color="auto"/>
              <w:left w:val="single" w:sz="4" w:space="0" w:color="auto"/>
              <w:bottom w:val="single" w:sz="4" w:space="0" w:color="auto"/>
              <w:right w:val="single" w:sz="4" w:space="0" w:color="auto"/>
            </w:tcBorders>
            <w:vAlign w:val="center"/>
            <w:hideMark/>
          </w:tcPr>
          <w:p w14:paraId="489DEBAB"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 xml:space="preserve">Лекарственная терапия при злокачественных новообразованиях (кроме лимфоидной и кроветворной тканей), взрослые (уровень </w:t>
            </w:r>
            <w:proofErr w:type="gramStart"/>
            <w:r w:rsidRPr="00786C27">
              <w:rPr>
                <w:rFonts w:ascii="Times New Roman" w:eastAsia="Times New Roman" w:hAnsi="Times New Roman" w:cs="Times New Roman"/>
                <w:sz w:val="24"/>
              </w:rPr>
              <w:t>10)*</w:t>
            </w:r>
            <w:proofErr w:type="gramEnd"/>
          </w:p>
        </w:tc>
      </w:tr>
      <w:tr w:rsidR="00786C27" w:rsidRPr="00786C27" w14:paraId="41B368BD" w14:textId="77777777" w:rsidTr="00786C27">
        <w:trPr>
          <w:trHeight w:val="600"/>
        </w:trPr>
        <w:tc>
          <w:tcPr>
            <w:tcW w:w="1095" w:type="dxa"/>
            <w:tcBorders>
              <w:top w:val="single" w:sz="4" w:space="0" w:color="auto"/>
              <w:left w:val="single" w:sz="4" w:space="0" w:color="auto"/>
              <w:bottom w:val="single" w:sz="4" w:space="0" w:color="auto"/>
              <w:right w:val="single" w:sz="4" w:space="0" w:color="auto"/>
            </w:tcBorders>
            <w:vAlign w:val="center"/>
            <w:hideMark/>
          </w:tcPr>
          <w:p w14:paraId="204D2822"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786C27">
              <w:rPr>
                <w:rFonts w:ascii="Times New Roman" w:eastAsia="Times New Roman" w:hAnsi="Times New Roman" w:cs="Times New Roman"/>
                <w:sz w:val="24"/>
                <w:lang w:val="en-US"/>
              </w:rPr>
              <w:t>ds19.047</w:t>
            </w:r>
          </w:p>
        </w:tc>
        <w:tc>
          <w:tcPr>
            <w:tcW w:w="8369" w:type="dxa"/>
            <w:tcBorders>
              <w:top w:val="single" w:sz="4" w:space="0" w:color="auto"/>
              <w:left w:val="single" w:sz="4" w:space="0" w:color="auto"/>
              <w:bottom w:val="single" w:sz="4" w:space="0" w:color="auto"/>
              <w:right w:val="single" w:sz="4" w:space="0" w:color="auto"/>
            </w:tcBorders>
            <w:vAlign w:val="center"/>
            <w:hideMark/>
          </w:tcPr>
          <w:p w14:paraId="4B095FF7"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 xml:space="preserve">Лекарственная терапия при злокачественных новообразованиях (кроме лимфоидной и кроветворной тканей), взрослые (уровень </w:t>
            </w:r>
            <w:proofErr w:type="gramStart"/>
            <w:r w:rsidRPr="00786C27">
              <w:rPr>
                <w:rFonts w:ascii="Times New Roman" w:eastAsia="Times New Roman" w:hAnsi="Times New Roman" w:cs="Times New Roman"/>
                <w:sz w:val="24"/>
              </w:rPr>
              <w:t>11)*</w:t>
            </w:r>
            <w:proofErr w:type="gramEnd"/>
          </w:p>
        </w:tc>
      </w:tr>
      <w:tr w:rsidR="00786C27" w:rsidRPr="00786C27" w14:paraId="19F4548E" w14:textId="77777777" w:rsidTr="00786C27">
        <w:trPr>
          <w:trHeight w:val="600"/>
        </w:trPr>
        <w:tc>
          <w:tcPr>
            <w:tcW w:w="1095" w:type="dxa"/>
            <w:tcBorders>
              <w:top w:val="single" w:sz="4" w:space="0" w:color="auto"/>
              <w:left w:val="single" w:sz="4" w:space="0" w:color="auto"/>
              <w:bottom w:val="single" w:sz="4" w:space="0" w:color="auto"/>
              <w:right w:val="single" w:sz="4" w:space="0" w:color="auto"/>
            </w:tcBorders>
            <w:vAlign w:val="center"/>
            <w:hideMark/>
          </w:tcPr>
          <w:p w14:paraId="1AC5E49E"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786C27">
              <w:rPr>
                <w:rFonts w:ascii="Times New Roman" w:eastAsia="Times New Roman" w:hAnsi="Times New Roman" w:cs="Times New Roman"/>
                <w:sz w:val="24"/>
                <w:lang w:val="en-US"/>
              </w:rPr>
              <w:t>ds19.048</w:t>
            </w:r>
          </w:p>
        </w:tc>
        <w:tc>
          <w:tcPr>
            <w:tcW w:w="8369" w:type="dxa"/>
            <w:tcBorders>
              <w:top w:val="single" w:sz="4" w:space="0" w:color="auto"/>
              <w:left w:val="single" w:sz="4" w:space="0" w:color="auto"/>
              <w:bottom w:val="single" w:sz="4" w:space="0" w:color="auto"/>
              <w:right w:val="single" w:sz="4" w:space="0" w:color="auto"/>
            </w:tcBorders>
            <w:vAlign w:val="center"/>
            <w:hideMark/>
          </w:tcPr>
          <w:p w14:paraId="34E03F97"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 xml:space="preserve">Лекарственная терапия при злокачественных новообразованиях (кроме лимфоидной и кроветворной тканей), взрослые (уровень </w:t>
            </w:r>
            <w:proofErr w:type="gramStart"/>
            <w:r w:rsidRPr="00786C27">
              <w:rPr>
                <w:rFonts w:ascii="Times New Roman" w:eastAsia="Times New Roman" w:hAnsi="Times New Roman" w:cs="Times New Roman"/>
                <w:sz w:val="24"/>
              </w:rPr>
              <w:t>12)*</w:t>
            </w:r>
            <w:proofErr w:type="gramEnd"/>
          </w:p>
        </w:tc>
      </w:tr>
      <w:tr w:rsidR="00786C27" w:rsidRPr="00786C27" w14:paraId="407DE757" w14:textId="77777777" w:rsidTr="00786C27">
        <w:trPr>
          <w:trHeight w:val="600"/>
        </w:trPr>
        <w:tc>
          <w:tcPr>
            <w:tcW w:w="1095" w:type="dxa"/>
            <w:tcBorders>
              <w:top w:val="single" w:sz="4" w:space="0" w:color="auto"/>
              <w:left w:val="single" w:sz="4" w:space="0" w:color="auto"/>
              <w:bottom w:val="single" w:sz="4" w:space="0" w:color="auto"/>
              <w:right w:val="single" w:sz="4" w:space="0" w:color="auto"/>
            </w:tcBorders>
            <w:vAlign w:val="center"/>
            <w:hideMark/>
          </w:tcPr>
          <w:p w14:paraId="4D5C971D"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786C27">
              <w:rPr>
                <w:rFonts w:ascii="Times New Roman" w:eastAsia="Times New Roman" w:hAnsi="Times New Roman" w:cs="Times New Roman"/>
                <w:sz w:val="24"/>
                <w:lang w:val="en-US"/>
              </w:rPr>
              <w:t>ds19.049</w:t>
            </w:r>
          </w:p>
        </w:tc>
        <w:tc>
          <w:tcPr>
            <w:tcW w:w="8369" w:type="dxa"/>
            <w:tcBorders>
              <w:top w:val="single" w:sz="4" w:space="0" w:color="auto"/>
              <w:left w:val="single" w:sz="4" w:space="0" w:color="auto"/>
              <w:bottom w:val="single" w:sz="4" w:space="0" w:color="auto"/>
              <w:right w:val="single" w:sz="4" w:space="0" w:color="auto"/>
            </w:tcBorders>
            <w:vAlign w:val="center"/>
            <w:hideMark/>
          </w:tcPr>
          <w:p w14:paraId="741E10F8"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 xml:space="preserve">Лекарственная терапия при злокачественных новообразованиях (кроме лимфоидной и кроветворной тканей), взрослые (уровень </w:t>
            </w:r>
            <w:proofErr w:type="gramStart"/>
            <w:r w:rsidRPr="00786C27">
              <w:rPr>
                <w:rFonts w:ascii="Times New Roman" w:eastAsia="Times New Roman" w:hAnsi="Times New Roman" w:cs="Times New Roman"/>
                <w:sz w:val="24"/>
              </w:rPr>
              <w:t>13)*</w:t>
            </w:r>
            <w:proofErr w:type="gramEnd"/>
          </w:p>
        </w:tc>
      </w:tr>
      <w:tr w:rsidR="00786C27" w:rsidRPr="00786C27" w14:paraId="7AF40F90" w14:textId="77777777" w:rsidTr="00786C27">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3920C827"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786C27">
              <w:rPr>
                <w:rFonts w:ascii="Times New Roman" w:eastAsia="Times New Roman" w:hAnsi="Times New Roman" w:cs="Times New Roman"/>
                <w:sz w:val="24"/>
                <w:lang w:val="en-US"/>
              </w:rPr>
              <w:lastRenderedPageBreak/>
              <w:t>ds19.063</w:t>
            </w:r>
          </w:p>
        </w:tc>
        <w:tc>
          <w:tcPr>
            <w:tcW w:w="8369" w:type="dxa"/>
            <w:tcBorders>
              <w:top w:val="single" w:sz="4" w:space="0" w:color="auto"/>
              <w:left w:val="single" w:sz="4" w:space="0" w:color="auto"/>
              <w:bottom w:val="single" w:sz="4" w:space="0" w:color="auto"/>
              <w:right w:val="single" w:sz="4" w:space="0" w:color="auto"/>
            </w:tcBorders>
            <w:vAlign w:val="bottom"/>
            <w:hideMark/>
          </w:tcPr>
          <w:p w14:paraId="39AB47F3"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ЗНО лимфоидной и кроветворной тканей без специального противоопухолевого лечения, взрослые (уровень 1)</w:t>
            </w:r>
          </w:p>
        </w:tc>
      </w:tr>
      <w:tr w:rsidR="00786C27" w:rsidRPr="00786C27" w14:paraId="5A44D867" w14:textId="77777777" w:rsidTr="00786C27">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000602CC"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786C27">
              <w:rPr>
                <w:rFonts w:ascii="Times New Roman" w:eastAsia="Times New Roman" w:hAnsi="Times New Roman" w:cs="Times New Roman"/>
                <w:sz w:val="24"/>
                <w:lang w:val="en-US"/>
              </w:rPr>
              <w:t>ds19.067</w:t>
            </w:r>
          </w:p>
        </w:tc>
        <w:tc>
          <w:tcPr>
            <w:tcW w:w="8369" w:type="dxa"/>
            <w:tcBorders>
              <w:top w:val="single" w:sz="4" w:space="0" w:color="auto"/>
              <w:left w:val="single" w:sz="4" w:space="0" w:color="auto"/>
              <w:bottom w:val="single" w:sz="4" w:space="0" w:color="auto"/>
              <w:right w:val="single" w:sz="4" w:space="0" w:color="auto"/>
            </w:tcBorders>
            <w:vAlign w:val="bottom"/>
            <w:hideMark/>
          </w:tcPr>
          <w:p w14:paraId="01A60CC7"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ЗНО лимфоидной и кроветворной тканей, лекарственная терапия, взрослые (уровень 1)</w:t>
            </w:r>
          </w:p>
        </w:tc>
      </w:tr>
      <w:tr w:rsidR="00786C27" w:rsidRPr="00786C27" w14:paraId="1EEBC17F" w14:textId="77777777" w:rsidTr="00786C27">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1E2ED210"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786C27">
              <w:rPr>
                <w:rFonts w:ascii="Times New Roman" w:eastAsia="Times New Roman" w:hAnsi="Times New Roman" w:cs="Times New Roman"/>
                <w:sz w:val="24"/>
                <w:lang w:val="en-US"/>
              </w:rPr>
              <w:t>ds19.071</w:t>
            </w:r>
          </w:p>
        </w:tc>
        <w:tc>
          <w:tcPr>
            <w:tcW w:w="8369" w:type="dxa"/>
            <w:tcBorders>
              <w:top w:val="single" w:sz="4" w:space="0" w:color="auto"/>
              <w:left w:val="single" w:sz="4" w:space="0" w:color="auto"/>
              <w:bottom w:val="single" w:sz="4" w:space="0" w:color="auto"/>
              <w:right w:val="single" w:sz="4" w:space="0" w:color="auto"/>
            </w:tcBorders>
            <w:vAlign w:val="bottom"/>
            <w:hideMark/>
          </w:tcPr>
          <w:p w14:paraId="053D622B"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ЗНО лимфоидной и кроветворной тканей, лекарственная терапия с применением отдельных препаратов (по перечню), взрослые (уровень 1)</w:t>
            </w:r>
          </w:p>
        </w:tc>
      </w:tr>
      <w:tr w:rsidR="00786C27" w:rsidRPr="00786C27" w14:paraId="35388594" w14:textId="77777777" w:rsidTr="00786C27">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556AEF9D"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786C27">
              <w:rPr>
                <w:rFonts w:ascii="Times New Roman" w:eastAsia="Times New Roman" w:hAnsi="Times New Roman" w:cs="Times New Roman"/>
                <w:sz w:val="24"/>
                <w:lang w:val="en-US"/>
              </w:rPr>
              <w:t>ds19.075</w:t>
            </w:r>
          </w:p>
        </w:tc>
        <w:tc>
          <w:tcPr>
            <w:tcW w:w="8369" w:type="dxa"/>
            <w:tcBorders>
              <w:top w:val="single" w:sz="4" w:space="0" w:color="auto"/>
              <w:left w:val="single" w:sz="4" w:space="0" w:color="auto"/>
              <w:bottom w:val="single" w:sz="4" w:space="0" w:color="auto"/>
              <w:right w:val="single" w:sz="4" w:space="0" w:color="auto"/>
            </w:tcBorders>
            <w:vAlign w:val="bottom"/>
            <w:hideMark/>
          </w:tcPr>
          <w:p w14:paraId="02774902"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ЗНО лимфоидной и кроветворной тканей, лекарственная терапия с применением отдельных препаратов (по перечню), взрослые (уровень 5)</w:t>
            </w:r>
          </w:p>
        </w:tc>
      </w:tr>
      <w:tr w:rsidR="00786C27" w:rsidRPr="00786C27" w14:paraId="56247EED" w14:textId="77777777" w:rsidTr="00786C27">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54694CEB"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786C27">
              <w:rPr>
                <w:rFonts w:ascii="Times New Roman" w:eastAsia="Times New Roman" w:hAnsi="Times New Roman" w:cs="Times New Roman"/>
                <w:sz w:val="24"/>
                <w:lang w:val="en-US"/>
              </w:rPr>
              <w:t>ds20.002</w:t>
            </w:r>
          </w:p>
        </w:tc>
        <w:tc>
          <w:tcPr>
            <w:tcW w:w="8369" w:type="dxa"/>
            <w:tcBorders>
              <w:top w:val="single" w:sz="4" w:space="0" w:color="auto"/>
              <w:left w:val="single" w:sz="4" w:space="0" w:color="auto"/>
              <w:bottom w:val="single" w:sz="4" w:space="0" w:color="auto"/>
              <w:right w:val="single" w:sz="4" w:space="0" w:color="auto"/>
            </w:tcBorders>
            <w:vAlign w:val="center"/>
            <w:hideMark/>
          </w:tcPr>
          <w:p w14:paraId="66B8AF28"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Операции на органе слуха, придаточных пазухах носа и верхних дыхательных путях (уровень 1)</w:t>
            </w:r>
          </w:p>
        </w:tc>
      </w:tr>
      <w:tr w:rsidR="00786C27" w:rsidRPr="00786C27" w14:paraId="48E05161" w14:textId="77777777" w:rsidTr="00786C27">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51262B6E"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786C27">
              <w:rPr>
                <w:rFonts w:ascii="Times New Roman" w:eastAsia="Times New Roman" w:hAnsi="Times New Roman" w:cs="Times New Roman"/>
                <w:sz w:val="24"/>
                <w:lang w:val="en-US"/>
              </w:rPr>
              <w:t>ds20.003</w:t>
            </w:r>
          </w:p>
        </w:tc>
        <w:tc>
          <w:tcPr>
            <w:tcW w:w="8369" w:type="dxa"/>
            <w:tcBorders>
              <w:top w:val="single" w:sz="4" w:space="0" w:color="auto"/>
              <w:left w:val="single" w:sz="4" w:space="0" w:color="auto"/>
              <w:bottom w:val="single" w:sz="4" w:space="0" w:color="auto"/>
              <w:right w:val="single" w:sz="4" w:space="0" w:color="auto"/>
            </w:tcBorders>
            <w:vAlign w:val="center"/>
            <w:hideMark/>
          </w:tcPr>
          <w:p w14:paraId="405CF2ED"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Операции на органе слуха, придаточных пазухах носа и верхних дыхательных путях (уровень 2)</w:t>
            </w:r>
          </w:p>
        </w:tc>
      </w:tr>
      <w:tr w:rsidR="00786C27" w:rsidRPr="00786C27" w14:paraId="25219CD7" w14:textId="77777777" w:rsidTr="00786C27">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609EC390"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786C27">
              <w:rPr>
                <w:rFonts w:ascii="Times New Roman" w:eastAsia="Times New Roman" w:hAnsi="Times New Roman" w:cs="Times New Roman"/>
                <w:sz w:val="24"/>
                <w:lang w:val="en-US"/>
              </w:rPr>
              <w:t>ds20.006</w:t>
            </w:r>
          </w:p>
        </w:tc>
        <w:tc>
          <w:tcPr>
            <w:tcW w:w="8369" w:type="dxa"/>
            <w:tcBorders>
              <w:top w:val="single" w:sz="4" w:space="0" w:color="auto"/>
              <w:left w:val="single" w:sz="4" w:space="0" w:color="auto"/>
              <w:bottom w:val="single" w:sz="4" w:space="0" w:color="auto"/>
              <w:right w:val="single" w:sz="4" w:space="0" w:color="auto"/>
            </w:tcBorders>
            <w:vAlign w:val="center"/>
            <w:hideMark/>
          </w:tcPr>
          <w:p w14:paraId="45C15689"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786C27">
              <w:rPr>
                <w:rFonts w:ascii="Times New Roman" w:eastAsia="Times New Roman" w:hAnsi="Times New Roman" w:cs="Times New Roman"/>
                <w:sz w:val="24"/>
                <w:lang w:val="en-US"/>
              </w:rPr>
              <w:t>Замена речевого процессора</w:t>
            </w:r>
          </w:p>
        </w:tc>
      </w:tr>
      <w:tr w:rsidR="00786C27" w:rsidRPr="00786C27" w14:paraId="3813A225" w14:textId="77777777" w:rsidTr="00786C27">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158A9A22"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786C27">
              <w:rPr>
                <w:rFonts w:ascii="Times New Roman" w:eastAsia="Times New Roman" w:hAnsi="Times New Roman" w:cs="Times New Roman"/>
                <w:sz w:val="24"/>
                <w:lang w:val="en-US"/>
              </w:rPr>
              <w:t>ds21.002</w:t>
            </w:r>
          </w:p>
        </w:tc>
        <w:tc>
          <w:tcPr>
            <w:tcW w:w="8369" w:type="dxa"/>
            <w:tcBorders>
              <w:top w:val="single" w:sz="4" w:space="0" w:color="auto"/>
              <w:left w:val="single" w:sz="4" w:space="0" w:color="auto"/>
              <w:bottom w:val="single" w:sz="4" w:space="0" w:color="auto"/>
              <w:right w:val="single" w:sz="4" w:space="0" w:color="auto"/>
            </w:tcBorders>
            <w:vAlign w:val="center"/>
            <w:hideMark/>
          </w:tcPr>
          <w:p w14:paraId="0147BC68"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Операции на органе зрения (уровень 1)</w:t>
            </w:r>
          </w:p>
        </w:tc>
      </w:tr>
      <w:tr w:rsidR="00786C27" w:rsidRPr="00786C27" w14:paraId="118E64FB" w14:textId="77777777" w:rsidTr="00786C27">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64404067"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786C27">
              <w:rPr>
                <w:rFonts w:ascii="Times New Roman" w:eastAsia="Times New Roman" w:hAnsi="Times New Roman" w:cs="Times New Roman"/>
                <w:sz w:val="24"/>
                <w:lang w:val="en-US"/>
              </w:rPr>
              <w:t>ds21.003</w:t>
            </w:r>
          </w:p>
        </w:tc>
        <w:tc>
          <w:tcPr>
            <w:tcW w:w="8369" w:type="dxa"/>
            <w:tcBorders>
              <w:top w:val="single" w:sz="4" w:space="0" w:color="auto"/>
              <w:left w:val="single" w:sz="4" w:space="0" w:color="auto"/>
              <w:bottom w:val="single" w:sz="4" w:space="0" w:color="auto"/>
              <w:right w:val="single" w:sz="4" w:space="0" w:color="auto"/>
            </w:tcBorders>
            <w:vAlign w:val="center"/>
            <w:hideMark/>
          </w:tcPr>
          <w:p w14:paraId="0FF3A85B"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Операции на органе зрения (уровень 2)</w:t>
            </w:r>
          </w:p>
        </w:tc>
      </w:tr>
      <w:tr w:rsidR="00786C27" w:rsidRPr="00786C27" w14:paraId="5A5E0DB6" w14:textId="77777777" w:rsidTr="00786C27">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1EC4B452"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786C27">
              <w:rPr>
                <w:rFonts w:ascii="Times New Roman" w:eastAsia="Times New Roman" w:hAnsi="Times New Roman" w:cs="Times New Roman"/>
                <w:sz w:val="24"/>
                <w:lang w:val="en-US"/>
              </w:rPr>
              <w:t>ds21.004</w:t>
            </w:r>
          </w:p>
        </w:tc>
        <w:tc>
          <w:tcPr>
            <w:tcW w:w="8369" w:type="dxa"/>
            <w:tcBorders>
              <w:top w:val="single" w:sz="4" w:space="0" w:color="auto"/>
              <w:left w:val="single" w:sz="4" w:space="0" w:color="auto"/>
              <w:bottom w:val="single" w:sz="4" w:space="0" w:color="auto"/>
              <w:right w:val="single" w:sz="4" w:space="0" w:color="auto"/>
            </w:tcBorders>
            <w:vAlign w:val="center"/>
            <w:hideMark/>
          </w:tcPr>
          <w:p w14:paraId="7B467E09"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Операции на органе зрения (уровень 3)</w:t>
            </w:r>
          </w:p>
        </w:tc>
      </w:tr>
      <w:tr w:rsidR="00786C27" w:rsidRPr="00786C27" w14:paraId="0E3BF4B1" w14:textId="77777777" w:rsidTr="00786C27">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6540F56D"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786C27">
              <w:rPr>
                <w:rFonts w:ascii="Times New Roman" w:eastAsia="Times New Roman" w:hAnsi="Times New Roman" w:cs="Times New Roman"/>
                <w:sz w:val="24"/>
                <w:lang w:val="en-US"/>
              </w:rPr>
              <w:t>ds21.005</w:t>
            </w:r>
          </w:p>
        </w:tc>
        <w:tc>
          <w:tcPr>
            <w:tcW w:w="8369" w:type="dxa"/>
            <w:tcBorders>
              <w:top w:val="single" w:sz="4" w:space="0" w:color="auto"/>
              <w:left w:val="single" w:sz="4" w:space="0" w:color="auto"/>
              <w:bottom w:val="single" w:sz="4" w:space="0" w:color="auto"/>
              <w:right w:val="single" w:sz="4" w:space="0" w:color="auto"/>
            </w:tcBorders>
            <w:vAlign w:val="center"/>
            <w:hideMark/>
          </w:tcPr>
          <w:p w14:paraId="08144F89"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Операции на органе зрения (уровень 4)</w:t>
            </w:r>
          </w:p>
        </w:tc>
      </w:tr>
      <w:tr w:rsidR="00786C27" w:rsidRPr="00786C27" w14:paraId="5D0A0C44" w14:textId="77777777" w:rsidTr="00786C27">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2D26ED70"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786C27">
              <w:rPr>
                <w:rFonts w:ascii="Times New Roman" w:eastAsia="Times New Roman" w:hAnsi="Times New Roman" w:cs="Times New Roman"/>
                <w:sz w:val="24"/>
                <w:lang w:val="en-US"/>
              </w:rPr>
              <w:t>ds21.006</w:t>
            </w:r>
          </w:p>
        </w:tc>
        <w:tc>
          <w:tcPr>
            <w:tcW w:w="8369" w:type="dxa"/>
            <w:tcBorders>
              <w:top w:val="single" w:sz="4" w:space="0" w:color="auto"/>
              <w:left w:val="single" w:sz="4" w:space="0" w:color="auto"/>
              <w:bottom w:val="single" w:sz="4" w:space="0" w:color="auto"/>
              <w:right w:val="single" w:sz="4" w:space="0" w:color="auto"/>
            </w:tcBorders>
            <w:vAlign w:val="center"/>
            <w:hideMark/>
          </w:tcPr>
          <w:p w14:paraId="496FB1EF"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Операции на органе зрения (уровень 5)</w:t>
            </w:r>
          </w:p>
        </w:tc>
      </w:tr>
      <w:tr w:rsidR="00786C27" w:rsidRPr="00786C27" w14:paraId="14F409AF" w14:textId="77777777" w:rsidTr="00786C27">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658582DD"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786C27">
              <w:rPr>
                <w:rFonts w:ascii="Times New Roman" w:eastAsia="Times New Roman" w:hAnsi="Times New Roman" w:cs="Times New Roman"/>
                <w:sz w:val="24"/>
                <w:lang w:val="en-US"/>
              </w:rPr>
              <w:t>ds25.001</w:t>
            </w:r>
          </w:p>
        </w:tc>
        <w:tc>
          <w:tcPr>
            <w:tcW w:w="8369" w:type="dxa"/>
            <w:tcBorders>
              <w:top w:val="single" w:sz="4" w:space="0" w:color="auto"/>
              <w:left w:val="single" w:sz="4" w:space="0" w:color="auto"/>
              <w:bottom w:val="single" w:sz="4" w:space="0" w:color="auto"/>
              <w:right w:val="single" w:sz="4" w:space="0" w:color="auto"/>
            </w:tcBorders>
            <w:vAlign w:val="center"/>
            <w:hideMark/>
          </w:tcPr>
          <w:p w14:paraId="4DFA4348"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Диагностическое обследование сердечно-сосудистой системы</w:t>
            </w:r>
          </w:p>
        </w:tc>
      </w:tr>
      <w:tr w:rsidR="00786C27" w:rsidRPr="00786C27" w14:paraId="35A2C266" w14:textId="77777777" w:rsidTr="00786C27">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712440F5"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786C27">
              <w:rPr>
                <w:rFonts w:ascii="Times New Roman" w:eastAsia="Times New Roman" w:hAnsi="Times New Roman" w:cs="Times New Roman"/>
                <w:sz w:val="24"/>
                <w:lang w:val="en-US"/>
              </w:rPr>
              <w:t>ds27.001</w:t>
            </w:r>
          </w:p>
        </w:tc>
        <w:tc>
          <w:tcPr>
            <w:tcW w:w="8369" w:type="dxa"/>
            <w:tcBorders>
              <w:top w:val="single" w:sz="4" w:space="0" w:color="auto"/>
              <w:left w:val="single" w:sz="4" w:space="0" w:color="auto"/>
              <w:bottom w:val="single" w:sz="4" w:space="0" w:color="auto"/>
              <w:right w:val="single" w:sz="4" w:space="0" w:color="auto"/>
            </w:tcBorders>
            <w:vAlign w:val="center"/>
            <w:hideMark/>
          </w:tcPr>
          <w:p w14:paraId="16DCF4A9"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Отравления и другие воздействия внешних причин</w:t>
            </w:r>
          </w:p>
        </w:tc>
      </w:tr>
      <w:tr w:rsidR="00786C27" w:rsidRPr="00786C27" w14:paraId="4D4029A0" w14:textId="77777777" w:rsidTr="00786C27">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40089613"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786C27">
              <w:rPr>
                <w:rFonts w:ascii="Times New Roman" w:eastAsia="Times New Roman" w:hAnsi="Times New Roman" w:cs="Times New Roman"/>
                <w:sz w:val="24"/>
                <w:lang w:val="en-US"/>
              </w:rPr>
              <w:t>ds34.002</w:t>
            </w:r>
          </w:p>
        </w:tc>
        <w:tc>
          <w:tcPr>
            <w:tcW w:w="8369" w:type="dxa"/>
            <w:tcBorders>
              <w:top w:val="single" w:sz="4" w:space="0" w:color="auto"/>
              <w:left w:val="single" w:sz="4" w:space="0" w:color="auto"/>
              <w:bottom w:val="single" w:sz="4" w:space="0" w:color="auto"/>
              <w:right w:val="single" w:sz="4" w:space="0" w:color="auto"/>
            </w:tcBorders>
            <w:vAlign w:val="center"/>
            <w:hideMark/>
          </w:tcPr>
          <w:p w14:paraId="24723AA2"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Операции на органах полости рта (уровень 1)</w:t>
            </w:r>
          </w:p>
        </w:tc>
      </w:tr>
      <w:tr w:rsidR="00786C27" w:rsidRPr="00786C27" w14:paraId="04D99887" w14:textId="77777777" w:rsidTr="00786C27">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3189B19F"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786C27">
              <w:rPr>
                <w:rFonts w:ascii="Times New Roman" w:eastAsia="Times New Roman" w:hAnsi="Times New Roman" w:cs="Times New Roman"/>
                <w:sz w:val="24"/>
                <w:lang w:val="en-US"/>
              </w:rPr>
              <w:t>ds36.001</w:t>
            </w:r>
          </w:p>
        </w:tc>
        <w:tc>
          <w:tcPr>
            <w:tcW w:w="8369" w:type="dxa"/>
            <w:tcBorders>
              <w:top w:val="single" w:sz="4" w:space="0" w:color="auto"/>
              <w:left w:val="single" w:sz="4" w:space="0" w:color="auto"/>
              <w:bottom w:val="single" w:sz="4" w:space="0" w:color="auto"/>
              <w:right w:val="single" w:sz="4" w:space="0" w:color="auto"/>
            </w:tcBorders>
            <w:vAlign w:val="center"/>
            <w:hideMark/>
          </w:tcPr>
          <w:p w14:paraId="0A6FFA14"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Комплексное лечение с применением препаратов иммуноглобулина*</w:t>
            </w:r>
          </w:p>
        </w:tc>
      </w:tr>
      <w:tr w:rsidR="00786C27" w:rsidRPr="00786C27" w14:paraId="156DF8D8" w14:textId="77777777" w:rsidTr="00786C27">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2ABD1C8E"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786C27">
              <w:rPr>
                <w:rFonts w:ascii="Times New Roman" w:eastAsia="Times New Roman" w:hAnsi="Times New Roman" w:cs="Times New Roman"/>
                <w:sz w:val="24"/>
                <w:lang w:val="en-US"/>
              </w:rPr>
              <w:t>ds36.004</w:t>
            </w:r>
          </w:p>
        </w:tc>
        <w:tc>
          <w:tcPr>
            <w:tcW w:w="8369" w:type="dxa"/>
            <w:tcBorders>
              <w:top w:val="single" w:sz="4" w:space="0" w:color="auto"/>
              <w:left w:val="single" w:sz="4" w:space="0" w:color="auto"/>
              <w:bottom w:val="single" w:sz="4" w:space="0" w:color="auto"/>
              <w:right w:val="single" w:sz="4" w:space="0" w:color="auto"/>
            </w:tcBorders>
            <w:vAlign w:val="center"/>
            <w:hideMark/>
          </w:tcPr>
          <w:p w14:paraId="33FD3F31"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Лечение с применением генно-инженерных биологических препаратов и селективных иммунодепрессантов*</w:t>
            </w:r>
          </w:p>
        </w:tc>
      </w:tr>
    </w:tbl>
    <w:p w14:paraId="3CF66BBD" w14:textId="77777777" w:rsidR="00786C27" w:rsidRDefault="00786C27" w:rsidP="00786C27">
      <w:pPr>
        <w:widowControl w:val="0"/>
        <w:autoSpaceDE w:val="0"/>
        <w:autoSpaceDN w:val="0"/>
        <w:spacing w:after="0" w:line="243" w:lineRule="exact"/>
        <w:rPr>
          <w:rFonts w:ascii="Times New Roman" w:eastAsia="Times New Roman" w:hAnsi="Times New Roman" w:cs="Times New Roman"/>
          <w:sz w:val="24"/>
        </w:rPr>
      </w:pPr>
      <w:r>
        <w:rPr>
          <w:rFonts w:ascii="Times New Roman" w:eastAsia="Times New Roman" w:hAnsi="Times New Roman" w:cs="Times New Roman"/>
          <w:sz w:val="24"/>
        </w:rPr>
        <w:t xml:space="preserve">      </w:t>
      </w:r>
    </w:p>
    <w:p w14:paraId="36F0393B" w14:textId="6B4753E5"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Pr>
          <w:rFonts w:ascii="Times New Roman" w:eastAsia="Times New Roman" w:hAnsi="Times New Roman" w:cs="Times New Roman"/>
          <w:sz w:val="24"/>
        </w:rPr>
        <w:t xml:space="preserve">      </w:t>
      </w:r>
      <w:r w:rsidRPr="00786C27">
        <w:rPr>
          <w:rFonts w:ascii="Times New Roman" w:eastAsia="Times New Roman" w:hAnsi="Times New Roman" w:cs="Times New Roman"/>
          <w:sz w:val="24"/>
        </w:rPr>
        <w:t xml:space="preserve">&lt;*&gt; При условии соблюдения режима введения лекарственных препаратов согласно </w:t>
      </w:r>
      <w:r>
        <w:rPr>
          <w:rFonts w:ascii="Times New Roman" w:eastAsia="Times New Roman" w:hAnsi="Times New Roman" w:cs="Times New Roman"/>
          <w:sz w:val="24"/>
        </w:rPr>
        <w:t xml:space="preserve">  </w:t>
      </w:r>
      <w:r w:rsidRPr="00786C27">
        <w:rPr>
          <w:rFonts w:ascii="Times New Roman" w:eastAsia="Times New Roman" w:hAnsi="Times New Roman" w:cs="Times New Roman"/>
          <w:sz w:val="24"/>
        </w:rPr>
        <w:t>инструкциям по применению лекарственных препаратов для медицинского применения.</w:t>
      </w:r>
    </w:p>
    <w:p w14:paraId="28A7CBC2" w14:textId="77777777" w:rsidR="006F72FE" w:rsidRDefault="006F72FE" w:rsidP="006F72FE">
      <w:pPr>
        <w:widowControl w:val="0"/>
        <w:autoSpaceDE w:val="0"/>
        <w:autoSpaceDN w:val="0"/>
        <w:spacing w:after="0" w:line="243" w:lineRule="exact"/>
        <w:rPr>
          <w:rFonts w:ascii="Times New Roman" w:eastAsia="Times New Roman" w:hAnsi="Times New Roman" w:cs="Times New Roman"/>
          <w:sz w:val="24"/>
        </w:rPr>
      </w:pPr>
    </w:p>
    <w:p w14:paraId="72C878CE" w14:textId="77777777" w:rsidR="00786C27" w:rsidRDefault="00786C27" w:rsidP="006F72FE">
      <w:pPr>
        <w:widowControl w:val="0"/>
        <w:autoSpaceDE w:val="0"/>
        <w:autoSpaceDN w:val="0"/>
        <w:spacing w:after="0" w:line="243" w:lineRule="exact"/>
        <w:rPr>
          <w:rFonts w:ascii="Times New Roman" w:eastAsia="Times New Roman" w:hAnsi="Times New Roman" w:cs="Times New Roman"/>
          <w:sz w:val="24"/>
        </w:rPr>
      </w:pPr>
    </w:p>
    <w:p w14:paraId="37DF9615" w14:textId="77777777" w:rsidR="00786C27" w:rsidRDefault="00786C27" w:rsidP="006F72FE">
      <w:pPr>
        <w:widowControl w:val="0"/>
        <w:autoSpaceDE w:val="0"/>
        <w:autoSpaceDN w:val="0"/>
        <w:spacing w:after="0" w:line="243" w:lineRule="exact"/>
        <w:rPr>
          <w:rFonts w:ascii="Times New Roman" w:eastAsia="Times New Roman" w:hAnsi="Times New Roman" w:cs="Times New Roman"/>
          <w:sz w:val="24"/>
        </w:rPr>
      </w:pPr>
    </w:p>
    <w:p w14:paraId="282D6C20" w14:textId="77777777" w:rsidR="00786C27" w:rsidRDefault="00786C27" w:rsidP="006F72FE">
      <w:pPr>
        <w:widowControl w:val="0"/>
        <w:autoSpaceDE w:val="0"/>
        <w:autoSpaceDN w:val="0"/>
        <w:spacing w:after="0" w:line="243" w:lineRule="exact"/>
        <w:rPr>
          <w:rFonts w:ascii="Times New Roman" w:eastAsia="Times New Roman" w:hAnsi="Times New Roman" w:cs="Times New Roman"/>
          <w:sz w:val="24"/>
        </w:rPr>
      </w:pPr>
    </w:p>
    <w:p w14:paraId="327D7CAD" w14:textId="77777777" w:rsidR="00786C27" w:rsidRDefault="00786C27" w:rsidP="006F72FE">
      <w:pPr>
        <w:widowControl w:val="0"/>
        <w:autoSpaceDE w:val="0"/>
        <w:autoSpaceDN w:val="0"/>
        <w:spacing w:after="0" w:line="243" w:lineRule="exact"/>
        <w:rPr>
          <w:rFonts w:ascii="Times New Roman" w:eastAsia="Times New Roman" w:hAnsi="Times New Roman" w:cs="Times New Roman"/>
          <w:sz w:val="24"/>
        </w:rPr>
      </w:pPr>
    </w:p>
    <w:p w14:paraId="07662A38" w14:textId="58DCBE45" w:rsidR="00786C27" w:rsidRDefault="00786C27" w:rsidP="00786C27">
      <w:pPr>
        <w:widowControl w:val="0"/>
        <w:autoSpaceDE w:val="0"/>
        <w:autoSpaceDN w:val="0"/>
        <w:spacing w:after="0" w:line="243" w:lineRule="exact"/>
        <w:jc w:val="center"/>
        <w:rPr>
          <w:rFonts w:ascii="Times New Roman" w:eastAsia="Times New Roman" w:hAnsi="Times New Roman" w:cs="Times New Roman"/>
          <w:b/>
          <w:sz w:val="24"/>
        </w:rPr>
      </w:pPr>
      <w:r w:rsidRPr="00786C27">
        <w:rPr>
          <w:rFonts w:ascii="Times New Roman" w:eastAsia="Times New Roman" w:hAnsi="Times New Roman" w:cs="Times New Roman"/>
          <w:b/>
          <w:sz w:val="24"/>
        </w:rPr>
        <w:t xml:space="preserve">Таблица 2. Перечень КСГ, которые предполагают хирургическое </w:t>
      </w:r>
      <w:r w:rsidRPr="00786C27">
        <w:rPr>
          <w:rFonts w:ascii="Times New Roman" w:eastAsia="Times New Roman" w:hAnsi="Times New Roman" w:cs="Times New Roman"/>
          <w:b/>
          <w:sz w:val="24"/>
        </w:rPr>
        <w:br/>
        <w:t>вмешательство или тромболитическую терапию</w:t>
      </w:r>
    </w:p>
    <w:p w14:paraId="277C3735" w14:textId="77777777" w:rsidR="00786C27" w:rsidRPr="00786C27" w:rsidRDefault="00786C27" w:rsidP="00786C27">
      <w:pPr>
        <w:widowControl w:val="0"/>
        <w:autoSpaceDE w:val="0"/>
        <w:autoSpaceDN w:val="0"/>
        <w:spacing w:after="0" w:line="243" w:lineRule="exact"/>
        <w:jc w:val="center"/>
        <w:rPr>
          <w:rFonts w:ascii="Times New Roman" w:eastAsia="Times New Roman" w:hAnsi="Times New Roman" w:cs="Times New Roman"/>
          <w:sz w:val="24"/>
        </w:rPr>
      </w:pPr>
    </w:p>
    <w:tbl>
      <w:tblPr>
        <w:tblW w:w="94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8361"/>
      </w:tblGrid>
      <w:tr w:rsidR="00786C27" w:rsidRPr="00786C27" w14:paraId="705C5E17" w14:textId="77777777" w:rsidTr="00786C27">
        <w:trPr>
          <w:trHeight w:val="306"/>
          <w:tblHeader/>
        </w:trPr>
        <w:tc>
          <w:tcPr>
            <w:tcW w:w="1134" w:type="dxa"/>
            <w:tcBorders>
              <w:top w:val="single" w:sz="4" w:space="0" w:color="auto"/>
              <w:left w:val="single" w:sz="4" w:space="0" w:color="auto"/>
              <w:bottom w:val="single" w:sz="4" w:space="0" w:color="auto"/>
              <w:right w:val="single" w:sz="4" w:space="0" w:color="auto"/>
            </w:tcBorders>
            <w:noWrap/>
            <w:vAlign w:val="bottom"/>
            <w:hideMark/>
          </w:tcPr>
          <w:p w14:paraId="756E5386" w14:textId="77777777" w:rsidR="00786C27" w:rsidRPr="00786C27" w:rsidRDefault="00786C27" w:rsidP="00786C27">
            <w:pPr>
              <w:widowControl w:val="0"/>
              <w:autoSpaceDE w:val="0"/>
              <w:autoSpaceDN w:val="0"/>
              <w:spacing w:after="0" w:line="243" w:lineRule="exact"/>
              <w:jc w:val="center"/>
              <w:rPr>
                <w:rFonts w:ascii="Times New Roman" w:eastAsia="Times New Roman" w:hAnsi="Times New Roman" w:cs="Times New Roman"/>
                <w:bCs/>
                <w:sz w:val="24"/>
              </w:rPr>
            </w:pPr>
            <w:r w:rsidRPr="00786C27">
              <w:rPr>
                <w:rFonts w:ascii="Times New Roman" w:eastAsia="Times New Roman" w:hAnsi="Times New Roman" w:cs="Times New Roman"/>
                <w:bCs/>
                <w:sz w:val="24"/>
              </w:rPr>
              <w:t>№ КСГ</w:t>
            </w:r>
          </w:p>
        </w:tc>
        <w:tc>
          <w:tcPr>
            <w:tcW w:w="8364" w:type="dxa"/>
            <w:tcBorders>
              <w:top w:val="single" w:sz="4" w:space="0" w:color="auto"/>
              <w:left w:val="single" w:sz="4" w:space="0" w:color="auto"/>
              <w:bottom w:val="single" w:sz="4" w:space="0" w:color="auto"/>
              <w:right w:val="single" w:sz="4" w:space="0" w:color="auto"/>
            </w:tcBorders>
            <w:noWrap/>
            <w:vAlign w:val="bottom"/>
            <w:hideMark/>
          </w:tcPr>
          <w:p w14:paraId="248729D4" w14:textId="77777777" w:rsidR="00786C27" w:rsidRPr="00786C27" w:rsidRDefault="00786C27" w:rsidP="00786C27">
            <w:pPr>
              <w:widowControl w:val="0"/>
              <w:autoSpaceDE w:val="0"/>
              <w:autoSpaceDN w:val="0"/>
              <w:spacing w:after="0" w:line="243" w:lineRule="exact"/>
              <w:jc w:val="center"/>
              <w:rPr>
                <w:rFonts w:ascii="Times New Roman" w:eastAsia="Times New Roman" w:hAnsi="Times New Roman" w:cs="Times New Roman"/>
                <w:bCs/>
                <w:sz w:val="24"/>
              </w:rPr>
            </w:pPr>
            <w:r w:rsidRPr="00786C27">
              <w:rPr>
                <w:rFonts w:ascii="Times New Roman" w:eastAsia="Times New Roman" w:hAnsi="Times New Roman" w:cs="Times New Roman"/>
                <w:sz w:val="24"/>
              </w:rPr>
              <w:t>Наименование КСГ</w:t>
            </w:r>
          </w:p>
        </w:tc>
      </w:tr>
      <w:tr w:rsidR="00786C27" w:rsidRPr="00786C27" w14:paraId="68954A14" w14:textId="77777777" w:rsidTr="00786C27">
        <w:trPr>
          <w:trHeight w:val="300"/>
        </w:trPr>
        <w:tc>
          <w:tcPr>
            <w:tcW w:w="9498" w:type="dxa"/>
            <w:gridSpan w:val="2"/>
            <w:tcBorders>
              <w:top w:val="single" w:sz="4" w:space="0" w:color="auto"/>
              <w:left w:val="single" w:sz="4" w:space="0" w:color="auto"/>
              <w:bottom w:val="single" w:sz="4" w:space="0" w:color="auto"/>
              <w:right w:val="single" w:sz="4" w:space="0" w:color="auto"/>
            </w:tcBorders>
            <w:noWrap/>
            <w:vAlign w:val="center"/>
            <w:hideMark/>
          </w:tcPr>
          <w:p w14:paraId="22927B6A" w14:textId="77777777" w:rsidR="00786C27" w:rsidRPr="00786C27" w:rsidRDefault="00786C27" w:rsidP="00786C27">
            <w:pPr>
              <w:widowControl w:val="0"/>
              <w:autoSpaceDE w:val="0"/>
              <w:autoSpaceDN w:val="0"/>
              <w:spacing w:after="0" w:line="243" w:lineRule="exact"/>
              <w:jc w:val="center"/>
              <w:rPr>
                <w:rFonts w:ascii="Times New Roman" w:eastAsia="Times New Roman" w:hAnsi="Times New Roman" w:cs="Times New Roman"/>
                <w:b/>
                <w:sz w:val="24"/>
              </w:rPr>
            </w:pPr>
            <w:r w:rsidRPr="00786C27">
              <w:rPr>
                <w:rFonts w:ascii="Times New Roman" w:eastAsia="Times New Roman" w:hAnsi="Times New Roman" w:cs="Times New Roman"/>
                <w:b/>
                <w:sz w:val="24"/>
              </w:rPr>
              <w:t>В стационарных условиях</w:t>
            </w:r>
          </w:p>
        </w:tc>
      </w:tr>
      <w:tr w:rsidR="00786C27" w:rsidRPr="00786C27" w14:paraId="0AF5C250"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4247C06D"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st02.003</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55ADE34C"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Родоразрешение</w:t>
            </w:r>
          </w:p>
        </w:tc>
      </w:tr>
      <w:tr w:rsidR="00786C27" w:rsidRPr="00786C27" w14:paraId="02E28F5D"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112C3987"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st02.004</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68A7A7F0"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Кесарево сечение</w:t>
            </w:r>
          </w:p>
        </w:tc>
      </w:tr>
      <w:tr w:rsidR="00786C27" w:rsidRPr="00786C27" w14:paraId="362D0B0E"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48A288D9"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st02.010</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1E68D12A"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Операции на женских половых органах (уровень 1)</w:t>
            </w:r>
          </w:p>
        </w:tc>
      </w:tr>
      <w:tr w:rsidR="00786C27" w:rsidRPr="00786C27" w14:paraId="7BC7AB1A"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790DE6E8"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st02.011</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256055C8"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Операции на женских половых органах (уровень 2)</w:t>
            </w:r>
          </w:p>
        </w:tc>
      </w:tr>
      <w:tr w:rsidR="00786C27" w:rsidRPr="00786C27" w14:paraId="399E9E1D"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35FBEF4B"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st02.012</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1D17EAFD"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Операции на женских половых органах (уровень 3)</w:t>
            </w:r>
          </w:p>
        </w:tc>
      </w:tr>
      <w:tr w:rsidR="00786C27" w:rsidRPr="00786C27" w14:paraId="2D535D17"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15248CD7"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st02.013</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363BC077"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Операции на женских половых органах (уровень 4)</w:t>
            </w:r>
          </w:p>
        </w:tc>
      </w:tr>
      <w:tr w:rsidR="00786C27" w:rsidRPr="00786C27" w14:paraId="33DF465D"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7226F63F"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st09.001</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5BC1C63F"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Операции на мужских половых органах, дети (уровень 1)</w:t>
            </w:r>
          </w:p>
        </w:tc>
      </w:tr>
      <w:tr w:rsidR="00786C27" w:rsidRPr="00786C27" w14:paraId="0F69AC24"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179B31B5"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st09.002</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37CEB104"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Операции на мужских половых органах, дети (уровень 2)</w:t>
            </w:r>
          </w:p>
        </w:tc>
      </w:tr>
      <w:tr w:rsidR="00786C27" w:rsidRPr="00786C27" w14:paraId="4C194E85"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63FD91B4"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st09.003</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11CBA22D"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Операции на мужских половых органах, дети (уровень 3)</w:t>
            </w:r>
          </w:p>
        </w:tc>
      </w:tr>
      <w:tr w:rsidR="00786C27" w:rsidRPr="00786C27" w14:paraId="6F8CD605"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01E62AAC"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st09.004</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75FFC09A"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Операции на мужских половых органах, дети (уровень 4)</w:t>
            </w:r>
          </w:p>
        </w:tc>
      </w:tr>
      <w:tr w:rsidR="00786C27" w:rsidRPr="00786C27" w14:paraId="2C2B2B9C"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08FB7B53"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st09.005</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32B6DC38"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Операции на почке и мочевыделительной системе, дети (уровень 1)</w:t>
            </w:r>
          </w:p>
        </w:tc>
      </w:tr>
      <w:tr w:rsidR="00786C27" w:rsidRPr="00786C27" w14:paraId="2360BA5F"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0F34BC4B"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st09.006</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75283AB2"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Операции на почке и мочевыделительной системе, дети (уровень 2)</w:t>
            </w:r>
          </w:p>
        </w:tc>
      </w:tr>
      <w:tr w:rsidR="00786C27" w:rsidRPr="00786C27" w14:paraId="7D8C03A8"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50DAA427"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st09.007</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6ED85D9B"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Операции на почке и мочевыделительной системе, дети (уровень 3)</w:t>
            </w:r>
          </w:p>
        </w:tc>
      </w:tr>
      <w:tr w:rsidR="00786C27" w:rsidRPr="00786C27" w14:paraId="2A828F67"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7F754A13"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st09.008</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51A7B975"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Операции на почке и мочевыделительной системе, дети (уровень 4)</w:t>
            </w:r>
          </w:p>
        </w:tc>
      </w:tr>
      <w:tr w:rsidR="00786C27" w:rsidRPr="00786C27" w14:paraId="30E5BAE7"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6DC42A59"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st09.009</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1999808F"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Операции на почке и мочевыделительной системе, дети (уровень 5)</w:t>
            </w:r>
          </w:p>
        </w:tc>
      </w:tr>
      <w:tr w:rsidR="00786C27" w:rsidRPr="00786C27" w14:paraId="3AF80FBF"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783FF84C"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st09.010</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49256748"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Операции на почке и мочевыделительной системе, дети (уровень 6)</w:t>
            </w:r>
          </w:p>
        </w:tc>
      </w:tr>
      <w:tr w:rsidR="00786C27" w:rsidRPr="00786C27" w14:paraId="39E4E09C"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5980DD04"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lastRenderedPageBreak/>
              <w:t>st10.001</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3FABB8FF"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Детская хирургия (уровень 1)</w:t>
            </w:r>
          </w:p>
        </w:tc>
      </w:tr>
      <w:tr w:rsidR="00786C27" w:rsidRPr="00786C27" w14:paraId="478630B1"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1C898F93"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st10.002</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6455B824"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Детская хирургия (уровень 2)</w:t>
            </w:r>
          </w:p>
        </w:tc>
      </w:tr>
      <w:tr w:rsidR="00786C27" w:rsidRPr="00786C27" w14:paraId="53F00BF1"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0206DA8F"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st10.003</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5BFB54C6"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Аппендэктомия, дети (уровень 1)</w:t>
            </w:r>
          </w:p>
        </w:tc>
      </w:tr>
      <w:tr w:rsidR="00786C27" w:rsidRPr="00786C27" w14:paraId="68F466C2"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3B070F7E"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st10.004</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18EA20AE"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Аппендэктомия, дети (уровень 2)</w:t>
            </w:r>
          </w:p>
        </w:tc>
      </w:tr>
      <w:tr w:rsidR="00786C27" w:rsidRPr="00786C27" w14:paraId="39890D3E"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03171F7C"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st10.005</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291F86F4"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Операции по поводу грыж, дети (уровень 1)</w:t>
            </w:r>
          </w:p>
        </w:tc>
      </w:tr>
      <w:tr w:rsidR="00786C27" w:rsidRPr="00786C27" w14:paraId="5215CC05"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59CDE2C2"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st10.006</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4A810125"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Операции по поводу грыж, дети (уровень 2)</w:t>
            </w:r>
          </w:p>
        </w:tc>
      </w:tr>
      <w:tr w:rsidR="00786C27" w:rsidRPr="00786C27" w14:paraId="1E7B015E"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2940C504"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st10.007</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34D30531"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Операции по поводу грыж, дети (уровень 3)</w:t>
            </w:r>
          </w:p>
        </w:tc>
      </w:tr>
      <w:tr w:rsidR="00786C27" w:rsidRPr="00786C27" w14:paraId="2DBF155C"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6FF04172"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st13.002</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6F0BAB7F"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Нестабильная стенокардия, инфаркт миокарда, легочная эмболия (уровень 2)</w:t>
            </w:r>
          </w:p>
        </w:tc>
      </w:tr>
      <w:tr w:rsidR="00786C27" w:rsidRPr="00786C27" w14:paraId="69153186" w14:textId="77777777" w:rsidTr="00786C27">
        <w:trPr>
          <w:trHeight w:val="306"/>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16A32565"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st13.005</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0BDE454C"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Нарушения ритма и проводимости (уровень 2)</w:t>
            </w:r>
          </w:p>
        </w:tc>
      </w:tr>
      <w:tr w:rsidR="00786C27" w:rsidRPr="00786C27" w14:paraId="1C99ADA8" w14:textId="77777777" w:rsidTr="00786C27">
        <w:trPr>
          <w:trHeight w:val="306"/>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6D19D55E"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st13.007</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131B6260"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Эндокардит, миокардит, перикардит, кардиомиопатии (уровень 2)</w:t>
            </w:r>
          </w:p>
        </w:tc>
      </w:tr>
      <w:tr w:rsidR="00786C27" w:rsidRPr="00786C27" w14:paraId="1266B610" w14:textId="77777777" w:rsidTr="00786C27">
        <w:trPr>
          <w:trHeight w:val="306"/>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4EA7C306"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st13.008</w:t>
            </w:r>
          </w:p>
        </w:tc>
        <w:tc>
          <w:tcPr>
            <w:tcW w:w="8364" w:type="dxa"/>
            <w:tcBorders>
              <w:top w:val="single" w:sz="4" w:space="0" w:color="auto"/>
              <w:left w:val="single" w:sz="4" w:space="0" w:color="auto"/>
              <w:bottom w:val="single" w:sz="4" w:space="0" w:color="auto"/>
              <w:right w:val="single" w:sz="4" w:space="0" w:color="auto"/>
            </w:tcBorders>
            <w:noWrap/>
            <w:vAlign w:val="bottom"/>
            <w:hideMark/>
          </w:tcPr>
          <w:p w14:paraId="14F1917A"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Инфаркт миокарда, легочная эмболия, лечение с применением тромболитической терапии (уровень 1)</w:t>
            </w:r>
          </w:p>
        </w:tc>
      </w:tr>
      <w:tr w:rsidR="00786C27" w:rsidRPr="00786C27" w14:paraId="5DF55B79" w14:textId="77777777" w:rsidTr="00786C27">
        <w:trPr>
          <w:trHeight w:val="306"/>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096334E5"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st13.009</w:t>
            </w:r>
          </w:p>
        </w:tc>
        <w:tc>
          <w:tcPr>
            <w:tcW w:w="8364" w:type="dxa"/>
            <w:tcBorders>
              <w:top w:val="single" w:sz="4" w:space="0" w:color="auto"/>
              <w:left w:val="single" w:sz="4" w:space="0" w:color="auto"/>
              <w:bottom w:val="single" w:sz="4" w:space="0" w:color="auto"/>
              <w:right w:val="single" w:sz="4" w:space="0" w:color="auto"/>
            </w:tcBorders>
            <w:noWrap/>
            <w:vAlign w:val="bottom"/>
            <w:hideMark/>
          </w:tcPr>
          <w:p w14:paraId="3DF0E7B2"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Инфаркт миокарда, легочная эмболия, лечение с применением тромболитической терапии (уровень 2)</w:t>
            </w:r>
          </w:p>
        </w:tc>
      </w:tr>
      <w:tr w:rsidR="00786C27" w:rsidRPr="00786C27" w14:paraId="3C541F82" w14:textId="77777777" w:rsidTr="00786C27">
        <w:trPr>
          <w:trHeight w:val="306"/>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28C3198F"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st13.010</w:t>
            </w:r>
          </w:p>
        </w:tc>
        <w:tc>
          <w:tcPr>
            <w:tcW w:w="8364" w:type="dxa"/>
            <w:tcBorders>
              <w:top w:val="single" w:sz="4" w:space="0" w:color="auto"/>
              <w:left w:val="single" w:sz="4" w:space="0" w:color="auto"/>
              <w:bottom w:val="single" w:sz="4" w:space="0" w:color="auto"/>
              <w:right w:val="single" w:sz="4" w:space="0" w:color="auto"/>
            </w:tcBorders>
            <w:noWrap/>
            <w:vAlign w:val="bottom"/>
            <w:hideMark/>
          </w:tcPr>
          <w:p w14:paraId="5FB84C4D"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Инфаркт миокарда, легочная эмболия, лечение с применением тромболитической терапии (уровень 3)</w:t>
            </w:r>
          </w:p>
        </w:tc>
      </w:tr>
      <w:tr w:rsidR="00786C27" w:rsidRPr="00786C27" w14:paraId="2F344070" w14:textId="77777777" w:rsidTr="00786C27">
        <w:trPr>
          <w:trHeight w:val="306"/>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02498989"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st14.001</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5A2DEEF0"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Операции на кишечнике и анальной области (уровень 1)</w:t>
            </w:r>
          </w:p>
        </w:tc>
      </w:tr>
      <w:tr w:rsidR="00786C27" w:rsidRPr="00786C27" w14:paraId="14AA8155" w14:textId="77777777" w:rsidTr="00786C27">
        <w:trPr>
          <w:trHeight w:val="306"/>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0298CB9A"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st14.002</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3AC78E4A"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Операции на кишечнике и анальной области (уровень 2)</w:t>
            </w:r>
          </w:p>
        </w:tc>
      </w:tr>
      <w:tr w:rsidR="00786C27" w:rsidRPr="00786C27" w14:paraId="7E37D30B" w14:textId="77777777" w:rsidTr="00786C27">
        <w:trPr>
          <w:trHeight w:val="306"/>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6C305931"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st14.003</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15DA994D"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Операции на кишечнике и анальной области (уровень 3)</w:t>
            </w:r>
          </w:p>
        </w:tc>
      </w:tr>
      <w:tr w:rsidR="00786C27" w:rsidRPr="00786C27" w14:paraId="5CDF7135" w14:textId="77777777" w:rsidTr="00786C27">
        <w:trPr>
          <w:trHeight w:val="306"/>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3EA8566A"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st15.015</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5B07FF71"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Инфаркт мозга (уровень 2)</w:t>
            </w:r>
          </w:p>
        </w:tc>
      </w:tr>
      <w:tr w:rsidR="00786C27" w:rsidRPr="00786C27" w14:paraId="39EAB574" w14:textId="77777777" w:rsidTr="00786C27">
        <w:trPr>
          <w:trHeight w:val="306"/>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0306F252"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st15.016</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3C8AF521"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Инфаркт мозга (уровень 3)</w:t>
            </w:r>
          </w:p>
        </w:tc>
      </w:tr>
      <w:tr w:rsidR="00786C27" w:rsidRPr="00786C27" w14:paraId="63F418E9" w14:textId="77777777" w:rsidTr="00786C27">
        <w:trPr>
          <w:trHeight w:val="306"/>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7C3FF209"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st16.007</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3C354DBD"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Операции на центральной нервной системе и головном мозге (уровень 1)</w:t>
            </w:r>
          </w:p>
        </w:tc>
      </w:tr>
      <w:tr w:rsidR="00786C27" w:rsidRPr="00786C27" w14:paraId="45A95509" w14:textId="77777777" w:rsidTr="00786C27">
        <w:trPr>
          <w:trHeight w:val="306"/>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266C86E7"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st16.008</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2C8000BE"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Операции на центральной нервной системе и головном мозге (уровень 2)</w:t>
            </w:r>
          </w:p>
        </w:tc>
      </w:tr>
      <w:tr w:rsidR="00786C27" w:rsidRPr="00786C27" w14:paraId="030497CD" w14:textId="77777777" w:rsidTr="00786C27">
        <w:trPr>
          <w:trHeight w:val="306"/>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0C301636"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st16.009</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2BD0C439"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Операции на периферической нервной системе (уровень 1)</w:t>
            </w:r>
          </w:p>
        </w:tc>
      </w:tr>
      <w:tr w:rsidR="00786C27" w:rsidRPr="00786C27" w14:paraId="26DA8B50" w14:textId="77777777" w:rsidTr="00786C27">
        <w:trPr>
          <w:trHeight w:val="306"/>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624045D3"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st16.010</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56C38BE4"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Операции на периферической нервной системе (уровень 2)</w:t>
            </w:r>
          </w:p>
        </w:tc>
      </w:tr>
      <w:tr w:rsidR="00786C27" w:rsidRPr="00786C27" w14:paraId="29A85AA0" w14:textId="77777777" w:rsidTr="00786C27">
        <w:trPr>
          <w:trHeight w:val="306"/>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291F3B9A"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st16.011</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2E3E5DFC"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Операции на периферической нервной системе (уровень 3)</w:t>
            </w:r>
          </w:p>
        </w:tc>
      </w:tr>
      <w:tr w:rsidR="00786C27" w:rsidRPr="00786C27" w14:paraId="384063B3"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3AA969F1"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st18.002</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105216C6"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Формирование, имплантация, реконструкция, удаление, смена доступа для диализа</w:t>
            </w:r>
          </w:p>
        </w:tc>
      </w:tr>
      <w:tr w:rsidR="00786C27" w:rsidRPr="00786C27" w14:paraId="2A2A9FAA"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193DA598"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st19.001</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6D066A58"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Операции на женских половых органах при злокачественных новообразованиях (уровень 1)</w:t>
            </w:r>
          </w:p>
        </w:tc>
      </w:tr>
      <w:tr w:rsidR="00786C27" w:rsidRPr="00786C27" w14:paraId="3FD7B460"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403C139A"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st19.002</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5BC8C26D"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Операции на женских половых органах при злокачественных новообразованиях (уровень 2)</w:t>
            </w:r>
          </w:p>
        </w:tc>
      </w:tr>
      <w:tr w:rsidR="00786C27" w:rsidRPr="00786C27" w14:paraId="5A98C864"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512FAC7A"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st19.003</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2CF8A9DA"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Операции на женских половых органах при злокачественных новообразованиях (уровень 3)</w:t>
            </w:r>
          </w:p>
        </w:tc>
      </w:tr>
      <w:tr w:rsidR="00786C27" w:rsidRPr="00786C27" w14:paraId="1A932ABD"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324C8703"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st19.004</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3CE43A08"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Операции на кишечнике и анальной области при злокачественных новообразованиях (уровень 1)</w:t>
            </w:r>
          </w:p>
        </w:tc>
      </w:tr>
      <w:tr w:rsidR="00786C27" w:rsidRPr="00786C27" w14:paraId="26312DC6"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1ADB425E"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st19.005</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688DE258"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Операции на кишечнике и анальной области при злокачественных новообразованиях (уровень 2)</w:t>
            </w:r>
          </w:p>
        </w:tc>
      </w:tr>
      <w:tr w:rsidR="00786C27" w:rsidRPr="00786C27" w14:paraId="675F519C"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47B5DCAC"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st19.006</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26DF80DC"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Операции при злокачественных новообразованиях почки и мочевыделительной системы (уровень 1)</w:t>
            </w:r>
          </w:p>
        </w:tc>
      </w:tr>
      <w:tr w:rsidR="00786C27" w:rsidRPr="00786C27" w14:paraId="540A8C01"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4ECAB7C5"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st19.007</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51F8E232"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Операции при злокачественных новообразованиях почки и мочевыделительной системы (уровень 2)</w:t>
            </w:r>
          </w:p>
        </w:tc>
      </w:tr>
      <w:tr w:rsidR="00786C27" w:rsidRPr="00786C27" w14:paraId="1EB5F3FB"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33A9D529"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st19.008</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156354B9"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Операции при злокачественных новообразованиях почки и мочевыделительной системы (уровень 3)</w:t>
            </w:r>
          </w:p>
        </w:tc>
      </w:tr>
      <w:tr w:rsidR="00786C27" w:rsidRPr="00786C27" w14:paraId="391E6FF1" w14:textId="77777777" w:rsidTr="00786C27">
        <w:trPr>
          <w:trHeight w:val="306"/>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455DB58E"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st19.009</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370AEC77"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Операции при злокачественных новообразованиях кожи (уровень 1)</w:t>
            </w:r>
          </w:p>
        </w:tc>
      </w:tr>
      <w:tr w:rsidR="00786C27" w:rsidRPr="00786C27" w14:paraId="25A1C022" w14:textId="77777777" w:rsidTr="00786C27">
        <w:trPr>
          <w:trHeight w:val="306"/>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5FB93ACE"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st19.010</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6011CAE6"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Операции при злокачественных новообразованиях кожи (уровень 2)</w:t>
            </w:r>
          </w:p>
        </w:tc>
      </w:tr>
      <w:tr w:rsidR="00786C27" w:rsidRPr="00786C27" w14:paraId="2F68E70B" w14:textId="77777777" w:rsidTr="00786C27">
        <w:trPr>
          <w:trHeight w:val="306"/>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4954A561"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st19.011</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4F594996"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Операции при злокачественных новообразованиях кожи (уровень 3)</w:t>
            </w:r>
          </w:p>
        </w:tc>
      </w:tr>
      <w:tr w:rsidR="00786C27" w:rsidRPr="00786C27" w14:paraId="25A0375E"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66746BE2"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st19.012</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1B5BA39B"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 xml:space="preserve">Операции при злокачественном новообразовании щитовидной железы </w:t>
            </w:r>
            <w:r w:rsidRPr="00786C27">
              <w:rPr>
                <w:rFonts w:ascii="Times New Roman" w:eastAsia="Times New Roman" w:hAnsi="Times New Roman" w:cs="Times New Roman"/>
                <w:sz w:val="24"/>
              </w:rPr>
              <w:br/>
              <w:t>(уровень 1)</w:t>
            </w:r>
          </w:p>
        </w:tc>
      </w:tr>
      <w:tr w:rsidR="00786C27" w:rsidRPr="00786C27" w14:paraId="1EA3ADD0"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0E78E49F"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st19.013</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4EE76893"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 xml:space="preserve">Операции при злокачественном новообразовании щитовидной железы </w:t>
            </w:r>
            <w:r w:rsidRPr="00786C27">
              <w:rPr>
                <w:rFonts w:ascii="Times New Roman" w:eastAsia="Times New Roman" w:hAnsi="Times New Roman" w:cs="Times New Roman"/>
                <w:sz w:val="24"/>
              </w:rPr>
              <w:br/>
              <w:t>(уровень 2)</w:t>
            </w:r>
          </w:p>
        </w:tc>
      </w:tr>
      <w:tr w:rsidR="00786C27" w:rsidRPr="00786C27" w14:paraId="7AE1162D"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084FD94F"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st19.014</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7A506FE1"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Мастэктомия, другие операции при злокачественном новообразовании молочной железы (уровень 1)</w:t>
            </w:r>
          </w:p>
        </w:tc>
      </w:tr>
      <w:tr w:rsidR="00786C27" w:rsidRPr="00786C27" w14:paraId="3AC2027C"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281CBDE7"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lastRenderedPageBreak/>
              <w:t>st19.015</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71ADFCA4"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Мастэктомия, другие операции при злокачественном новообразовании молочной железы (уровень 2)</w:t>
            </w:r>
          </w:p>
        </w:tc>
      </w:tr>
      <w:tr w:rsidR="00786C27" w:rsidRPr="00786C27" w14:paraId="2D159B3A"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3FE61FE5"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st19.016</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7A626DA7"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Операции при злокачественном новообразовании желчного пузыря, желчных протоков (уровень 1)</w:t>
            </w:r>
          </w:p>
        </w:tc>
      </w:tr>
      <w:tr w:rsidR="00786C27" w:rsidRPr="00786C27" w14:paraId="77179046"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30F0C7C7"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st19.017</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202CF09E"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Операции при злокачественном новообразовании желчного пузыря, желчных протоков (уровень 2)</w:t>
            </w:r>
          </w:p>
        </w:tc>
      </w:tr>
      <w:tr w:rsidR="00786C27" w:rsidRPr="00786C27" w14:paraId="61154E18"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5E06B414"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st19.018</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42375DC6"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Операции при злокачественном новообразовании пищевода, желудка (уровень 1)</w:t>
            </w:r>
          </w:p>
        </w:tc>
      </w:tr>
      <w:tr w:rsidR="00786C27" w:rsidRPr="00786C27" w14:paraId="6BD1DB9F"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0961CE68"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st19.019</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08381D8A"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Операции при злокачественном новообразовании пищевода, желудка (уровень 2)</w:t>
            </w:r>
          </w:p>
        </w:tc>
      </w:tr>
      <w:tr w:rsidR="00786C27" w:rsidRPr="00786C27" w14:paraId="0B8BC7EA"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6CE34E35"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st19.020</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673C3360"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Операции при злокачественном новообразовании пищевода, желудка (уровень 3)</w:t>
            </w:r>
          </w:p>
        </w:tc>
      </w:tr>
      <w:tr w:rsidR="00786C27" w:rsidRPr="00786C27" w14:paraId="5D559187"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0C810DEA"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st19.021</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4DFF7C6F"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Другие операции при злокачественном новообразовании брюшной полости</w:t>
            </w:r>
          </w:p>
        </w:tc>
      </w:tr>
      <w:tr w:rsidR="00786C27" w:rsidRPr="00786C27" w14:paraId="4A1ADDC4"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36BCD4C4"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st19.022</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053B2C30"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Операции на органе слуха, придаточных пазухах носа и верхних дыхательных путях при злокачественных новообразованиях</w:t>
            </w:r>
          </w:p>
        </w:tc>
      </w:tr>
      <w:tr w:rsidR="00786C27" w:rsidRPr="00786C27" w14:paraId="16C347A8"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03BA881E"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st19.023</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26048732"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Операции на нижних дыхательных путях и легочной ткани при злокачественных новообразованиях (уровень 1)</w:t>
            </w:r>
          </w:p>
        </w:tc>
      </w:tr>
      <w:tr w:rsidR="00786C27" w:rsidRPr="00786C27" w14:paraId="5F5B989C"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5CA0BE3D"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st19.024</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1DAF0B92"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Операции на нижних дыхательных путях и легочной ткани при злокачественных новообразованиях (уровень 2)</w:t>
            </w:r>
          </w:p>
        </w:tc>
      </w:tr>
      <w:tr w:rsidR="00786C27" w:rsidRPr="00786C27" w14:paraId="64478AF7"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57FA77D4"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st19.025</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3ED3F414"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Операции при злокачественных новообразованиях мужских половых органов (уровень 1)</w:t>
            </w:r>
          </w:p>
        </w:tc>
      </w:tr>
      <w:tr w:rsidR="00786C27" w:rsidRPr="00786C27" w14:paraId="68B6BAA3"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27AB0E8F"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st19.026</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685A3BD8"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Операции при злокачественных новообразованиях мужских половых органов (уровень 2)</w:t>
            </w:r>
          </w:p>
        </w:tc>
      </w:tr>
      <w:tr w:rsidR="00786C27" w:rsidRPr="00786C27" w14:paraId="017A0C76"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4522F201"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st19.038</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68AAF4B1"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Установка, замена порт системы (катетера) для лекарственной терапии злокачественных новообразований</w:t>
            </w:r>
          </w:p>
        </w:tc>
      </w:tr>
      <w:tr w:rsidR="00786C27" w:rsidRPr="00786C27" w14:paraId="388E4246"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423CBC65"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st19.</w:t>
            </w:r>
            <w:r w:rsidRPr="00786C27">
              <w:rPr>
                <w:rFonts w:ascii="Times New Roman" w:eastAsia="Times New Roman" w:hAnsi="Times New Roman" w:cs="Times New Roman"/>
                <w:sz w:val="24"/>
                <w:lang w:val="en-US"/>
              </w:rPr>
              <w:t>104</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2F144B01"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Эвисцерация малого таза при лучевых повреждениях</w:t>
            </w:r>
          </w:p>
        </w:tc>
      </w:tr>
      <w:tr w:rsidR="00786C27" w:rsidRPr="00786C27" w14:paraId="2169EFEE"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44915A43"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st20.005</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17408639"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Операции на органе слуха, придаточных пазухах носа и верхних дыхательных путях (уровень 1)</w:t>
            </w:r>
          </w:p>
        </w:tc>
      </w:tr>
      <w:tr w:rsidR="00786C27" w:rsidRPr="00786C27" w14:paraId="41683ABB"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78265247"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st20.006</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712F5F4F"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Операции на органе слуха, придаточных пазухах носа и верхних дыхательных путях (уровень 2)</w:t>
            </w:r>
          </w:p>
        </w:tc>
      </w:tr>
      <w:tr w:rsidR="00786C27" w:rsidRPr="00786C27" w14:paraId="231C8AA7"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56A1FA77"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st20.007</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1F127B9A"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Операции на органе слуха, придаточных пазухах носа и верхних дыхательных путях (уровень 3)</w:t>
            </w:r>
          </w:p>
        </w:tc>
      </w:tr>
      <w:tr w:rsidR="00786C27" w:rsidRPr="00786C27" w14:paraId="67C08274"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18FFFBFE"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st20.008</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2F72F227"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Операции на органе слуха, придаточных пазухах носа и верхних дыхательных путях (уровень 4)</w:t>
            </w:r>
          </w:p>
        </w:tc>
      </w:tr>
      <w:tr w:rsidR="00786C27" w:rsidRPr="00786C27" w14:paraId="1FD10280"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5F59967F"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st20.009</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0AEF77BB"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Операции на органе слуха, придаточных пазухах носа и верхних дыхательных путях (уровень 5)</w:t>
            </w:r>
          </w:p>
        </w:tc>
      </w:tr>
      <w:tr w:rsidR="00786C27" w:rsidRPr="00786C27" w14:paraId="7EC9EFC4"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30599981"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st20.010</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7862BBC2"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Замена речевого процессора</w:t>
            </w:r>
          </w:p>
        </w:tc>
      </w:tr>
      <w:tr w:rsidR="00786C27" w:rsidRPr="00786C27" w14:paraId="179D3369"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240040CB"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st21.001</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38C278B3"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Операции на органе зрения (уровень 1)</w:t>
            </w:r>
          </w:p>
        </w:tc>
      </w:tr>
      <w:tr w:rsidR="00786C27" w:rsidRPr="00786C27" w14:paraId="549204B1"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04CA0875"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st21.002</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55B324A7"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Операции на органе зрения (уровень 2)</w:t>
            </w:r>
          </w:p>
        </w:tc>
      </w:tr>
      <w:tr w:rsidR="00786C27" w:rsidRPr="00786C27" w14:paraId="6B963DF0"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00CAD4F8"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st21.003</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0058D955"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Операции на органе зрения (уровень 3)</w:t>
            </w:r>
          </w:p>
        </w:tc>
      </w:tr>
      <w:tr w:rsidR="00786C27" w:rsidRPr="00786C27" w14:paraId="19FE5B52"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7DD2FE08"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st21.004</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2268652E"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Операции на органе зрения (уровень 4)</w:t>
            </w:r>
          </w:p>
        </w:tc>
      </w:tr>
      <w:tr w:rsidR="00786C27" w:rsidRPr="00786C27" w14:paraId="3205FA9C"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4E0228D0"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st21.005</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43E48D1A"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Операции на органе зрения (уровень 5)</w:t>
            </w:r>
          </w:p>
        </w:tc>
      </w:tr>
      <w:tr w:rsidR="00786C27" w:rsidRPr="00786C27" w14:paraId="70ACD34F"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2A6BF62F"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st21.006</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0AD035CE"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Операции на органе зрения (уровень 6)</w:t>
            </w:r>
          </w:p>
        </w:tc>
      </w:tr>
      <w:tr w:rsidR="00786C27" w:rsidRPr="00786C27" w14:paraId="79999BE7"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313375BC"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st24.004</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1E3886D7"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Ревматические болезни сердца (уровень 2)</w:t>
            </w:r>
          </w:p>
        </w:tc>
      </w:tr>
      <w:tr w:rsidR="00786C27" w:rsidRPr="00786C27" w14:paraId="2E3939AB"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14FED6CB"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st25.004</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0F82F68D"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Диагностическое обследование сердечно-сосудистой системы</w:t>
            </w:r>
          </w:p>
        </w:tc>
      </w:tr>
      <w:tr w:rsidR="00786C27" w:rsidRPr="00786C27" w14:paraId="4D2933F4"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646622AC"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st25.005</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3D4CFA40"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Операции на сердце и коронарных сосудах (уровень 1)</w:t>
            </w:r>
          </w:p>
        </w:tc>
      </w:tr>
      <w:tr w:rsidR="00786C27" w:rsidRPr="00786C27" w14:paraId="5A233A17"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40BAF527"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st25.006</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5F5BA704"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Операции на сердце и коронарных сосудах (уровень 2)</w:t>
            </w:r>
          </w:p>
        </w:tc>
      </w:tr>
      <w:tr w:rsidR="00786C27" w:rsidRPr="00786C27" w14:paraId="4BF0A64A"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147864F1"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st25.007</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69C52A32"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Операции на сердце и коронарных сосудах (уровень 3)</w:t>
            </w:r>
          </w:p>
        </w:tc>
      </w:tr>
      <w:tr w:rsidR="00786C27" w:rsidRPr="00786C27" w14:paraId="61E766DF"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6A2854D3"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st25.008</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284B0ABB"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Операции на сосудах (уровень 1)</w:t>
            </w:r>
          </w:p>
        </w:tc>
      </w:tr>
      <w:tr w:rsidR="00786C27" w:rsidRPr="00786C27" w14:paraId="3B42FBAD"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05626909"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st25.009</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2B642097"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Операции на сосудах (уровень 2)</w:t>
            </w:r>
          </w:p>
        </w:tc>
      </w:tr>
      <w:tr w:rsidR="00786C27" w:rsidRPr="00786C27" w14:paraId="6EA41D21"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13BDE5E1"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st25.010</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7728ADE5"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Операции на сосудах (уровень 3)</w:t>
            </w:r>
          </w:p>
        </w:tc>
      </w:tr>
      <w:tr w:rsidR="00786C27" w:rsidRPr="00786C27" w14:paraId="028C3757"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28FE6D68"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st25.011</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43B7F058"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Операции на сосудах (уровень 4)</w:t>
            </w:r>
          </w:p>
        </w:tc>
      </w:tr>
      <w:tr w:rsidR="00786C27" w:rsidRPr="00786C27" w14:paraId="5CDAD4F4"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5833B023"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st25.012</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51F91D03"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Операции на сосудах (уровень 5)</w:t>
            </w:r>
          </w:p>
        </w:tc>
      </w:tr>
      <w:tr w:rsidR="00786C27" w:rsidRPr="00786C27" w14:paraId="6DDF469C"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52287ED0"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st27.007</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7695DA29"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 xml:space="preserve">Стенокардия (кроме нестабильной), хроническая ишемическая болезнь сердца </w:t>
            </w:r>
            <w:r w:rsidRPr="00786C27">
              <w:rPr>
                <w:rFonts w:ascii="Times New Roman" w:eastAsia="Times New Roman" w:hAnsi="Times New Roman" w:cs="Times New Roman"/>
                <w:sz w:val="24"/>
              </w:rPr>
              <w:lastRenderedPageBreak/>
              <w:t>(уровень 2)</w:t>
            </w:r>
          </w:p>
        </w:tc>
      </w:tr>
      <w:tr w:rsidR="00786C27" w:rsidRPr="00786C27" w14:paraId="05E4D43F"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29A4C848"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lastRenderedPageBreak/>
              <w:t>st27.009</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31A44481"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Другие болезни сердца (уровень 2)</w:t>
            </w:r>
          </w:p>
        </w:tc>
      </w:tr>
      <w:tr w:rsidR="00786C27" w:rsidRPr="00786C27" w14:paraId="1295D1FC"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36AF1E06"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st28.002</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771F9B4D"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Операции на нижних дыхательных путях и легочной ткани, органах средостения (уровень 1)</w:t>
            </w:r>
          </w:p>
        </w:tc>
      </w:tr>
      <w:tr w:rsidR="00786C27" w:rsidRPr="00786C27" w14:paraId="1284F7E8"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18A57183"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st28.003</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1E007493"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Операции на нижних дыхательных путях и легочной ткани, органах средостения (уровень 2)</w:t>
            </w:r>
          </w:p>
        </w:tc>
      </w:tr>
      <w:tr w:rsidR="00786C27" w:rsidRPr="00786C27" w14:paraId="0DE901B9"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12274438"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st28.004</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0770D005"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Операции на нижних дыхательных путях и легочной ткани, органах средостения (уровень 3)</w:t>
            </w:r>
          </w:p>
        </w:tc>
      </w:tr>
      <w:tr w:rsidR="00786C27" w:rsidRPr="00786C27" w14:paraId="1BDB4FCF"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3EF3C8A2"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st28.005</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2964D20F"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Операции на нижних дыхательных путях и легочной ткани, органах средостения (уровень 4)</w:t>
            </w:r>
          </w:p>
        </w:tc>
      </w:tr>
      <w:tr w:rsidR="00786C27" w:rsidRPr="00786C27" w14:paraId="3B848754"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4791812E"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st29.008</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34159867"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Эндопротезирование суставов</w:t>
            </w:r>
          </w:p>
        </w:tc>
      </w:tr>
      <w:tr w:rsidR="00786C27" w:rsidRPr="00786C27" w14:paraId="314AB251"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6648682C"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st29.009</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02D144D8"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Операции на костно-мышечной системе и суставах (уровень 1)</w:t>
            </w:r>
          </w:p>
        </w:tc>
      </w:tr>
      <w:tr w:rsidR="00786C27" w:rsidRPr="00786C27" w14:paraId="59168C7F"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19A78879"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st29.010</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4B2B5988"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Операции на костно-мышечной системе и суставах (уровень 2)</w:t>
            </w:r>
          </w:p>
        </w:tc>
      </w:tr>
      <w:tr w:rsidR="00786C27" w:rsidRPr="00786C27" w14:paraId="67549AB1"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5118D906"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st29.011</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414AA2CE"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Операции на костно-мышечной системе и суставах (уровень 3)</w:t>
            </w:r>
          </w:p>
        </w:tc>
      </w:tr>
      <w:tr w:rsidR="00786C27" w:rsidRPr="00786C27" w14:paraId="4EE7C6AD"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33BF5AAF"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st29.012</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4F06B202"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Операции на костно-мышечной системе и суставах (уровень 4)</w:t>
            </w:r>
          </w:p>
        </w:tc>
      </w:tr>
      <w:tr w:rsidR="00786C27" w:rsidRPr="00786C27" w14:paraId="7BCF3BAA"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2CBDAD6C"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st29.013</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03B2C228"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Операции на костно-мышечной системе и суставах (уровень 5)</w:t>
            </w:r>
          </w:p>
        </w:tc>
      </w:tr>
      <w:tr w:rsidR="00786C27" w:rsidRPr="00786C27" w14:paraId="2A9101E4"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5830DF5E"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st30.006</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65F607AA"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Операции на мужских половых органах, взрослые (уровень 1)</w:t>
            </w:r>
          </w:p>
        </w:tc>
      </w:tr>
      <w:tr w:rsidR="00786C27" w:rsidRPr="00786C27" w14:paraId="0E6BAC18"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18024858"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st30.007</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2A9E1A82"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Операции на мужских половых органах, взрослые (уровень 2)</w:t>
            </w:r>
          </w:p>
        </w:tc>
      </w:tr>
      <w:tr w:rsidR="00786C27" w:rsidRPr="00786C27" w14:paraId="0D7F9DF1"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53B5D767"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st30.008</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02157D96"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Операции на мужских половых органах, взрослые (уровень 3)</w:t>
            </w:r>
          </w:p>
        </w:tc>
      </w:tr>
      <w:tr w:rsidR="00786C27" w:rsidRPr="00786C27" w14:paraId="0C3089AD"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73DACDBD"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st30.009</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2C13BC6E"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Операции на мужских половых органах, взрослые (уровень 4)</w:t>
            </w:r>
          </w:p>
        </w:tc>
      </w:tr>
      <w:tr w:rsidR="00786C27" w:rsidRPr="00786C27" w14:paraId="6382AB50"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3D1E70CA"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st30.010</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53D9BF09"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Операции на почке и мочевыделительной системе, взрослые (уровень 1)</w:t>
            </w:r>
          </w:p>
        </w:tc>
      </w:tr>
      <w:tr w:rsidR="00786C27" w:rsidRPr="00786C27" w14:paraId="7B70B387"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26F2FD3F"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st30.011</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52EA23EA"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Операции на почке и мочевыделительной системе, взрослые (уровень 2)</w:t>
            </w:r>
          </w:p>
        </w:tc>
      </w:tr>
      <w:tr w:rsidR="00786C27" w:rsidRPr="00786C27" w14:paraId="5A0C9C6E"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2DA434FC"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st30.012</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0F91739A"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Операции на почке и мочевыделительной системе, взрослые (уровень 3)</w:t>
            </w:r>
          </w:p>
        </w:tc>
      </w:tr>
      <w:tr w:rsidR="00786C27" w:rsidRPr="00786C27" w14:paraId="4372F9A0"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30DA1EB9"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st30.013</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3AD9753A"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Операции на почке и мочевыделительной системе, взрослые (уровень 4)</w:t>
            </w:r>
          </w:p>
        </w:tc>
      </w:tr>
      <w:tr w:rsidR="00786C27" w:rsidRPr="00786C27" w14:paraId="21090DAE"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2CDF5AE0"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st30.014</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0FADFE7F"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Операции на почке и мочевыделительной системе, взрослые (уровень 5)</w:t>
            </w:r>
          </w:p>
        </w:tc>
      </w:tr>
      <w:tr w:rsidR="00786C27" w:rsidRPr="00786C27" w14:paraId="48025C76"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735E80E2"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st30.015</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0B83528B"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Операции на почке и мочевыделительной системе, взрослые (уровень 6)</w:t>
            </w:r>
          </w:p>
        </w:tc>
      </w:tr>
      <w:tr w:rsidR="00786C27" w:rsidRPr="00786C27" w14:paraId="183A39DA"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1DA1FD07"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st31.002</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6A74A711"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Операции на коже, подкожной клетчатке, придатках кожи (уровень 1)</w:t>
            </w:r>
          </w:p>
        </w:tc>
      </w:tr>
      <w:tr w:rsidR="00786C27" w:rsidRPr="00786C27" w14:paraId="685D6F2F"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0CCA31A5"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st31.003</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43DF4B6D"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Операции на коже, подкожной клетчатке, придатках кожи (уровень 2)</w:t>
            </w:r>
          </w:p>
        </w:tc>
      </w:tr>
      <w:tr w:rsidR="00786C27" w:rsidRPr="00786C27" w14:paraId="459305D1"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637F4F10"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st31.004</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260915B8"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Операции на коже, подкожной клетчатке, придатках кожи (уровень 3)</w:t>
            </w:r>
          </w:p>
        </w:tc>
      </w:tr>
      <w:tr w:rsidR="00786C27" w:rsidRPr="00786C27" w14:paraId="35AD52BB"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3452F1D4"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st31.005</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6D140FC1"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Операции на коже, подкожной клетчатке, придатках кожи (уровень 4)</w:t>
            </w:r>
          </w:p>
        </w:tc>
      </w:tr>
      <w:tr w:rsidR="00786C27" w:rsidRPr="00786C27" w14:paraId="74FC2801"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554B8DE6"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st31.006</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4E8F92B6"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Операции на органах кроветворения и иммунной системы (уровень 1)</w:t>
            </w:r>
          </w:p>
        </w:tc>
      </w:tr>
      <w:tr w:rsidR="00786C27" w:rsidRPr="00786C27" w14:paraId="5B10501D"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0897B10B"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st31.007</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3E6F9E15"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Операции на органах кроветворения и иммунной системы (уровень 2)</w:t>
            </w:r>
          </w:p>
        </w:tc>
      </w:tr>
      <w:tr w:rsidR="00786C27" w:rsidRPr="00786C27" w14:paraId="02B7AD29"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1BDE4320"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st31.008</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38C1ED41"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Операции на органах кроветворения и иммунной системы (уровень 3)</w:t>
            </w:r>
          </w:p>
        </w:tc>
      </w:tr>
      <w:tr w:rsidR="00786C27" w:rsidRPr="00786C27" w14:paraId="341C9BF3"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5B7AA980"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st31.009</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0BC588C5"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Операции на эндокринных железах кроме гипофиза (уровень 1)</w:t>
            </w:r>
          </w:p>
        </w:tc>
      </w:tr>
      <w:tr w:rsidR="00786C27" w:rsidRPr="00786C27" w14:paraId="1858AB08"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48977D76"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st31.010</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76B4FCF1"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Операции на эндокринных железах кроме гипофиза (уровень 2)</w:t>
            </w:r>
          </w:p>
        </w:tc>
      </w:tr>
      <w:tr w:rsidR="00786C27" w:rsidRPr="00786C27" w14:paraId="42ABA7D1"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1CA60097"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st31.015</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27715A8D"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Остеомиелит (уровень 3)</w:t>
            </w:r>
          </w:p>
        </w:tc>
      </w:tr>
      <w:tr w:rsidR="00786C27" w:rsidRPr="00786C27" w14:paraId="400E2EB8"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4E51D989"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st31.019</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35134A17"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Операции на молочной железе (кроме злокачественных новообразований)</w:t>
            </w:r>
          </w:p>
        </w:tc>
      </w:tr>
      <w:tr w:rsidR="00786C27" w:rsidRPr="00786C27" w14:paraId="2CD763FF"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7B2324ED"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st32.001</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0E4CA15F"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Операции на желчном пузыре и желчевыводящих путях (уровень 1)</w:t>
            </w:r>
          </w:p>
        </w:tc>
      </w:tr>
      <w:tr w:rsidR="00786C27" w:rsidRPr="00786C27" w14:paraId="28496C36"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5E240719"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st32.002</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273145A4"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Операции на желчном пузыре и желчевыводящих путях (уровень 2)</w:t>
            </w:r>
          </w:p>
        </w:tc>
      </w:tr>
      <w:tr w:rsidR="00786C27" w:rsidRPr="00786C27" w14:paraId="1F212A6C"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23C91FF9"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st32.003</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75DC4A74"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Операции на желчном пузыре и желчевыводящих путях (уровень 3)</w:t>
            </w:r>
          </w:p>
        </w:tc>
      </w:tr>
      <w:tr w:rsidR="00786C27" w:rsidRPr="00786C27" w14:paraId="5CE2550D"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56652276"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st32.004</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00E7EFAC"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Операции на желчном пузыре и желчевыводящих путях (уровень 4)</w:t>
            </w:r>
          </w:p>
        </w:tc>
      </w:tr>
      <w:tr w:rsidR="00786C27" w:rsidRPr="00786C27" w14:paraId="4F648EAA"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71E5BD12"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st32.005</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15934FAE"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Операции на печени и поджелудочной железе (уровень 1)</w:t>
            </w:r>
          </w:p>
        </w:tc>
      </w:tr>
      <w:tr w:rsidR="00786C27" w:rsidRPr="00786C27" w14:paraId="09BCD4D1"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5FC20265"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st32.006</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30E2D973"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Операции на печени и поджелудочной железе (уровень 2)</w:t>
            </w:r>
          </w:p>
        </w:tc>
      </w:tr>
      <w:tr w:rsidR="00786C27" w:rsidRPr="00786C27" w14:paraId="26A415AF"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2C3D06B5"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st32.007</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3C370ABF"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Панкреатит, хирургическое лечение</w:t>
            </w:r>
          </w:p>
        </w:tc>
      </w:tr>
      <w:tr w:rsidR="00786C27" w:rsidRPr="00786C27" w14:paraId="0165E4CF"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7FE09B4F"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st32.008</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66B32380"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Операции на пищеводе, желудке, двенадцатиперстной кишке (уровень 1)</w:t>
            </w:r>
          </w:p>
        </w:tc>
      </w:tr>
      <w:tr w:rsidR="00786C27" w:rsidRPr="00786C27" w14:paraId="1467A126"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3D077D9D"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st32.009</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636AD483"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Операции на пищеводе, желудке, двенадцатиперстной кишке (уровень 2)</w:t>
            </w:r>
          </w:p>
        </w:tc>
      </w:tr>
      <w:tr w:rsidR="00786C27" w:rsidRPr="00786C27" w14:paraId="138FA3FF"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669DF66F"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st32.010</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5503F30A"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Операции на пищеводе, желудке, двенадцатиперстной кишке (уровень 3)</w:t>
            </w:r>
          </w:p>
        </w:tc>
      </w:tr>
      <w:tr w:rsidR="00786C27" w:rsidRPr="00786C27" w14:paraId="78179F7E"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08932D8E"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st32.011</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114751BE"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Аппендэктомия, взрослые (уровень 1)</w:t>
            </w:r>
          </w:p>
        </w:tc>
      </w:tr>
      <w:tr w:rsidR="00786C27" w:rsidRPr="00786C27" w14:paraId="2AEE0B10"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3D4E8AD4"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st32.012</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0930A9C8"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Аппендэктомия, взрослые (уровень 2)</w:t>
            </w:r>
          </w:p>
        </w:tc>
      </w:tr>
      <w:tr w:rsidR="00786C27" w:rsidRPr="00786C27" w14:paraId="5616C0D7"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092B4181"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lastRenderedPageBreak/>
              <w:t>st32.013</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5B7C996D"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Операции по поводу грыж, взрослые (уровень 1)</w:t>
            </w:r>
          </w:p>
        </w:tc>
      </w:tr>
      <w:tr w:rsidR="00786C27" w:rsidRPr="00786C27" w14:paraId="5817880E"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41F0D491"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st32.014</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4F179E0F"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Операции по поводу грыж, взрослые (уровень 2)</w:t>
            </w:r>
          </w:p>
        </w:tc>
      </w:tr>
      <w:tr w:rsidR="00786C27" w:rsidRPr="00786C27" w14:paraId="4DF32FC5"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19CB5C6D"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st32.015</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29A5852F"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Операции по поводу грыж, взрослые (уровень 3)</w:t>
            </w:r>
          </w:p>
        </w:tc>
      </w:tr>
      <w:tr w:rsidR="00786C27" w:rsidRPr="00786C27" w14:paraId="3778688B"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057C6E4A"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st32.019</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119FB892"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Операции по поводу грыж, взрослые (уровень 4)</w:t>
            </w:r>
          </w:p>
        </w:tc>
      </w:tr>
      <w:tr w:rsidR="00786C27" w:rsidRPr="00786C27" w14:paraId="724DDF6E"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214F7C7B"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st32.016</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01674850"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Другие операции на органах брюшной полости (уровень 1)</w:t>
            </w:r>
          </w:p>
        </w:tc>
      </w:tr>
      <w:tr w:rsidR="00786C27" w:rsidRPr="00786C27" w14:paraId="05C3C50A"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30816BE9"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st32.017</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70158CB4"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Другие операции на органах брюшной полости (уровень 2)</w:t>
            </w:r>
          </w:p>
        </w:tc>
      </w:tr>
      <w:tr w:rsidR="00786C27" w:rsidRPr="00786C27" w14:paraId="21D2BE8A"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426AB69F"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st32.018</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12ECCF20"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Другие операции на органах брюшной полости (уровень 3)</w:t>
            </w:r>
          </w:p>
        </w:tc>
      </w:tr>
      <w:tr w:rsidR="00786C27" w:rsidRPr="00786C27" w14:paraId="415907C4"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2CE48BA7"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st34.002</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56CE3F23"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Операции на органах полости рта (уровень 1)</w:t>
            </w:r>
          </w:p>
        </w:tc>
      </w:tr>
      <w:tr w:rsidR="00786C27" w:rsidRPr="00786C27" w14:paraId="3912266D"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0F8BD32E"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st34.003</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0231518C"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Операции на органах полости рта (уровень 2)</w:t>
            </w:r>
          </w:p>
        </w:tc>
      </w:tr>
      <w:tr w:rsidR="00786C27" w:rsidRPr="00786C27" w14:paraId="1455CA97"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0858F0C8"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st34.004</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5719D038"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Операции на органах полости рта (уровень 3)</w:t>
            </w:r>
          </w:p>
        </w:tc>
      </w:tr>
      <w:tr w:rsidR="00786C27" w:rsidRPr="00786C27" w14:paraId="4B5CF0C9"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3A49B8F4"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st34.005</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39494806"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Операции на органах полости рта (уровень 4)</w:t>
            </w:r>
          </w:p>
        </w:tc>
      </w:tr>
      <w:tr w:rsidR="00786C27" w:rsidRPr="00786C27" w14:paraId="5E41536C"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478E2A5B"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st36.009</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33FBCF02"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Реинфузия аутокрови</w:t>
            </w:r>
          </w:p>
        </w:tc>
      </w:tr>
      <w:tr w:rsidR="00786C27" w:rsidRPr="00786C27" w14:paraId="4B7E92CE"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0B2A2BF5"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st36.010</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6BE501AF"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Баллонная внутриаортальная контрпульсация</w:t>
            </w:r>
          </w:p>
        </w:tc>
      </w:tr>
      <w:tr w:rsidR="00786C27" w:rsidRPr="00786C27" w14:paraId="7D36DE85"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51D2C8F8"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st36.011</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1E74ADA9"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Экстракорпоральная мембранная оксигенация</w:t>
            </w:r>
          </w:p>
        </w:tc>
      </w:tr>
      <w:tr w:rsidR="00786C27" w:rsidRPr="00786C27" w14:paraId="4A9F83EE" w14:textId="77777777" w:rsidTr="00786C27">
        <w:trPr>
          <w:trHeight w:val="300"/>
        </w:trPr>
        <w:tc>
          <w:tcPr>
            <w:tcW w:w="9498" w:type="dxa"/>
            <w:gridSpan w:val="2"/>
            <w:tcBorders>
              <w:top w:val="single" w:sz="2" w:space="0" w:color="auto"/>
              <w:left w:val="single" w:sz="2" w:space="0" w:color="auto"/>
              <w:bottom w:val="single" w:sz="2" w:space="0" w:color="auto"/>
              <w:right w:val="single" w:sz="2" w:space="0" w:color="auto"/>
            </w:tcBorders>
            <w:noWrap/>
            <w:vAlign w:val="center"/>
            <w:hideMark/>
          </w:tcPr>
          <w:p w14:paraId="3D038203" w14:textId="77777777" w:rsidR="00786C27" w:rsidRPr="00786C27" w:rsidRDefault="00786C27" w:rsidP="00786C27">
            <w:pPr>
              <w:widowControl w:val="0"/>
              <w:autoSpaceDE w:val="0"/>
              <w:autoSpaceDN w:val="0"/>
              <w:spacing w:after="0" w:line="243" w:lineRule="exact"/>
              <w:jc w:val="center"/>
              <w:rPr>
                <w:rFonts w:ascii="Times New Roman" w:eastAsia="Times New Roman" w:hAnsi="Times New Roman" w:cs="Times New Roman"/>
                <w:b/>
                <w:sz w:val="24"/>
              </w:rPr>
            </w:pPr>
            <w:r w:rsidRPr="00786C27">
              <w:rPr>
                <w:rFonts w:ascii="Times New Roman" w:eastAsia="Times New Roman" w:hAnsi="Times New Roman" w:cs="Times New Roman"/>
                <w:b/>
                <w:sz w:val="24"/>
              </w:rPr>
              <w:t>В условиях дневного стационара</w:t>
            </w:r>
          </w:p>
        </w:tc>
      </w:tr>
      <w:tr w:rsidR="00786C27" w:rsidRPr="00786C27" w14:paraId="46F24623" w14:textId="77777777" w:rsidTr="00786C27">
        <w:trPr>
          <w:trHeight w:val="300"/>
        </w:trPr>
        <w:tc>
          <w:tcPr>
            <w:tcW w:w="1134" w:type="dxa"/>
            <w:tcBorders>
              <w:top w:val="single" w:sz="2" w:space="0" w:color="auto"/>
              <w:left w:val="single" w:sz="2" w:space="0" w:color="auto"/>
              <w:bottom w:val="single" w:sz="2" w:space="0" w:color="auto"/>
              <w:right w:val="single" w:sz="2" w:space="0" w:color="auto"/>
            </w:tcBorders>
            <w:noWrap/>
            <w:vAlign w:val="center"/>
            <w:hideMark/>
          </w:tcPr>
          <w:p w14:paraId="64952F4E"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ds02.006</w:t>
            </w:r>
          </w:p>
        </w:tc>
        <w:tc>
          <w:tcPr>
            <w:tcW w:w="8364" w:type="dxa"/>
            <w:tcBorders>
              <w:top w:val="single" w:sz="2" w:space="0" w:color="auto"/>
              <w:left w:val="single" w:sz="2" w:space="0" w:color="auto"/>
              <w:bottom w:val="single" w:sz="2" w:space="0" w:color="auto"/>
              <w:right w:val="single" w:sz="2" w:space="0" w:color="auto"/>
            </w:tcBorders>
            <w:noWrap/>
            <w:vAlign w:val="center"/>
            <w:hideMark/>
          </w:tcPr>
          <w:p w14:paraId="4A44A81D"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Искусственное прерывание беременности (аборт)</w:t>
            </w:r>
          </w:p>
        </w:tc>
      </w:tr>
      <w:tr w:rsidR="00786C27" w:rsidRPr="00786C27" w14:paraId="19708F50" w14:textId="77777777" w:rsidTr="00786C27">
        <w:trPr>
          <w:trHeight w:val="300"/>
        </w:trPr>
        <w:tc>
          <w:tcPr>
            <w:tcW w:w="1134" w:type="dxa"/>
            <w:tcBorders>
              <w:top w:val="single" w:sz="2" w:space="0" w:color="auto"/>
              <w:left w:val="single" w:sz="4" w:space="0" w:color="auto"/>
              <w:bottom w:val="single" w:sz="4" w:space="0" w:color="auto"/>
              <w:right w:val="single" w:sz="4" w:space="0" w:color="auto"/>
            </w:tcBorders>
            <w:noWrap/>
            <w:vAlign w:val="center"/>
            <w:hideMark/>
          </w:tcPr>
          <w:p w14:paraId="5779923E"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ds02.003</w:t>
            </w:r>
          </w:p>
        </w:tc>
        <w:tc>
          <w:tcPr>
            <w:tcW w:w="8364" w:type="dxa"/>
            <w:tcBorders>
              <w:top w:val="single" w:sz="2" w:space="0" w:color="auto"/>
              <w:left w:val="single" w:sz="4" w:space="0" w:color="auto"/>
              <w:bottom w:val="single" w:sz="4" w:space="0" w:color="auto"/>
              <w:right w:val="single" w:sz="4" w:space="0" w:color="auto"/>
            </w:tcBorders>
            <w:noWrap/>
            <w:vAlign w:val="center"/>
            <w:hideMark/>
          </w:tcPr>
          <w:p w14:paraId="6DEC3315"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Операции на женских половых органах (уровень 1)</w:t>
            </w:r>
          </w:p>
        </w:tc>
      </w:tr>
      <w:tr w:rsidR="00786C27" w:rsidRPr="00786C27" w14:paraId="26C8FDC3"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0E36AC15"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ds02.004</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6274680F"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Операции на женских половых органах (уровень 2)</w:t>
            </w:r>
          </w:p>
        </w:tc>
      </w:tr>
      <w:tr w:rsidR="00786C27" w:rsidRPr="00786C27" w14:paraId="15607F1A"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07BBF46A"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ds09.001</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509C406D"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Операции на мужских половых органах, дети</w:t>
            </w:r>
          </w:p>
        </w:tc>
      </w:tr>
      <w:tr w:rsidR="00786C27" w:rsidRPr="00786C27" w14:paraId="62BC632A"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31F8B255"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ds09.002</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2CDE2EF6"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Операции на почке и мочевыделительной системе, дети</w:t>
            </w:r>
          </w:p>
        </w:tc>
      </w:tr>
      <w:tr w:rsidR="00786C27" w:rsidRPr="00786C27" w14:paraId="3DE9CA8A"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70352D41"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ds10.001</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4315FF23"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Операции по поводу грыж, дети</w:t>
            </w:r>
          </w:p>
        </w:tc>
      </w:tr>
      <w:tr w:rsidR="00786C27" w:rsidRPr="00786C27" w14:paraId="77ED7DEC"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4D0BEE64"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ds13.002</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5DC55F7F"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Болезни системы кровообращения с применением инвазивных методов</w:t>
            </w:r>
          </w:p>
        </w:tc>
      </w:tr>
      <w:tr w:rsidR="00786C27" w:rsidRPr="00786C27" w14:paraId="6108B7F3"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6D04D16D"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ds14.001</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6CE324D4"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Операции на кишечнике и анальной области (уровень 1)</w:t>
            </w:r>
          </w:p>
        </w:tc>
      </w:tr>
      <w:tr w:rsidR="00786C27" w:rsidRPr="00786C27" w14:paraId="0420898F"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2685C483"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ds14.002</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74D0AA42"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Операции на кишечнике и анальной области (уровень 2)</w:t>
            </w:r>
          </w:p>
        </w:tc>
      </w:tr>
      <w:tr w:rsidR="00786C27" w:rsidRPr="00786C27" w14:paraId="0EF526F0"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6F49F5DC"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ds16.002</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0369DAA2"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Операции на периферической нервной системе</w:t>
            </w:r>
          </w:p>
        </w:tc>
      </w:tr>
      <w:tr w:rsidR="00786C27" w:rsidRPr="00786C27" w14:paraId="375E2AB8"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6DE36D7F"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ds18.003</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48EC96B3"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Формирование, имплантация, удаление, смена доступа для диализа</w:t>
            </w:r>
          </w:p>
        </w:tc>
      </w:tr>
      <w:tr w:rsidR="00786C27" w:rsidRPr="00786C27" w14:paraId="32E2E188"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32999894"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ds19.016</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497F4766"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Операции при злокачественных новообразованиях кожи (уровень 1)</w:t>
            </w:r>
          </w:p>
        </w:tc>
      </w:tr>
      <w:tr w:rsidR="00786C27" w:rsidRPr="00786C27" w14:paraId="4E06179E"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44F2F134"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ds19.017</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371C26B7"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Операции при злокачественных новообразованиях кожи (уровень 2)</w:t>
            </w:r>
          </w:p>
        </w:tc>
      </w:tr>
      <w:tr w:rsidR="00786C27" w:rsidRPr="00786C27" w14:paraId="44DF7A20"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5AC4D9C5"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ds19.028</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4CE33E72"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Установка, замена порт системы (катетера) для лекарственной терапии злокачественных новообразований</w:t>
            </w:r>
          </w:p>
        </w:tc>
      </w:tr>
      <w:tr w:rsidR="00786C27" w:rsidRPr="00786C27" w14:paraId="4918AB0D"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4C5CE7E1"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ds20.002</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23387CCE"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Операции на органе слуха, придаточных пазухах носа и верхних дыхательных путях (уровень 1)</w:t>
            </w:r>
          </w:p>
        </w:tc>
      </w:tr>
      <w:tr w:rsidR="00786C27" w:rsidRPr="00786C27" w14:paraId="6BF415A1"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5266DEC0"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ds20.003</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4F7C3B19"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Операции на органе слуха, придаточных пазухах носа и верхних дыхательных путях (уровень 2)</w:t>
            </w:r>
          </w:p>
        </w:tc>
      </w:tr>
      <w:tr w:rsidR="00786C27" w:rsidRPr="00786C27" w14:paraId="0B35F831"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0DEEC2BE"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ds20.004</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1BB1B33D"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Операции на органе слуха, придаточных пазухах носа и верхних дыхательных путях (уровень 3)</w:t>
            </w:r>
          </w:p>
        </w:tc>
      </w:tr>
      <w:tr w:rsidR="00786C27" w:rsidRPr="00786C27" w14:paraId="2D29C1EE"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307F18CA"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ds20.005</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16E6BE93"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Операции на органе слуха, придаточных пазухах носа и верхних дыхательных путях (уровень 4)</w:t>
            </w:r>
          </w:p>
        </w:tc>
      </w:tr>
      <w:tr w:rsidR="00786C27" w:rsidRPr="00786C27" w14:paraId="0A4D2AD6"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3601879A"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ds20.006</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73BBE500"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Замена речевого процессора</w:t>
            </w:r>
          </w:p>
        </w:tc>
      </w:tr>
      <w:tr w:rsidR="00786C27" w:rsidRPr="00786C27" w14:paraId="1A32042A"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4D7114B4"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ds21.002</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063429BE"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Операции на органе зрения (уровень 1)</w:t>
            </w:r>
          </w:p>
        </w:tc>
      </w:tr>
      <w:tr w:rsidR="00786C27" w:rsidRPr="00786C27" w14:paraId="1843CF03"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0BD68432"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ds21.003</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3F9A29D6"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Операции на органе зрения (уровень 2)</w:t>
            </w:r>
          </w:p>
        </w:tc>
      </w:tr>
      <w:tr w:rsidR="00786C27" w:rsidRPr="00786C27" w14:paraId="6C012240"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7C695883"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ds21.004</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7075A328"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Операции на органе зрения (уровень 3)</w:t>
            </w:r>
          </w:p>
        </w:tc>
      </w:tr>
      <w:tr w:rsidR="00786C27" w:rsidRPr="00786C27" w14:paraId="12E9FD52"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028BE0AC"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ds21.005</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4B36DDDB"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Операции на органе зрения (уровень 4)</w:t>
            </w:r>
          </w:p>
        </w:tc>
      </w:tr>
      <w:tr w:rsidR="00786C27" w:rsidRPr="00786C27" w14:paraId="7AAAF627"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35A7E657"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ds21.006</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053C7040"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Операции на органе зрения (уровень 5)</w:t>
            </w:r>
          </w:p>
        </w:tc>
      </w:tr>
      <w:tr w:rsidR="00786C27" w:rsidRPr="00786C27" w14:paraId="658734BC"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0BB22B22"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ds25.001</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4D2D7FA8"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Диагностическое обследование сердечно-сосудистой системы</w:t>
            </w:r>
          </w:p>
        </w:tc>
      </w:tr>
      <w:tr w:rsidR="00786C27" w:rsidRPr="00786C27" w14:paraId="3F8DB25B"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0EFEEEEF"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ds25.002</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65210A1C"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Операции на сосудах (уровень 1)</w:t>
            </w:r>
          </w:p>
        </w:tc>
      </w:tr>
      <w:tr w:rsidR="00786C27" w:rsidRPr="00786C27" w14:paraId="13A7256C"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3A003343"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ds25.003</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34BB61E4"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Операции на сосудах (уровень 2)</w:t>
            </w:r>
          </w:p>
        </w:tc>
      </w:tr>
      <w:tr w:rsidR="00786C27" w:rsidRPr="00786C27" w14:paraId="2C4DFF80"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0E535F8D"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ds28.001</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2F856A5B"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Операции на нижних дыхательных путях и легочной ткани, органах средостения</w:t>
            </w:r>
          </w:p>
        </w:tc>
      </w:tr>
      <w:tr w:rsidR="00786C27" w:rsidRPr="00786C27" w14:paraId="1CCB67B8"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474F8E31"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ds29.001</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520ECC96"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Операции на костно-мышечной системе и суставах (уровень 1)</w:t>
            </w:r>
          </w:p>
        </w:tc>
      </w:tr>
      <w:tr w:rsidR="00786C27" w:rsidRPr="00786C27" w14:paraId="6CAFCDF1"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4256AD6C"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lastRenderedPageBreak/>
              <w:t>ds29.002</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1247EF30"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Операции на костно-мышечной системе и суставах (уровень 2)</w:t>
            </w:r>
          </w:p>
        </w:tc>
      </w:tr>
      <w:tr w:rsidR="00786C27" w:rsidRPr="00786C27" w14:paraId="14CCBEC9"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2F7C77A9"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ds29.003</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55075174"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Операции на костно-мышечной системе и суставах (уровень 3)</w:t>
            </w:r>
          </w:p>
        </w:tc>
      </w:tr>
      <w:tr w:rsidR="00786C27" w:rsidRPr="00786C27" w14:paraId="6CD0CB81"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0DBFF13A"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ds30.002</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1795E722"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Операции на мужских половых органах, взрослые (уровень 1)</w:t>
            </w:r>
          </w:p>
        </w:tc>
      </w:tr>
      <w:tr w:rsidR="00786C27" w:rsidRPr="00786C27" w14:paraId="341EA572"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211C10FF"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ds30.003</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4CC4C74D"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Операции на мужских половых органах, взрослые (уровень 2)</w:t>
            </w:r>
          </w:p>
        </w:tc>
      </w:tr>
      <w:tr w:rsidR="00786C27" w:rsidRPr="00786C27" w14:paraId="0C85FC52"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16BDE367"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ds30.004</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0DC9A9DB"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Операции на почке и мочевыделительной системе, взрослые (уровень 1)</w:t>
            </w:r>
          </w:p>
        </w:tc>
      </w:tr>
      <w:tr w:rsidR="00786C27" w:rsidRPr="00786C27" w14:paraId="29C94741"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0B2D8D64"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ds30.005</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6D95E042"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Операции на почке и мочевыделительной системе, взрослые (уровень 2)</w:t>
            </w:r>
          </w:p>
        </w:tc>
      </w:tr>
      <w:tr w:rsidR="00786C27" w:rsidRPr="00786C27" w14:paraId="458258D0"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29BF4515"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ds30.006</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29CA0083"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Операции на почке и мочевыделительной системе, взрослые (уровень 3)</w:t>
            </w:r>
          </w:p>
        </w:tc>
      </w:tr>
      <w:tr w:rsidR="00786C27" w:rsidRPr="00786C27" w14:paraId="1218D713"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3495F862"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ds31.002</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786692C0"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Операции на коже, подкожной клетчатке, придатках кожи (уровень 1)</w:t>
            </w:r>
          </w:p>
        </w:tc>
      </w:tr>
      <w:tr w:rsidR="00786C27" w:rsidRPr="00786C27" w14:paraId="7F1A8268"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5DFFA92D"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ds31.003</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340A02CF"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Операции на коже, подкожной клетчатке, придатках кожи (уровень 2)</w:t>
            </w:r>
          </w:p>
        </w:tc>
      </w:tr>
      <w:tr w:rsidR="00786C27" w:rsidRPr="00786C27" w14:paraId="50796B8F"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3709CD5D"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ds31.004</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0E182CC0"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Операции на коже, подкожной клетчатке, придатках кожи (уровень 3)</w:t>
            </w:r>
          </w:p>
        </w:tc>
      </w:tr>
      <w:tr w:rsidR="00786C27" w:rsidRPr="00786C27" w14:paraId="797B6B93"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5D20346C"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ds31.005</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37880D85"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Операции на органах кроветворения и иммунной системы</w:t>
            </w:r>
          </w:p>
        </w:tc>
      </w:tr>
      <w:tr w:rsidR="00786C27" w:rsidRPr="00786C27" w14:paraId="50A186BA"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0EDAD274"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ds31.006</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7BC85CEA"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Операции на молочной железе</w:t>
            </w:r>
          </w:p>
        </w:tc>
      </w:tr>
      <w:tr w:rsidR="00786C27" w:rsidRPr="00786C27" w14:paraId="4E117B30"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5FBA6203"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ds32.001</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0C4F0222"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Операции на пищеводе, желудке, двенадцатиперстной кишке (уровень 1)</w:t>
            </w:r>
          </w:p>
        </w:tc>
      </w:tr>
      <w:tr w:rsidR="00786C27" w:rsidRPr="00786C27" w14:paraId="7679FBF2"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0FAFBA0E"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ds32.002</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638167DA"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Операции на пищеводе, желудке, двенадцатиперстной кишке (уровень 2)</w:t>
            </w:r>
          </w:p>
        </w:tc>
      </w:tr>
      <w:tr w:rsidR="00786C27" w:rsidRPr="00786C27" w14:paraId="39E9A3E3"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40C36661"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ds32.003</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233B6DA2"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Операции по поводу грыж, взрослые (уровень 1)</w:t>
            </w:r>
          </w:p>
        </w:tc>
      </w:tr>
      <w:tr w:rsidR="00786C27" w:rsidRPr="00786C27" w14:paraId="29F3F90E"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5341129B"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ds32.004</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0273A7AB"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Операции по поводу грыж, взрослые (уровень 2)</w:t>
            </w:r>
          </w:p>
        </w:tc>
      </w:tr>
      <w:tr w:rsidR="00786C27" w:rsidRPr="00786C27" w14:paraId="5A5705E1"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0FA64ED4"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ds32.005</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7A2AE318"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Операции по поводу грыж, взрослые (уровень 3)</w:t>
            </w:r>
          </w:p>
        </w:tc>
      </w:tr>
      <w:tr w:rsidR="00786C27" w:rsidRPr="00786C27" w14:paraId="022959EF"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578973CF"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ds32.006</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4F2CBBB1"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Операции на желчном пузыре и желчевыводящих путях</w:t>
            </w:r>
          </w:p>
        </w:tc>
      </w:tr>
      <w:tr w:rsidR="00786C27" w:rsidRPr="00786C27" w14:paraId="6C691B7E"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076BD721"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ds32.007</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4F28D466"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Другие операции на органах брюшной полости (уровень 1)</w:t>
            </w:r>
          </w:p>
        </w:tc>
      </w:tr>
      <w:tr w:rsidR="00786C27" w:rsidRPr="00786C27" w14:paraId="764F1542"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1750A883"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ds32.008</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0C5D6742"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Другие операции на органах брюшной полости (уровень 2)</w:t>
            </w:r>
          </w:p>
        </w:tc>
      </w:tr>
      <w:tr w:rsidR="00786C27" w:rsidRPr="00786C27" w14:paraId="11146AA2"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52EF6D5A"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ds34.002</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4642F095"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Операции на органах полости рта (уровень 1)</w:t>
            </w:r>
          </w:p>
        </w:tc>
      </w:tr>
      <w:tr w:rsidR="00786C27" w:rsidRPr="00786C27" w14:paraId="55C5C3B6"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574B8EE9"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ds34.003</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08B6541E" w14:textId="77777777" w:rsidR="00786C27" w:rsidRPr="00786C27" w:rsidRDefault="00786C27" w:rsidP="00786C27">
            <w:pPr>
              <w:widowControl w:val="0"/>
              <w:autoSpaceDE w:val="0"/>
              <w:autoSpaceDN w:val="0"/>
              <w:spacing w:after="0" w:line="243" w:lineRule="exact"/>
              <w:rPr>
                <w:rFonts w:ascii="Times New Roman" w:eastAsia="Times New Roman" w:hAnsi="Times New Roman" w:cs="Times New Roman"/>
                <w:sz w:val="24"/>
              </w:rPr>
            </w:pPr>
            <w:r w:rsidRPr="00786C27">
              <w:rPr>
                <w:rFonts w:ascii="Times New Roman" w:eastAsia="Times New Roman" w:hAnsi="Times New Roman" w:cs="Times New Roman"/>
                <w:sz w:val="24"/>
              </w:rPr>
              <w:t>Операции на органах полости рта (уровень 2)</w:t>
            </w:r>
          </w:p>
        </w:tc>
      </w:tr>
    </w:tbl>
    <w:p w14:paraId="5FF97BDB" w14:textId="7C15BEC3" w:rsidR="002201BE" w:rsidRDefault="002201BE" w:rsidP="006F72FE">
      <w:pPr>
        <w:widowControl w:val="0"/>
        <w:autoSpaceDE w:val="0"/>
        <w:autoSpaceDN w:val="0"/>
        <w:spacing w:before="5" w:after="0" w:line="240" w:lineRule="auto"/>
        <w:rPr>
          <w:rFonts w:ascii="Times New Roman" w:eastAsia="Times New Roman" w:hAnsi="Times New Roman" w:cs="Times New Roman"/>
          <w:sz w:val="23"/>
          <w:szCs w:val="28"/>
        </w:rPr>
      </w:pPr>
    </w:p>
    <w:p w14:paraId="69444256" w14:textId="77777777" w:rsidR="002201BE" w:rsidRPr="00144FA8" w:rsidRDefault="002201BE" w:rsidP="006F72FE">
      <w:pPr>
        <w:widowControl w:val="0"/>
        <w:autoSpaceDE w:val="0"/>
        <w:autoSpaceDN w:val="0"/>
        <w:spacing w:before="5" w:after="0" w:line="240" w:lineRule="auto"/>
        <w:rPr>
          <w:rFonts w:ascii="Times New Roman" w:eastAsia="Times New Roman" w:hAnsi="Times New Roman" w:cs="Times New Roman"/>
          <w:sz w:val="23"/>
          <w:szCs w:val="28"/>
        </w:rPr>
      </w:pPr>
    </w:p>
    <w:tbl>
      <w:tblPr>
        <w:tblW w:w="9315" w:type="dxa"/>
        <w:tblInd w:w="108" w:type="dxa"/>
        <w:tblLook w:val="04A0" w:firstRow="1" w:lastRow="0" w:firstColumn="1" w:lastColumn="0" w:noHBand="0" w:noVBand="1"/>
      </w:tblPr>
      <w:tblGrid>
        <w:gridCol w:w="1090"/>
        <w:gridCol w:w="6565"/>
        <w:gridCol w:w="1660"/>
      </w:tblGrid>
      <w:tr w:rsidR="00786C27" w14:paraId="0E1D5CE9" w14:textId="77777777" w:rsidTr="00786C27">
        <w:trPr>
          <w:trHeight w:val="375"/>
        </w:trPr>
        <w:tc>
          <w:tcPr>
            <w:tcW w:w="9315" w:type="dxa"/>
            <w:gridSpan w:val="3"/>
            <w:tcBorders>
              <w:top w:val="nil"/>
              <w:left w:val="nil"/>
              <w:bottom w:val="single" w:sz="4" w:space="0" w:color="auto"/>
              <w:right w:val="nil"/>
            </w:tcBorders>
            <w:noWrap/>
            <w:vAlign w:val="bottom"/>
            <w:hideMark/>
          </w:tcPr>
          <w:p w14:paraId="78AFDF7B" w14:textId="2C2965DF" w:rsidR="00786C27" w:rsidRPr="00786C27" w:rsidRDefault="00786C27">
            <w:pPr>
              <w:spacing w:after="0" w:line="240" w:lineRule="auto"/>
              <w:jc w:val="center"/>
              <w:rPr>
                <w:rFonts w:ascii="Calibri" w:eastAsia="Times New Roman" w:hAnsi="Calibri" w:cs="Calibri"/>
                <w:b/>
                <w:bCs/>
                <w:color w:val="000000"/>
                <w:lang w:eastAsia="ru-RU"/>
              </w:rPr>
            </w:pPr>
            <w:r w:rsidRPr="00786C27">
              <w:rPr>
                <w:rFonts w:ascii="Times New Roman" w:hAnsi="Times New Roman" w:cs="Times New Roman"/>
                <w:b/>
                <w:bCs/>
                <w:sz w:val="28"/>
                <w:szCs w:val="28"/>
              </w:rPr>
              <w:t>Таблица 3. Перечень схем лекарственной терапии для оплаты медицинской помощи при противоопухолевой лекарственной терапии злокачественных новообразований (кроме лимфоидной и кроветворной тканей)</w:t>
            </w:r>
          </w:p>
        </w:tc>
      </w:tr>
      <w:tr w:rsidR="00786C27" w14:paraId="38715EFB" w14:textId="77777777" w:rsidTr="00786C27">
        <w:trPr>
          <w:trHeight w:val="1275"/>
        </w:trPr>
        <w:tc>
          <w:tcPr>
            <w:tcW w:w="1090" w:type="dxa"/>
            <w:tcBorders>
              <w:top w:val="single" w:sz="4" w:space="0" w:color="auto"/>
              <w:left w:val="single" w:sz="4" w:space="0" w:color="auto"/>
              <w:bottom w:val="single" w:sz="4" w:space="0" w:color="auto"/>
              <w:right w:val="single" w:sz="4" w:space="0" w:color="auto"/>
            </w:tcBorders>
            <w:vAlign w:val="center"/>
            <w:hideMark/>
          </w:tcPr>
          <w:p w14:paraId="1782076D"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Код схемы</w:t>
            </w:r>
          </w:p>
        </w:tc>
        <w:tc>
          <w:tcPr>
            <w:tcW w:w="6565" w:type="dxa"/>
            <w:tcBorders>
              <w:top w:val="single" w:sz="4" w:space="0" w:color="auto"/>
              <w:left w:val="nil"/>
              <w:bottom w:val="single" w:sz="4" w:space="0" w:color="auto"/>
              <w:right w:val="single" w:sz="4" w:space="0" w:color="auto"/>
            </w:tcBorders>
            <w:vAlign w:val="center"/>
            <w:hideMark/>
          </w:tcPr>
          <w:p w14:paraId="72639D96"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Наименование и описание схемы*</w:t>
            </w:r>
          </w:p>
        </w:tc>
        <w:tc>
          <w:tcPr>
            <w:tcW w:w="1660" w:type="dxa"/>
            <w:tcBorders>
              <w:top w:val="single" w:sz="4" w:space="0" w:color="auto"/>
              <w:left w:val="nil"/>
              <w:bottom w:val="single" w:sz="4" w:space="0" w:color="auto"/>
              <w:right w:val="single" w:sz="4" w:space="0" w:color="auto"/>
            </w:tcBorders>
            <w:vAlign w:val="center"/>
            <w:hideMark/>
          </w:tcPr>
          <w:p w14:paraId="72A17E26"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Количество дней введения </w:t>
            </w:r>
            <w:r>
              <w:rPr>
                <w:rFonts w:ascii="Times New Roman" w:eastAsia="Times New Roman" w:hAnsi="Times New Roman" w:cs="Times New Roman"/>
                <w:color w:val="000000"/>
                <w:sz w:val="24"/>
                <w:szCs w:val="24"/>
                <w:lang w:eastAsia="ru-RU"/>
              </w:rPr>
              <w:br/>
              <w:t>в тарифе</w:t>
            </w:r>
          </w:p>
        </w:tc>
      </w:tr>
      <w:tr w:rsidR="00786C27" w14:paraId="6AF36949"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055A1AA"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sh0001</w:t>
            </w:r>
          </w:p>
        </w:tc>
        <w:tc>
          <w:tcPr>
            <w:tcW w:w="6565" w:type="dxa"/>
            <w:tcBorders>
              <w:top w:val="single" w:sz="4" w:space="0" w:color="auto"/>
              <w:left w:val="nil"/>
              <w:bottom w:val="single" w:sz="4" w:space="0" w:color="auto"/>
              <w:right w:val="single" w:sz="4" w:space="0" w:color="auto"/>
            </w:tcBorders>
            <w:vAlign w:val="center"/>
            <w:hideMark/>
          </w:tcPr>
          <w:p w14:paraId="2027F8D6"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Абиратерон 1000 мг ежедневно</w:t>
            </w:r>
          </w:p>
        </w:tc>
        <w:tc>
          <w:tcPr>
            <w:tcW w:w="1660" w:type="dxa"/>
            <w:tcBorders>
              <w:top w:val="single" w:sz="4" w:space="0" w:color="auto"/>
              <w:left w:val="nil"/>
              <w:bottom w:val="single" w:sz="4" w:space="0" w:color="auto"/>
              <w:right w:val="single" w:sz="4" w:space="0" w:color="auto"/>
            </w:tcBorders>
            <w:noWrap/>
            <w:vAlign w:val="center"/>
            <w:hideMark/>
          </w:tcPr>
          <w:p w14:paraId="3881E9CF"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30</w:t>
            </w:r>
          </w:p>
        </w:tc>
      </w:tr>
      <w:tr w:rsidR="00786C27" w14:paraId="117D3406"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71B137A"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sh0002</w:t>
            </w:r>
          </w:p>
        </w:tc>
        <w:tc>
          <w:tcPr>
            <w:tcW w:w="6565" w:type="dxa"/>
            <w:tcBorders>
              <w:top w:val="single" w:sz="4" w:space="0" w:color="auto"/>
              <w:left w:val="nil"/>
              <w:bottom w:val="single" w:sz="4" w:space="0" w:color="auto"/>
              <w:right w:val="single" w:sz="4" w:space="0" w:color="auto"/>
            </w:tcBorders>
            <w:vAlign w:val="center"/>
            <w:hideMark/>
          </w:tcPr>
          <w:p w14:paraId="04C6EFD6"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Абиратерон 1000 мг ежедневно + бусерелин 3,75 мг 1 раз в 28 дней</w:t>
            </w:r>
          </w:p>
        </w:tc>
        <w:tc>
          <w:tcPr>
            <w:tcW w:w="1660" w:type="dxa"/>
            <w:tcBorders>
              <w:top w:val="single" w:sz="4" w:space="0" w:color="auto"/>
              <w:left w:val="nil"/>
              <w:bottom w:val="single" w:sz="4" w:space="0" w:color="auto"/>
              <w:right w:val="single" w:sz="4" w:space="0" w:color="auto"/>
            </w:tcBorders>
            <w:noWrap/>
            <w:vAlign w:val="center"/>
            <w:hideMark/>
          </w:tcPr>
          <w:p w14:paraId="5EEBA747"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28</w:t>
            </w:r>
          </w:p>
        </w:tc>
      </w:tr>
      <w:tr w:rsidR="00786C27" w14:paraId="479B890B"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B418CDF"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sh0003</w:t>
            </w:r>
          </w:p>
        </w:tc>
        <w:tc>
          <w:tcPr>
            <w:tcW w:w="6565" w:type="dxa"/>
            <w:tcBorders>
              <w:top w:val="single" w:sz="4" w:space="0" w:color="auto"/>
              <w:left w:val="nil"/>
              <w:bottom w:val="single" w:sz="4" w:space="0" w:color="auto"/>
              <w:right w:val="single" w:sz="4" w:space="0" w:color="auto"/>
            </w:tcBorders>
            <w:vAlign w:val="center"/>
            <w:hideMark/>
          </w:tcPr>
          <w:p w14:paraId="6CC5ED73"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Абиратерон 1000 мг ежедневно + гозерелин 3,6 мг 1 раз в 28 дней</w:t>
            </w:r>
          </w:p>
        </w:tc>
        <w:tc>
          <w:tcPr>
            <w:tcW w:w="1660" w:type="dxa"/>
            <w:tcBorders>
              <w:top w:val="single" w:sz="4" w:space="0" w:color="auto"/>
              <w:left w:val="nil"/>
              <w:bottom w:val="single" w:sz="4" w:space="0" w:color="auto"/>
              <w:right w:val="single" w:sz="4" w:space="0" w:color="auto"/>
            </w:tcBorders>
            <w:noWrap/>
            <w:vAlign w:val="center"/>
            <w:hideMark/>
          </w:tcPr>
          <w:p w14:paraId="00333597"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28</w:t>
            </w:r>
          </w:p>
        </w:tc>
      </w:tr>
      <w:tr w:rsidR="00786C27" w14:paraId="7253DE95"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4E544C3"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sh0004</w:t>
            </w:r>
          </w:p>
        </w:tc>
        <w:tc>
          <w:tcPr>
            <w:tcW w:w="6565" w:type="dxa"/>
            <w:tcBorders>
              <w:top w:val="single" w:sz="4" w:space="0" w:color="auto"/>
              <w:left w:val="nil"/>
              <w:bottom w:val="single" w:sz="4" w:space="0" w:color="auto"/>
              <w:right w:val="single" w:sz="4" w:space="0" w:color="auto"/>
            </w:tcBorders>
            <w:vAlign w:val="center"/>
            <w:hideMark/>
          </w:tcPr>
          <w:p w14:paraId="5A8BC5EE"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Абиратерон 1000 мг ежедневно + дегареликс 80 мг 1 раз в 28 дней (240 мг в первый месяц терапии)</w:t>
            </w:r>
          </w:p>
        </w:tc>
        <w:tc>
          <w:tcPr>
            <w:tcW w:w="1660" w:type="dxa"/>
            <w:tcBorders>
              <w:top w:val="single" w:sz="4" w:space="0" w:color="auto"/>
              <w:left w:val="nil"/>
              <w:bottom w:val="single" w:sz="4" w:space="0" w:color="auto"/>
              <w:right w:val="single" w:sz="4" w:space="0" w:color="auto"/>
            </w:tcBorders>
            <w:noWrap/>
            <w:vAlign w:val="center"/>
            <w:hideMark/>
          </w:tcPr>
          <w:p w14:paraId="3F35142D"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28</w:t>
            </w:r>
          </w:p>
        </w:tc>
      </w:tr>
      <w:tr w:rsidR="00786C27" w14:paraId="030A217B"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68EEAF9"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sh0005</w:t>
            </w:r>
          </w:p>
        </w:tc>
        <w:tc>
          <w:tcPr>
            <w:tcW w:w="6565" w:type="dxa"/>
            <w:tcBorders>
              <w:top w:val="single" w:sz="4" w:space="0" w:color="auto"/>
              <w:left w:val="nil"/>
              <w:bottom w:val="single" w:sz="4" w:space="0" w:color="auto"/>
              <w:right w:val="single" w:sz="4" w:space="0" w:color="auto"/>
            </w:tcBorders>
            <w:vAlign w:val="center"/>
            <w:hideMark/>
          </w:tcPr>
          <w:p w14:paraId="03D91B37"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Абиратерон 1000 мг ежедневно + лейпрорелин 7,5 мг 1 раз в 28 дней</w:t>
            </w:r>
          </w:p>
        </w:tc>
        <w:tc>
          <w:tcPr>
            <w:tcW w:w="1660" w:type="dxa"/>
            <w:tcBorders>
              <w:top w:val="single" w:sz="4" w:space="0" w:color="auto"/>
              <w:left w:val="nil"/>
              <w:bottom w:val="single" w:sz="4" w:space="0" w:color="auto"/>
              <w:right w:val="single" w:sz="4" w:space="0" w:color="auto"/>
            </w:tcBorders>
            <w:noWrap/>
            <w:vAlign w:val="center"/>
            <w:hideMark/>
          </w:tcPr>
          <w:p w14:paraId="3AF5CEC5"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28</w:t>
            </w:r>
          </w:p>
        </w:tc>
      </w:tr>
      <w:tr w:rsidR="00786C27" w14:paraId="787970BF"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6B30ADB"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sh0006</w:t>
            </w:r>
          </w:p>
        </w:tc>
        <w:tc>
          <w:tcPr>
            <w:tcW w:w="6565" w:type="dxa"/>
            <w:tcBorders>
              <w:top w:val="single" w:sz="4" w:space="0" w:color="auto"/>
              <w:left w:val="nil"/>
              <w:bottom w:val="single" w:sz="4" w:space="0" w:color="auto"/>
              <w:right w:val="single" w:sz="4" w:space="0" w:color="auto"/>
            </w:tcBorders>
            <w:vAlign w:val="center"/>
            <w:hideMark/>
          </w:tcPr>
          <w:p w14:paraId="0DB43C9F"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Абиратерон 1000 мг ежедневно + трипторелин 3,75 мг 1 раз в 28 дней</w:t>
            </w:r>
          </w:p>
        </w:tc>
        <w:tc>
          <w:tcPr>
            <w:tcW w:w="1660" w:type="dxa"/>
            <w:tcBorders>
              <w:top w:val="single" w:sz="4" w:space="0" w:color="auto"/>
              <w:left w:val="nil"/>
              <w:bottom w:val="single" w:sz="4" w:space="0" w:color="auto"/>
              <w:right w:val="single" w:sz="4" w:space="0" w:color="auto"/>
            </w:tcBorders>
            <w:noWrap/>
            <w:vAlign w:val="center"/>
            <w:hideMark/>
          </w:tcPr>
          <w:p w14:paraId="568647B3"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28</w:t>
            </w:r>
          </w:p>
        </w:tc>
      </w:tr>
      <w:tr w:rsidR="00786C27" w14:paraId="0E0FFAEE"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5E73D9B"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sh0008</w:t>
            </w:r>
          </w:p>
        </w:tc>
        <w:tc>
          <w:tcPr>
            <w:tcW w:w="6565" w:type="dxa"/>
            <w:tcBorders>
              <w:top w:val="single" w:sz="4" w:space="0" w:color="auto"/>
              <w:left w:val="nil"/>
              <w:bottom w:val="single" w:sz="4" w:space="0" w:color="auto"/>
              <w:right w:val="single" w:sz="4" w:space="0" w:color="auto"/>
            </w:tcBorders>
            <w:vAlign w:val="center"/>
            <w:hideMark/>
          </w:tcPr>
          <w:p w14:paraId="733344A3"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Анастрозол 1 мг ежедневно</w:t>
            </w:r>
          </w:p>
        </w:tc>
        <w:tc>
          <w:tcPr>
            <w:tcW w:w="1660" w:type="dxa"/>
            <w:tcBorders>
              <w:top w:val="single" w:sz="4" w:space="0" w:color="auto"/>
              <w:left w:val="nil"/>
              <w:bottom w:val="single" w:sz="4" w:space="0" w:color="auto"/>
              <w:right w:val="single" w:sz="4" w:space="0" w:color="auto"/>
            </w:tcBorders>
            <w:noWrap/>
            <w:vAlign w:val="center"/>
            <w:hideMark/>
          </w:tcPr>
          <w:p w14:paraId="10DD1F8C"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30</w:t>
            </w:r>
          </w:p>
        </w:tc>
      </w:tr>
      <w:tr w:rsidR="00786C27" w14:paraId="3B9D9F24"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61A315D"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sh0010</w:t>
            </w:r>
          </w:p>
        </w:tc>
        <w:tc>
          <w:tcPr>
            <w:tcW w:w="6565" w:type="dxa"/>
            <w:tcBorders>
              <w:top w:val="single" w:sz="4" w:space="0" w:color="auto"/>
              <w:left w:val="nil"/>
              <w:bottom w:val="single" w:sz="4" w:space="0" w:color="auto"/>
              <w:right w:val="single" w:sz="4" w:space="0" w:color="auto"/>
            </w:tcBorders>
            <w:vAlign w:val="center"/>
            <w:hideMark/>
          </w:tcPr>
          <w:p w14:paraId="05E47968"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Афатиниб 40 мг ежедневно</w:t>
            </w:r>
          </w:p>
        </w:tc>
        <w:tc>
          <w:tcPr>
            <w:tcW w:w="1660" w:type="dxa"/>
            <w:tcBorders>
              <w:top w:val="single" w:sz="4" w:space="0" w:color="auto"/>
              <w:left w:val="nil"/>
              <w:bottom w:val="single" w:sz="4" w:space="0" w:color="auto"/>
              <w:right w:val="single" w:sz="4" w:space="0" w:color="auto"/>
            </w:tcBorders>
            <w:noWrap/>
            <w:vAlign w:val="center"/>
            <w:hideMark/>
          </w:tcPr>
          <w:p w14:paraId="29123C3C"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30</w:t>
            </w:r>
          </w:p>
        </w:tc>
      </w:tr>
      <w:tr w:rsidR="00786C27" w14:paraId="390B01A2"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8EEFDA6"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sh0011</w:t>
            </w:r>
          </w:p>
        </w:tc>
        <w:tc>
          <w:tcPr>
            <w:tcW w:w="6565" w:type="dxa"/>
            <w:tcBorders>
              <w:top w:val="single" w:sz="4" w:space="0" w:color="auto"/>
              <w:left w:val="nil"/>
              <w:bottom w:val="single" w:sz="4" w:space="0" w:color="auto"/>
              <w:right w:val="single" w:sz="4" w:space="0" w:color="auto"/>
            </w:tcBorders>
            <w:vAlign w:val="center"/>
            <w:hideMark/>
          </w:tcPr>
          <w:p w14:paraId="73858D69"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Бевацизумаб 7,5-15 мг/кг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658EF99E"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592839F0"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64A7884"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sh0012</w:t>
            </w:r>
          </w:p>
        </w:tc>
        <w:tc>
          <w:tcPr>
            <w:tcW w:w="6565" w:type="dxa"/>
            <w:tcBorders>
              <w:top w:val="single" w:sz="4" w:space="0" w:color="auto"/>
              <w:left w:val="nil"/>
              <w:bottom w:val="single" w:sz="4" w:space="0" w:color="auto"/>
              <w:right w:val="single" w:sz="4" w:space="0" w:color="auto"/>
            </w:tcBorders>
            <w:vAlign w:val="center"/>
            <w:hideMark/>
          </w:tcPr>
          <w:p w14:paraId="21FE69E6"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Бикалутамид 150 мг ежедневно</w:t>
            </w:r>
          </w:p>
        </w:tc>
        <w:tc>
          <w:tcPr>
            <w:tcW w:w="1660" w:type="dxa"/>
            <w:tcBorders>
              <w:top w:val="single" w:sz="4" w:space="0" w:color="auto"/>
              <w:left w:val="nil"/>
              <w:bottom w:val="single" w:sz="4" w:space="0" w:color="auto"/>
              <w:right w:val="single" w:sz="4" w:space="0" w:color="auto"/>
            </w:tcBorders>
            <w:noWrap/>
            <w:vAlign w:val="center"/>
            <w:hideMark/>
          </w:tcPr>
          <w:p w14:paraId="38315F77"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30</w:t>
            </w:r>
          </w:p>
        </w:tc>
      </w:tr>
      <w:tr w:rsidR="00786C27" w14:paraId="498882F4"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74380A1"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sh0013</w:t>
            </w:r>
          </w:p>
        </w:tc>
        <w:tc>
          <w:tcPr>
            <w:tcW w:w="6565" w:type="dxa"/>
            <w:tcBorders>
              <w:top w:val="single" w:sz="4" w:space="0" w:color="auto"/>
              <w:left w:val="nil"/>
              <w:bottom w:val="single" w:sz="4" w:space="0" w:color="auto"/>
              <w:right w:val="single" w:sz="4" w:space="0" w:color="auto"/>
            </w:tcBorders>
            <w:vAlign w:val="center"/>
            <w:hideMark/>
          </w:tcPr>
          <w:p w14:paraId="73AA9586"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Бикалутамид 50 мг ежедневно + бусерелин 3,75 мг 1 раз в 28 дней</w:t>
            </w:r>
          </w:p>
        </w:tc>
        <w:tc>
          <w:tcPr>
            <w:tcW w:w="1660" w:type="dxa"/>
            <w:tcBorders>
              <w:top w:val="single" w:sz="4" w:space="0" w:color="auto"/>
              <w:left w:val="nil"/>
              <w:bottom w:val="single" w:sz="4" w:space="0" w:color="auto"/>
              <w:right w:val="single" w:sz="4" w:space="0" w:color="auto"/>
            </w:tcBorders>
            <w:noWrap/>
            <w:vAlign w:val="center"/>
            <w:hideMark/>
          </w:tcPr>
          <w:p w14:paraId="72372B64"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28</w:t>
            </w:r>
          </w:p>
        </w:tc>
      </w:tr>
      <w:tr w:rsidR="00786C27" w14:paraId="19A75FE7"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514AC93"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sh0014</w:t>
            </w:r>
          </w:p>
        </w:tc>
        <w:tc>
          <w:tcPr>
            <w:tcW w:w="6565" w:type="dxa"/>
            <w:tcBorders>
              <w:top w:val="single" w:sz="4" w:space="0" w:color="auto"/>
              <w:left w:val="nil"/>
              <w:bottom w:val="single" w:sz="4" w:space="0" w:color="auto"/>
              <w:right w:val="single" w:sz="4" w:space="0" w:color="auto"/>
            </w:tcBorders>
            <w:vAlign w:val="center"/>
            <w:hideMark/>
          </w:tcPr>
          <w:p w14:paraId="552D4663"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Бикалутамид 50 мг ежедневно + гозерелин 10,8 мг 1 раз в 90 дней</w:t>
            </w:r>
          </w:p>
        </w:tc>
        <w:tc>
          <w:tcPr>
            <w:tcW w:w="1660" w:type="dxa"/>
            <w:tcBorders>
              <w:top w:val="single" w:sz="4" w:space="0" w:color="auto"/>
              <w:left w:val="nil"/>
              <w:bottom w:val="single" w:sz="4" w:space="0" w:color="auto"/>
              <w:right w:val="single" w:sz="4" w:space="0" w:color="auto"/>
            </w:tcBorders>
            <w:noWrap/>
            <w:vAlign w:val="center"/>
            <w:hideMark/>
          </w:tcPr>
          <w:p w14:paraId="44F22CA4"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30</w:t>
            </w:r>
          </w:p>
        </w:tc>
      </w:tr>
      <w:tr w:rsidR="00786C27" w14:paraId="0E809432"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516EFF8"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sh0015</w:t>
            </w:r>
          </w:p>
        </w:tc>
        <w:tc>
          <w:tcPr>
            <w:tcW w:w="6565" w:type="dxa"/>
            <w:tcBorders>
              <w:top w:val="single" w:sz="4" w:space="0" w:color="auto"/>
              <w:left w:val="nil"/>
              <w:bottom w:val="single" w:sz="4" w:space="0" w:color="auto"/>
              <w:right w:val="single" w:sz="4" w:space="0" w:color="auto"/>
            </w:tcBorders>
            <w:vAlign w:val="center"/>
            <w:hideMark/>
          </w:tcPr>
          <w:p w14:paraId="1C00C8C6"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Бикалутамид 50 мг ежедневно + дегареликс 80 мг 1 раз в 28 дней (240 мг в первый месяц терапии)</w:t>
            </w:r>
          </w:p>
        </w:tc>
        <w:tc>
          <w:tcPr>
            <w:tcW w:w="1660" w:type="dxa"/>
            <w:tcBorders>
              <w:top w:val="single" w:sz="4" w:space="0" w:color="auto"/>
              <w:left w:val="nil"/>
              <w:bottom w:val="single" w:sz="4" w:space="0" w:color="auto"/>
              <w:right w:val="single" w:sz="4" w:space="0" w:color="auto"/>
            </w:tcBorders>
            <w:noWrap/>
            <w:vAlign w:val="center"/>
            <w:hideMark/>
          </w:tcPr>
          <w:p w14:paraId="652318F0"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28</w:t>
            </w:r>
          </w:p>
        </w:tc>
      </w:tr>
      <w:tr w:rsidR="00786C27" w14:paraId="56691822"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5C1EFF1"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sh0016</w:t>
            </w:r>
          </w:p>
        </w:tc>
        <w:tc>
          <w:tcPr>
            <w:tcW w:w="6565" w:type="dxa"/>
            <w:tcBorders>
              <w:top w:val="single" w:sz="4" w:space="0" w:color="auto"/>
              <w:left w:val="nil"/>
              <w:bottom w:val="single" w:sz="4" w:space="0" w:color="auto"/>
              <w:right w:val="single" w:sz="4" w:space="0" w:color="auto"/>
            </w:tcBorders>
            <w:vAlign w:val="center"/>
            <w:hideMark/>
          </w:tcPr>
          <w:p w14:paraId="2C1EF015"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Бикалутамид 50 мг ежедневно + лейпрорелин 7,5 мг 1 раз в 28 дней</w:t>
            </w:r>
          </w:p>
        </w:tc>
        <w:tc>
          <w:tcPr>
            <w:tcW w:w="1660" w:type="dxa"/>
            <w:tcBorders>
              <w:top w:val="single" w:sz="4" w:space="0" w:color="auto"/>
              <w:left w:val="nil"/>
              <w:bottom w:val="single" w:sz="4" w:space="0" w:color="auto"/>
              <w:right w:val="single" w:sz="4" w:space="0" w:color="auto"/>
            </w:tcBorders>
            <w:noWrap/>
            <w:vAlign w:val="center"/>
            <w:hideMark/>
          </w:tcPr>
          <w:p w14:paraId="39ED0F19"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28</w:t>
            </w:r>
          </w:p>
        </w:tc>
      </w:tr>
      <w:tr w:rsidR="00786C27" w14:paraId="3BCC1F97"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8CFB954"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sh0017</w:t>
            </w:r>
          </w:p>
        </w:tc>
        <w:tc>
          <w:tcPr>
            <w:tcW w:w="6565" w:type="dxa"/>
            <w:tcBorders>
              <w:top w:val="single" w:sz="4" w:space="0" w:color="auto"/>
              <w:left w:val="nil"/>
              <w:bottom w:val="single" w:sz="4" w:space="0" w:color="auto"/>
              <w:right w:val="single" w:sz="4" w:space="0" w:color="auto"/>
            </w:tcBorders>
            <w:vAlign w:val="center"/>
            <w:hideMark/>
          </w:tcPr>
          <w:p w14:paraId="74059159"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Бикалутамид 50 мг ежедневно + трипторелин 3,75 мг 1 раз в 28 дней</w:t>
            </w:r>
          </w:p>
        </w:tc>
        <w:tc>
          <w:tcPr>
            <w:tcW w:w="1660" w:type="dxa"/>
            <w:tcBorders>
              <w:top w:val="single" w:sz="4" w:space="0" w:color="auto"/>
              <w:left w:val="nil"/>
              <w:bottom w:val="single" w:sz="4" w:space="0" w:color="auto"/>
              <w:right w:val="single" w:sz="4" w:space="0" w:color="auto"/>
            </w:tcBorders>
            <w:noWrap/>
            <w:vAlign w:val="center"/>
            <w:hideMark/>
          </w:tcPr>
          <w:p w14:paraId="14A5E843"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28</w:t>
            </w:r>
          </w:p>
        </w:tc>
      </w:tr>
      <w:tr w:rsidR="00786C27" w14:paraId="2AFD8C43"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0E4C81D"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sh0018</w:t>
            </w:r>
          </w:p>
        </w:tc>
        <w:tc>
          <w:tcPr>
            <w:tcW w:w="6565" w:type="dxa"/>
            <w:tcBorders>
              <w:top w:val="single" w:sz="4" w:space="0" w:color="auto"/>
              <w:left w:val="nil"/>
              <w:bottom w:val="single" w:sz="4" w:space="0" w:color="auto"/>
              <w:right w:val="single" w:sz="4" w:space="0" w:color="auto"/>
            </w:tcBorders>
            <w:vAlign w:val="center"/>
            <w:hideMark/>
          </w:tcPr>
          <w:p w14:paraId="03DDB55D"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BEP: блеомицин 30 мг в 1-й, 3-й, 5-й дни + этопозид 100 мг/м² в 1-5-й дни + цисплатин 20 мг/м² в 1-5-й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6B83666E"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w:t>
            </w:r>
          </w:p>
        </w:tc>
      </w:tr>
      <w:tr w:rsidR="00786C27" w14:paraId="430CDF86"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BFABB62"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sh0019</w:t>
            </w:r>
          </w:p>
        </w:tc>
        <w:tc>
          <w:tcPr>
            <w:tcW w:w="6565" w:type="dxa"/>
            <w:tcBorders>
              <w:top w:val="single" w:sz="4" w:space="0" w:color="auto"/>
              <w:left w:val="nil"/>
              <w:bottom w:val="single" w:sz="4" w:space="0" w:color="auto"/>
              <w:right w:val="single" w:sz="4" w:space="0" w:color="auto"/>
            </w:tcBorders>
            <w:vAlign w:val="center"/>
            <w:hideMark/>
          </w:tcPr>
          <w:p w14:paraId="3CF37EA9"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Бусерелин 3,75 мг 1 раз в 28 дней</w:t>
            </w:r>
          </w:p>
        </w:tc>
        <w:tc>
          <w:tcPr>
            <w:tcW w:w="1660" w:type="dxa"/>
            <w:tcBorders>
              <w:top w:val="single" w:sz="4" w:space="0" w:color="auto"/>
              <w:left w:val="nil"/>
              <w:bottom w:val="single" w:sz="4" w:space="0" w:color="auto"/>
              <w:right w:val="single" w:sz="4" w:space="0" w:color="auto"/>
            </w:tcBorders>
            <w:noWrap/>
            <w:vAlign w:val="center"/>
            <w:hideMark/>
          </w:tcPr>
          <w:p w14:paraId="644EEDFD"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77E4E819"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FE7DEA3"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sh0021</w:t>
            </w:r>
          </w:p>
        </w:tc>
        <w:tc>
          <w:tcPr>
            <w:tcW w:w="6565" w:type="dxa"/>
            <w:tcBorders>
              <w:top w:val="single" w:sz="4" w:space="0" w:color="auto"/>
              <w:left w:val="nil"/>
              <w:bottom w:val="single" w:sz="4" w:space="0" w:color="auto"/>
              <w:right w:val="single" w:sz="4" w:space="0" w:color="auto"/>
            </w:tcBorders>
            <w:vAlign w:val="center"/>
            <w:hideMark/>
          </w:tcPr>
          <w:p w14:paraId="5D54ED94"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Вандетаниб 300 мг ежедневно</w:t>
            </w:r>
          </w:p>
        </w:tc>
        <w:tc>
          <w:tcPr>
            <w:tcW w:w="1660" w:type="dxa"/>
            <w:tcBorders>
              <w:top w:val="single" w:sz="4" w:space="0" w:color="auto"/>
              <w:left w:val="nil"/>
              <w:bottom w:val="single" w:sz="4" w:space="0" w:color="auto"/>
              <w:right w:val="single" w:sz="4" w:space="0" w:color="auto"/>
            </w:tcBorders>
            <w:noWrap/>
            <w:vAlign w:val="center"/>
            <w:hideMark/>
          </w:tcPr>
          <w:p w14:paraId="1E2B22DB"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30</w:t>
            </w:r>
          </w:p>
        </w:tc>
      </w:tr>
      <w:tr w:rsidR="00786C27" w14:paraId="65D73995"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3A8FE4C"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sh0022</w:t>
            </w:r>
          </w:p>
        </w:tc>
        <w:tc>
          <w:tcPr>
            <w:tcW w:w="6565" w:type="dxa"/>
            <w:tcBorders>
              <w:top w:val="single" w:sz="4" w:space="0" w:color="auto"/>
              <w:left w:val="nil"/>
              <w:bottom w:val="single" w:sz="4" w:space="0" w:color="auto"/>
              <w:right w:val="single" w:sz="4" w:space="0" w:color="auto"/>
            </w:tcBorders>
            <w:vAlign w:val="center"/>
            <w:hideMark/>
          </w:tcPr>
          <w:p w14:paraId="25305CCA"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Вемурафениб 1920 мг ежедневно</w:t>
            </w:r>
          </w:p>
        </w:tc>
        <w:tc>
          <w:tcPr>
            <w:tcW w:w="1660" w:type="dxa"/>
            <w:tcBorders>
              <w:top w:val="single" w:sz="4" w:space="0" w:color="auto"/>
              <w:left w:val="nil"/>
              <w:bottom w:val="single" w:sz="4" w:space="0" w:color="auto"/>
              <w:right w:val="single" w:sz="4" w:space="0" w:color="auto"/>
            </w:tcBorders>
            <w:noWrap/>
            <w:vAlign w:val="center"/>
            <w:hideMark/>
          </w:tcPr>
          <w:p w14:paraId="4B64672E"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30</w:t>
            </w:r>
          </w:p>
        </w:tc>
      </w:tr>
      <w:tr w:rsidR="00786C27" w14:paraId="1148FEC8"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CC8FC39"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sh0023</w:t>
            </w:r>
          </w:p>
        </w:tc>
        <w:tc>
          <w:tcPr>
            <w:tcW w:w="6565" w:type="dxa"/>
            <w:tcBorders>
              <w:top w:val="single" w:sz="4" w:space="0" w:color="auto"/>
              <w:left w:val="nil"/>
              <w:bottom w:val="single" w:sz="4" w:space="0" w:color="auto"/>
              <w:right w:val="single" w:sz="4" w:space="0" w:color="auto"/>
            </w:tcBorders>
            <w:vAlign w:val="center"/>
            <w:hideMark/>
          </w:tcPr>
          <w:p w14:paraId="1580CA30"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Вемурафениб 1920 мг ежедневно + кобиметиниб 60 мг в 1-21-й дни</w:t>
            </w:r>
          </w:p>
        </w:tc>
        <w:tc>
          <w:tcPr>
            <w:tcW w:w="1660" w:type="dxa"/>
            <w:tcBorders>
              <w:top w:val="single" w:sz="4" w:space="0" w:color="auto"/>
              <w:left w:val="nil"/>
              <w:bottom w:val="single" w:sz="4" w:space="0" w:color="auto"/>
              <w:right w:val="single" w:sz="4" w:space="0" w:color="auto"/>
            </w:tcBorders>
            <w:noWrap/>
            <w:vAlign w:val="center"/>
            <w:hideMark/>
          </w:tcPr>
          <w:p w14:paraId="08D93EC0"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28</w:t>
            </w:r>
          </w:p>
        </w:tc>
      </w:tr>
      <w:tr w:rsidR="00786C27" w14:paraId="6817F6D5"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862E685"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sh0024</w:t>
            </w:r>
          </w:p>
        </w:tc>
        <w:tc>
          <w:tcPr>
            <w:tcW w:w="6565" w:type="dxa"/>
            <w:tcBorders>
              <w:top w:val="single" w:sz="4" w:space="0" w:color="auto"/>
              <w:left w:val="nil"/>
              <w:bottom w:val="single" w:sz="4" w:space="0" w:color="auto"/>
              <w:right w:val="single" w:sz="4" w:space="0" w:color="auto"/>
            </w:tcBorders>
            <w:vAlign w:val="center"/>
            <w:hideMark/>
          </w:tcPr>
          <w:p w14:paraId="45324812"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Винорелбин 25-30 мг/м² в 1-й, 8-й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3503A684"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134BB4FD"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A654442"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sh0024.1</w:t>
            </w:r>
          </w:p>
        </w:tc>
        <w:tc>
          <w:tcPr>
            <w:tcW w:w="6565" w:type="dxa"/>
            <w:tcBorders>
              <w:top w:val="single" w:sz="4" w:space="0" w:color="auto"/>
              <w:left w:val="nil"/>
              <w:bottom w:val="single" w:sz="4" w:space="0" w:color="auto"/>
              <w:right w:val="single" w:sz="4" w:space="0" w:color="auto"/>
            </w:tcBorders>
            <w:vAlign w:val="center"/>
            <w:hideMark/>
          </w:tcPr>
          <w:p w14:paraId="19F893FC"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Винорелбин 25-30 мг/м² в 1-й, 8-й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7051F5B3"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r>
      <w:tr w:rsidR="00786C27" w14:paraId="4B1A1F66"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A6B032F"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sh0025</w:t>
            </w:r>
          </w:p>
        </w:tc>
        <w:tc>
          <w:tcPr>
            <w:tcW w:w="6565" w:type="dxa"/>
            <w:tcBorders>
              <w:top w:val="single" w:sz="4" w:space="0" w:color="auto"/>
              <w:left w:val="nil"/>
              <w:bottom w:val="single" w:sz="4" w:space="0" w:color="auto"/>
              <w:right w:val="single" w:sz="4" w:space="0" w:color="auto"/>
            </w:tcBorders>
            <w:vAlign w:val="center"/>
            <w:hideMark/>
          </w:tcPr>
          <w:p w14:paraId="56660188"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Винорелбин 25-30 мг/м² в 1-й, 8-й, 15-й дни;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2255A7FB"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601D0DAE"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4337661"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sh0025.1</w:t>
            </w:r>
          </w:p>
        </w:tc>
        <w:tc>
          <w:tcPr>
            <w:tcW w:w="6565" w:type="dxa"/>
            <w:tcBorders>
              <w:top w:val="single" w:sz="4" w:space="0" w:color="auto"/>
              <w:left w:val="nil"/>
              <w:bottom w:val="single" w:sz="4" w:space="0" w:color="auto"/>
              <w:right w:val="single" w:sz="4" w:space="0" w:color="auto"/>
            </w:tcBorders>
            <w:vAlign w:val="center"/>
            <w:hideMark/>
          </w:tcPr>
          <w:p w14:paraId="0551376A"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Винорелбин 25-30 мг/м² в 1-й, 8-й, 15-й дни;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17C79EA0"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p>
        </w:tc>
      </w:tr>
      <w:tr w:rsidR="00786C27" w14:paraId="6F91CF45"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5A2B6D5"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sh0027</w:t>
            </w:r>
          </w:p>
        </w:tc>
        <w:tc>
          <w:tcPr>
            <w:tcW w:w="6565" w:type="dxa"/>
            <w:tcBorders>
              <w:top w:val="single" w:sz="4" w:space="0" w:color="auto"/>
              <w:left w:val="nil"/>
              <w:bottom w:val="single" w:sz="4" w:space="0" w:color="auto"/>
              <w:right w:val="single" w:sz="4" w:space="0" w:color="auto"/>
            </w:tcBorders>
            <w:vAlign w:val="center"/>
            <w:hideMark/>
          </w:tcPr>
          <w:p w14:paraId="5E4CF56D"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Винорелбин 25 мг/м² в 1-й, 8-й дни + трастузумаб 6 мг/кг (нагрузочная доза 8 мг/кг)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49702D97"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49038823"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7C98CF7"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sh0027.1</w:t>
            </w:r>
          </w:p>
        </w:tc>
        <w:tc>
          <w:tcPr>
            <w:tcW w:w="6565" w:type="dxa"/>
            <w:tcBorders>
              <w:top w:val="single" w:sz="4" w:space="0" w:color="auto"/>
              <w:left w:val="nil"/>
              <w:bottom w:val="single" w:sz="4" w:space="0" w:color="auto"/>
              <w:right w:val="single" w:sz="4" w:space="0" w:color="auto"/>
            </w:tcBorders>
            <w:vAlign w:val="center"/>
            <w:hideMark/>
          </w:tcPr>
          <w:p w14:paraId="1A31C629"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Винорелбин 25 мг/м² в 1-й, 8-й дни + трастузумаб 6 мг/кг (нагрузочная доза 8 мг/кг)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028BD1FD"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r>
      <w:tr w:rsidR="00786C27" w14:paraId="665DDDE2"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78A8D85"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sh0028</w:t>
            </w:r>
          </w:p>
        </w:tc>
        <w:tc>
          <w:tcPr>
            <w:tcW w:w="6565" w:type="dxa"/>
            <w:tcBorders>
              <w:top w:val="single" w:sz="4" w:space="0" w:color="auto"/>
              <w:left w:val="nil"/>
              <w:bottom w:val="single" w:sz="4" w:space="0" w:color="auto"/>
              <w:right w:val="single" w:sz="4" w:space="0" w:color="auto"/>
            </w:tcBorders>
            <w:vAlign w:val="center"/>
            <w:hideMark/>
          </w:tcPr>
          <w:p w14:paraId="0963F9E4"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Винорелбин 25-30 мг/м² в 1-й, 8-й дни + цисплатин 75-80 мг/м²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5B7659BF"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2E72D63F"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A161DB7"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sh0028.1</w:t>
            </w:r>
          </w:p>
        </w:tc>
        <w:tc>
          <w:tcPr>
            <w:tcW w:w="6565" w:type="dxa"/>
            <w:tcBorders>
              <w:top w:val="single" w:sz="4" w:space="0" w:color="auto"/>
              <w:left w:val="nil"/>
              <w:bottom w:val="single" w:sz="4" w:space="0" w:color="auto"/>
              <w:right w:val="single" w:sz="4" w:space="0" w:color="auto"/>
            </w:tcBorders>
            <w:vAlign w:val="center"/>
            <w:hideMark/>
          </w:tcPr>
          <w:p w14:paraId="7D7EBD8F"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Винорелбин 25-30 мг/м² в 1-й, 8-й дни + цисплатин 75-80 мг/м²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023B0D1E"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r>
      <w:tr w:rsidR="00786C27" w14:paraId="561DD673"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691F806"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sh0030</w:t>
            </w:r>
          </w:p>
        </w:tc>
        <w:tc>
          <w:tcPr>
            <w:tcW w:w="6565" w:type="dxa"/>
            <w:tcBorders>
              <w:top w:val="single" w:sz="4" w:space="0" w:color="auto"/>
              <w:left w:val="nil"/>
              <w:bottom w:val="single" w:sz="4" w:space="0" w:color="auto"/>
              <w:right w:val="single" w:sz="4" w:space="0" w:color="auto"/>
            </w:tcBorders>
            <w:vAlign w:val="center"/>
            <w:hideMark/>
          </w:tcPr>
          <w:p w14:paraId="28E4AD16"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Висмодегиб 150 мг ежедневно</w:t>
            </w:r>
          </w:p>
        </w:tc>
        <w:tc>
          <w:tcPr>
            <w:tcW w:w="1660" w:type="dxa"/>
            <w:tcBorders>
              <w:top w:val="single" w:sz="4" w:space="0" w:color="auto"/>
              <w:left w:val="nil"/>
              <w:bottom w:val="single" w:sz="4" w:space="0" w:color="auto"/>
              <w:right w:val="single" w:sz="4" w:space="0" w:color="auto"/>
            </w:tcBorders>
            <w:noWrap/>
            <w:vAlign w:val="center"/>
            <w:hideMark/>
          </w:tcPr>
          <w:p w14:paraId="67D0F397"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30</w:t>
            </w:r>
          </w:p>
        </w:tc>
      </w:tr>
      <w:tr w:rsidR="00786C27" w14:paraId="52D7183B"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1B8D783"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sh0031</w:t>
            </w:r>
          </w:p>
        </w:tc>
        <w:tc>
          <w:tcPr>
            <w:tcW w:w="6565" w:type="dxa"/>
            <w:tcBorders>
              <w:top w:val="single" w:sz="4" w:space="0" w:color="auto"/>
              <w:left w:val="nil"/>
              <w:bottom w:val="single" w:sz="4" w:space="0" w:color="auto"/>
              <w:right w:val="single" w:sz="4" w:space="0" w:color="auto"/>
            </w:tcBorders>
            <w:vAlign w:val="center"/>
            <w:hideMark/>
          </w:tcPr>
          <w:p w14:paraId="3B309F59"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Интерферон альфа-2b 20 млн МЕ/м² в 1-5-й дни, 8-12-й дни, 15-19-й дни, 22-26-й дни;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535DDC3E"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20</w:t>
            </w:r>
          </w:p>
        </w:tc>
      </w:tr>
      <w:tr w:rsidR="00786C27" w14:paraId="73966B5E"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0C963E1"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sh0035</w:t>
            </w:r>
          </w:p>
        </w:tc>
        <w:tc>
          <w:tcPr>
            <w:tcW w:w="6565" w:type="dxa"/>
            <w:tcBorders>
              <w:top w:val="single" w:sz="4" w:space="0" w:color="auto"/>
              <w:left w:val="nil"/>
              <w:bottom w:val="single" w:sz="4" w:space="0" w:color="auto"/>
              <w:right w:val="single" w:sz="4" w:space="0" w:color="auto"/>
            </w:tcBorders>
            <w:vAlign w:val="center"/>
            <w:hideMark/>
          </w:tcPr>
          <w:p w14:paraId="69097D69"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Гемцитабин 800-1200 мг/м² в 1-й, 8-й, 15-й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2C1D1AB5"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5CD31172"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CA1D847"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sh0035.1</w:t>
            </w:r>
          </w:p>
        </w:tc>
        <w:tc>
          <w:tcPr>
            <w:tcW w:w="6565" w:type="dxa"/>
            <w:tcBorders>
              <w:top w:val="single" w:sz="4" w:space="0" w:color="auto"/>
              <w:left w:val="nil"/>
              <w:bottom w:val="single" w:sz="4" w:space="0" w:color="auto"/>
              <w:right w:val="single" w:sz="4" w:space="0" w:color="auto"/>
            </w:tcBorders>
            <w:vAlign w:val="center"/>
            <w:hideMark/>
          </w:tcPr>
          <w:p w14:paraId="17F301A0"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Гемцитабин 800-1200 мг/м² в 1-й, 8-й, 15-й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609204E8"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p>
        </w:tc>
      </w:tr>
      <w:tr w:rsidR="00786C27" w14:paraId="54A900AF"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8512219"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sh0040</w:t>
            </w:r>
          </w:p>
        </w:tc>
        <w:tc>
          <w:tcPr>
            <w:tcW w:w="6565" w:type="dxa"/>
            <w:tcBorders>
              <w:top w:val="single" w:sz="4" w:space="0" w:color="auto"/>
              <w:left w:val="nil"/>
              <w:bottom w:val="single" w:sz="4" w:space="0" w:color="auto"/>
              <w:right w:val="single" w:sz="4" w:space="0" w:color="auto"/>
            </w:tcBorders>
            <w:vAlign w:val="center"/>
            <w:hideMark/>
          </w:tcPr>
          <w:p w14:paraId="4B95F133"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Гемцитабин 1000 мг/м² в 1-й, 8-й дни + карбоплатин AUC 5-6 в 1-й день + бевацизумаб 7,5-15 мг/кг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5252FC61"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18963DBE"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28C258B"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sh0040.1</w:t>
            </w:r>
          </w:p>
        </w:tc>
        <w:tc>
          <w:tcPr>
            <w:tcW w:w="6565" w:type="dxa"/>
            <w:tcBorders>
              <w:top w:val="single" w:sz="4" w:space="0" w:color="auto"/>
              <w:left w:val="nil"/>
              <w:bottom w:val="single" w:sz="4" w:space="0" w:color="auto"/>
              <w:right w:val="single" w:sz="4" w:space="0" w:color="auto"/>
            </w:tcBorders>
            <w:vAlign w:val="center"/>
            <w:hideMark/>
          </w:tcPr>
          <w:p w14:paraId="05893BE3"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Гемцитабин 1000 мг/м² в 1-й, 8-й дни + карбоплатин AUC 5-6 в 1-й день + бевацизумаб 7,5-15 мг/кг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7CCB26A3"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r>
      <w:tr w:rsidR="00786C27" w14:paraId="23D592E6"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6CB65AF"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sh0042</w:t>
            </w:r>
          </w:p>
        </w:tc>
        <w:tc>
          <w:tcPr>
            <w:tcW w:w="6565" w:type="dxa"/>
            <w:tcBorders>
              <w:top w:val="single" w:sz="4" w:space="0" w:color="auto"/>
              <w:left w:val="nil"/>
              <w:bottom w:val="single" w:sz="4" w:space="0" w:color="auto"/>
              <w:right w:val="single" w:sz="4" w:space="0" w:color="auto"/>
            </w:tcBorders>
            <w:vAlign w:val="center"/>
            <w:hideMark/>
          </w:tcPr>
          <w:p w14:paraId="5408C53D"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Гемцитабин 1000 мг/м² в 1-й, 15-й дни + оксалиплатин 85 мг/м² в 1-й, 15-й дни;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6F8386C1"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4D3A984C"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37153E6"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sh0042.1</w:t>
            </w:r>
          </w:p>
        </w:tc>
        <w:tc>
          <w:tcPr>
            <w:tcW w:w="6565" w:type="dxa"/>
            <w:tcBorders>
              <w:top w:val="single" w:sz="4" w:space="0" w:color="auto"/>
              <w:left w:val="nil"/>
              <w:bottom w:val="single" w:sz="4" w:space="0" w:color="auto"/>
              <w:right w:val="single" w:sz="4" w:space="0" w:color="auto"/>
            </w:tcBorders>
            <w:vAlign w:val="center"/>
            <w:hideMark/>
          </w:tcPr>
          <w:p w14:paraId="3DAC904C"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Гемцитабин 1000 мг/м² в 1-й, 15-й дни + оксалиплатин 85 мг/м² в 1-й, 15-й дни;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2028831C"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r>
      <w:tr w:rsidR="00786C27" w14:paraId="3AD14B62"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BF16E41"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sh0046</w:t>
            </w:r>
          </w:p>
        </w:tc>
        <w:tc>
          <w:tcPr>
            <w:tcW w:w="6565" w:type="dxa"/>
            <w:tcBorders>
              <w:top w:val="single" w:sz="4" w:space="0" w:color="auto"/>
              <w:left w:val="nil"/>
              <w:bottom w:val="single" w:sz="4" w:space="0" w:color="auto"/>
              <w:right w:val="single" w:sz="4" w:space="0" w:color="auto"/>
            </w:tcBorders>
            <w:vAlign w:val="center"/>
            <w:hideMark/>
          </w:tcPr>
          <w:p w14:paraId="581F9ADD"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Гефитиниб 250 мг ежедневно</w:t>
            </w:r>
          </w:p>
        </w:tc>
        <w:tc>
          <w:tcPr>
            <w:tcW w:w="1660" w:type="dxa"/>
            <w:tcBorders>
              <w:top w:val="single" w:sz="4" w:space="0" w:color="auto"/>
              <w:left w:val="nil"/>
              <w:bottom w:val="single" w:sz="4" w:space="0" w:color="auto"/>
              <w:right w:val="single" w:sz="4" w:space="0" w:color="auto"/>
            </w:tcBorders>
            <w:noWrap/>
            <w:vAlign w:val="center"/>
            <w:hideMark/>
          </w:tcPr>
          <w:p w14:paraId="4F84F5AA"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30</w:t>
            </w:r>
          </w:p>
        </w:tc>
      </w:tr>
      <w:tr w:rsidR="00786C27" w14:paraId="669C7438"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A45B32A"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sh0047</w:t>
            </w:r>
          </w:p>
        </w:tc>
        <w:tc>
          <w:tcPr>
            <w:tcW w:w="6565" w:type="dxa"/>
            <w:tcBorders>
              <w:top w:val="single" w:sz="4" w:space="0" w:color="auto"/>
              <w:left w:val="nil"/>
              <w:bottom w:val="single" w:sz="4" w:space="0" w:color="auto"/>
              <w:right w:val="single" w:sz="4" w:space="0" w:color="auto"/>
            </w:tcBorders>
            <w:vAlign w:val="center"/>
            <w:hideMark/>
          </w:tcPr>
          <w:p w14:paraId="2EF70D74"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Гозерелин 3,6 мг 1 раз в 28 дней</w:t>
            </w:r>
          </w:p>
        </w:tc>
        <w:tc>
          <w:tcPr>
            <w:tcW w:w="1660" w:type="dxa"/>
            <w:tcBorders>
              <w:top w:val="single" w:sz="4" w:space="0" w:color="auto"/>
              <w:left w:val="nil"/>
              <w:bottom w:val="single" w:sz="4" w:space="0" w:color="auto"/>
              <w:right w:val="single" w:sz="4" w:space="0" w:color="auto"/>
            </w:tcBorders>
            <w:noWrap/>
            <w:vAlign w:val="center"/>
            <w:hideMark/>
          </w:tcPr>
          <w:p w14:paraId="56CBE1A6"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46A0A784"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B237D29"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sh0048</w:t>
            </w:r>
          </w:p>
        </w:tc>
        <w:tc>
          <w:tcPr>
            <w:tcW w:w="6565" w:type="dxa"/>
            <w:tcBorders>
              <w:top w:val="single" w:sz="4" w:space="0" w:color="auto"/>
              <w:left w:val="nil"/>
              <w:bottom w:val="single" w:sz="4" w:space="0" w:color="auto"/>
              <w:right w:val="single" w:sz="4" w:space="0" w:color="auto"/>
            </w:tcBorders>
            <w:vAlign w:val="center"/>
            <w:hideMark/>
          </w:tcPr>
          <w:p w14:paraId="3B854830"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Дабрафениб 300 мг ежедневно</w:t>
            </w:r>
          </w:p>
        </w:tc>
        <w:tc>
          <w:tcPr>
            <w:tcW w:w="1660" w:type="dxa"/>
            <w:tcBorders>
              <w:top w:val="single" w:sz="4" w:space="0" w:color="auto"/>
              <w:left w:val="nil"/>
              <w:bottom w:val="single" w:sz="4" w:space="0" w:color="auto"/>
              <w:right w:val="single" w:sz="4" w:space="0" w:color="auto"/>
            </w:tcBorders>
            <w:noWrap/>
            <w:vAlign w:val="center"/>
            <w:hideMark/>
          </w:tcPr>
          <w:p w14:paraId="032F3F6B"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30</w:t>
            </w:r>
          </w:p>
        </w:tc>
      </w:tr>
      <w:tr w:rsidR="00786C27" w14:paraId="6A1FE503"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C473CEA"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sh0049</w:t>
            </w:r>
          </w:p>
        </w:tc>
        <w:tc>
          <w:tcPr>
            <w:tcW w:w="6565" w:type="dxa"/>
            <w:tcBorders>
              <w:top w:val="single" w:sz="4" w:space="0" w:color="auto"/>
              <w:left w:val="nil"/>
              <w:bottom w:val="single" w:sz="4" w:space="0" w:color="auto"/>
              <w:right w:val="single" w:sz="4" w:space="0" w:color="auto"/>
            </w:tcBorders>
            <w:vAlign w:val="center"/>
            <w:hideMark/>
          </w:tcPr>
          <w:p w14:paraId="73F88BD6"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Дабрафениб 300 мг ежедневно + траметиниб 2 мг ежедневно</w:t>
            </w:r>
          </w:p>
        </w:tc>
        <w:tc>
          <w:tcPr>
            <w:tcW w:w="1660" w:type="dxa"/>
            <w:tcBorders>
              <w:top w:val="single" w:sz="4" w:space="0" w:color="auto"/>
              <w:left w:val="nil"/>
              <w:bottom w:val="single" w:sz="4" w:space="0" w:color="auto"/>
              <w:right w:val="single" w:sz="4" w:space="0" w:color="auto"/>
            </w:tcBorders>
            <w:noWrap/>
            <w:vAlign w:val="center"/>
            <w:hideMark/>
          </w:tcPr>
          <w:p w14:paraId="21197EBD"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30</w:t>
            </w:r>
          </w:p>
        </w:tc>
      </w:tr>
      <w:tr w:rsidR="00786C27" w14:paraId="05E35AC8"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4A18173"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sh0050</w:t>
            </w:r>
          </w:p>
        </w:tc>
        <w:tc>
          <w:tcPr>
            <w:tcW w:w="6565" w:type="dxa"/>
            <w:tcBorders>
              <w:top w:val="single" w:sz="4" w:space="0" w:color="auto"/>
              <w:left w:val="nil"/>
              <w:bottom w:val="single" w:sz="4" w:space="0" w:color="auto"/>
              <w:right w:val="single" w:sz="4" w:space="0" w:color="auto"/>
            </w:tcBorders>
            <w:vAlign w:val="center"/>
            <w:hideMark/>
          </w:tcPr>
          <w:p w14:paraId="22EFFF0E"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Дакарбазин 1000 мг/м² в 1-й день;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6C18939A"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513EC355"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E1E6A6B"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sh0051</w:t>
            </w:r>
          </w:p>
        </w:tc>
        <w:tc>
          <w:tcPr>
            <w:tcW w:w="6565" w:type="dxa"/>
            <w:tcBorders>
              <w:top w:val="single" w:sz="4" w:space="0" w:color="auto"/>
              <w:left w:val="nil"/>
              <w:bottom w:val="single" w:sz="4" w:space="0" w:color="auto"/>
              <w:right w:val="single" w:sz="4" w:space="0" w:color="auto"/>
            </w:tcBorders>
            <w:vAlign w:val="center"/>
            <w:hideMark/>
          </w:tcPr>
          <w:p w14:paraId="6FE57AD0"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Дакарбазин 250 мг/м² в 1-5-й дни;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51A565C9"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w:t>
            </w:r>
          </w:p>
        </w:tc>
      </w:tr>
      <w:tr w:rsidR="00786C27" w14:paraId="41F568A3"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FD8829F"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sh0052</w:t>
            </w:r>
          </w:p>
        </w:tc>
        <w:tc>
          <w:tcPr>
            <w:tcW w:w="6565" w:type="dxa"/>
            <w:tcBorders>
              <w:top w:val="single" w:sz="4" w:space="0" w:color="auto"/>
              <w:left w:val="nil"/>
              <w:bottom w:val="single" w:sz="4" w:space="0" w:color="auto"/>
              <w:right w:val="single" w:sz="4" w:space="0" w:color="auto"/>
            </w:tcBorders>
            <w:vAlign w:val="center"/>
            <w:hideMark/>
          </w:tcPr>
          <w:p w14:paraId="6017F96F"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Дегареликс 80 мг 1 раз в 28 дней (240 мг в первый месяц терапии)</w:t>
            </w:r>
          </w:p>
        </w:tc>
        <w:tc>
          <w:tcPr>
            <w:tcW w:w="1660" w:type="dxa"/>
            <w:tcBorders>
              <w:top w:val="single" w:sz="4" w:space="0" w:color="auto"/>
              <w:left w:val="nil"/>
              <w:bottom w:val="single" w:sz="4" w:space="0" w:color="auto"/>
              <w:right w:val="single" w:sz="4" w:space="0" w:color="auto"/>
            </w:tcBorders>
            <w:noWrap/>
            <w:vAlign w:val="center"/>
            <w:hideMark/>
          </w:tcPr>
          <w:p w14:paraId="12C8F1EA"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3B0E6DB2"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EBC0BC1"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sh0057</w:t>
            </w:r>
          </w:p>
        </w:tc>
        <w:tc>
          <w:tcPr>
            <w:tcW w:w="6565" w:type="dxa"/>
            <w:tcBorders>
              <w:top w:val="single" w:sz="4" w:space="0" w:color="auto"/>
              <w:left w:val="nil"/>
              <w:bottom w:val="single" w:sz="4" w:space="0" w:color="auto"/>
              <w:right w:val="single" w:sz="4" w:space="0" w:color="auto"/>
            </w:tcBorders>
            <w:vAlign w:val="center"/>
            <w:hideMark/>
          </w:tcPr>
          <w:p w14:paraId="0F1BE374"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EOX: эпирубицин 50 мг/м² в 1-й день + оксалиплатин 130 мг/м² в 1-й день + капецитабин 1250 мг/м² в 1-21-й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3BF181D4"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21</w:t>
            </w:r>
          </w:p>
        </w:tc>
      </w:tr>
      <w:tr w:rsidR="00786C27" w14:paraId="371D88C0"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3930AAD"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sh0058</w:t>
            </w:r>
          </w:p>
        </w:tc>
        <w:tc>
          <w:tcPr>
            <w:tcW w:w="6565" w:type="dxa"/>
            <w:tcBorders>
              <w:top w:val="single" w:sz="4" w:space="0" w:color="auto"/>
              <w:left w:val="nil"/>
              <w:bottom w:val="single" w:sz="4" w:space="0" w:color="auto"/>
              <w:right w:val="single" w:sz="4" w:space="0" w:color="auto"/>
            </w:tcBorders>
            <w:vAlign w:val="center"/>
            <w:hideMark/>
          </w:tcPr>
          <w:p w14:paraId="2B0D4D7D"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Доксорубицин 60 мг/м² в 1-й день + циклофосфамид 600 мг/м² в 1-й день; цикл: 14 дней или 21 день</w:t>
            </w:r>
          </w:p>
        </w:tc>
        <w:tc>
          <w:tcPr>
            <w:tcW w:w="1660" w:type="dxa"/>
            <w:tcBorders>
              <w:top w:val="single" w:sz="4" w:space="0" w:color="auto"/>
              <w:left w:val="nil"/>
              <w:bottom w:val="single" w:sz="4" w:space="0" w:color="auto"/>
              <w:right w:val="single" w:sz="4" w:space="0" w:color="auto"/>
            </w:tcBorders>
            <w:noWrap/>
            <w:vAlign w:val="center"/>
            <w:hideMark/>
          </w:tcPr>
          <w:p w14:paraId="3862888E"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6234E05E"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3140D70"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sh0061</w:t>
            </w:r>
          </w:p>
        </w:tc>
        <w:tc>
          <w:tcPr>
            <w:tcW w:w="6565" w:type="dxa"/>
            <w:tcBorders>
              <w:top w:val="single" w:sz="4" w:space="0" w:color="auto"/>
              <w:left w:val="nil"/>
              <w:bottom w:val="single" w:sz="4" w:space="0" w:color="auto"/>
              <w:right w:val="single" w:sz="4" w:space="0" w:color="auto"/>
            </w:tcBorders>
            <w:vAlign w:val="center"/>
            <w:hideMark/>
          </w:tcPr>
          <w:p w14:paraId="33543371"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Доцетаксел 75 мг/м² в 1-й день + бусерелин 3,75 мг 1 раз в 28 дней;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404640E8"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15155C14"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190590E"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sh0062</w:t>
            </w:r>
          </w:p>
        </w:tc>
        <w:tc>
          <w:tcPr>
            <w:tcW w:w="6565" w:type="dxa"/>
            <w:tcBorders>
              <w:top w:val="single" w:sz="4" w:space="0" w:color="auto"/>
              <w:left w:val="nil"/>
              <w:bottom w:val="single" w:sz="4" w:space="0" w:color="auto"/>
              <w:right w:val="single" w:sz="4" w:space="0" w:color="auto"/>
            </w:tcBorders>
            <w:vAlign w:val="center"/>
            <w:hideMark/>
          </w:tcPr>
          <w:p w14:paraId="39B53EEF"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Доцетаксел 75 мг/м² в 1-й день + гозерелин 3,6 мг 1 раз в 28 дней;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793C3049"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24AADC0F"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F7A32F8"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sh0063</w:t>
            </w:r>
          </w:p>
        </w:tc>
        <w:tc>
          <w:tcPr>
            <w:tcW w:w="6565" w:type="dxa"/>
            <w:tcBorders>
              <w:top w:val="single" w:sz="4" w:space="0" w:color="auto"/>
              <w:left w:val="nil"/>
              <w:bottom w:val="single" w:sz="4" w:space="0" w:color="auto"/>
              <w:right w:val="single" w:sz="4" w:space="0" w:color="auto"/>
            </w:tcBorders>
            <w:vAlign w:val="center"/>
            <w:hideMark/>
          </w:tcPr>
          <w:p w14:paraId="3E024DC7"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Доцетаксел 75 мг/м² в 1-й день + дегареликс 80 мг 1 раз в 28 дней (240 мг в первый месяц терапии);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796EA488"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2C9256A3"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9C8FF98"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sh0066</w:t>
            </w:r>
          </w:p>
        </w:tc>
        <w:tc>
          <w:tcPr>
            <w:tcW w:w="6565" w:type="dxa"/>
            <w:tcBorders>
              <w:top w:val="single" w:sz="4" w:space="0" w:color="auto"/>
              <w:left w:val="nil"/>
              <w:bottom w:val="single" w:sz="4" w:space="0" w:color="auto"/>
              <w:right w:val="single" w:sz="4" w:space="0" w:color="auto"/>
            </w:tcBorders>
            <w:vAlign w:val="center"/>
            <w:hideMark/>
          </w:tcPr>
          <w:p w14:paraId="3F024362"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Доцетаксел 75 мг/м² в 1-й день + карбоплатин AUC 6 в 1-й день + трастузумаб 6 мг/кг (нагрузочная доза 8 мг/кг)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54DFE649"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26681C52"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5127612"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sh0067</w:t>
            </w:r>
          </w:p>
        </w:tc>
        <w:tc>
          <w:tcPr>
            <w:tcW w:w="6565" w:type="dxa"/>
            <w:tcBorders>
              <w:top w:val="single" w:sz="4" w:space="0" w:color="auto"/>
              <w:left w:val="nil"/>
              <w:bottom w:val="single" w:sz="4" w:space="0" w:color="auto"/>
              <w:right w:val="single" w:sz="4" w:space="0" w:color="auto"/>
            </w:tcBorders>
            <w:vAlign w:val="center"/>
            <w:hideMark/>
          </w:tcPr>
          <w:p w14:paraId="304855A0"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Доцетаксел 75 мг/м² в 1-й день + карбоплатин AUC 6 в 1-й день + трастузумаб 6 мг/кг (нагрузочная доза 8 мг/кг) в 1-й день + пертузумаб 420 мг (нагрузочная доза 840 мг)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6209A0BB"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1C4567F0"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3134F55"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sh0068</w:t>
            </w:r>
          </w:p>
        </w:tc>
        <w:tc>
          <w:tcPr>
            <w:tcW w:w="6565" w:type="dxa"/>
            <w:tcBorders>
              <w:top w:val="single" w:sz="4" w:space="0" w:color="auto"/>
              <w:left w:val="nil"/>
              <w:bottom w:val="single" w:sz="4" w:space="0" w:color="auto"/>
              <w:right w:val="single" w:sz="4" w:space="0" w:color="auto"/>
            </w:tcBorders>
            <w:vAlign w:val="center"/>
            <w:hideMark/>
          </w:tcPr>
          <w:p w14:paraId="16D725AE"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Доцетаксел 75 мг/м² в 1-й день + лейпрорелин 7,5 мг 1 раз в 28 дней;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56CD47B9"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703BF734"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DB132F6"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sh0069</w:t>
            </w:r>
          </w:p>
        </w:tc>
        <w:tc>
          <w:tcPr>
            <w:tcW w:w="6565" w:type="dxa"/>
            <w:tcBorders>
              <w:top w:val="single" w:sz="4" w:space="0" w:color="auto"/>
              <w:left w:val="nil"/>
              <w:bottom w:val="single" w:sz="4" w:space="0" w:color="auto"/>
              <w:right w:val="single" w:sz="4" w:space="0" w:color="auto"/>
            </w:tcBorders>
            <w:vAlign w:val="center"/>
            <w:hideMark/>
          </w:tcPr>
          <w:p w14:paraId="01FCD9DE"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Доцетаксел 75-100 мг/м² в 1-й день + трастузумаб 6 мг/кг (нагрузочная доза 8 мг/кг)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5C3ECC99"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55E21F6C"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7876CC4"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sh0070</w:t>
            </w:r>
          </w:p>
        </w:tc>
        <w:tc>
          <w:tcPr>
            <w:tcW w:w="6565" w:type="dxa"/>
            <w:tcBorders>
              <w:top w:val="single" w:sz="4" w:space="0" w:color="auto"/>
              <w:left w:val="nil"/>
              <w:bottom w:val="single" w:sz="4" w:space="0" w:color="auto"/>
              <w:right w:val="single" w:sz="4" w:space="0" w:color="auto"/>
            </w:tcBorders>
            <w:vAlign w:val="center"/>
            <w:hideMark/>
          </w:tcPr>
          <w:p w14:paraId="3164842E"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Доцетаксел 75-100 мг/м² в 1-й день + трастузумаб 6 мг/кг (нагрузочная доза 8 мг/кг) в 1-й день + пертузумаб 420 мг (нагрузочная доза 840 мг)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782F9E8A"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521E55B9"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EDC65D9"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sh0071</w:t>
            </w:r>
          </w:p>
        </w:tc>
        <w:tc>
          <w:tcPr>
            <w:tcW w:w="6565" w:type="dxa"/>
            <w:tcBorders>
              <w:top w:val="single" w:sz="4" w:space="0" w:color="auto"/>
              <w:left w:val="nil"/>
              <w:bottom w:val="single" w:sz="4" w:space="0" w:color="auto"/>
              <w:right w:val="single" w:sz="4" w:space="0" w:color="auto"/>
            </w:tcBorders>
            <w:vAlign w:val="center"/>
            <w:hideMark/>
          </w:tcPr>
          <w:p w14:paraId="483C1A16"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Доцетаксел 75 мг/м² в 1-й день + трипторелин 3,75 мг 1 раз в 28 дней;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44C1992E"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0F126542"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0CB7624"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sh0072</w:t>
            </w:r>
          </w:p>
        </w:tc>
        <w:tc>
          <w:tcPr>
            <w:tcW w:w="6565" w:type="dxa"/>
            <w:tcBorders>
              <w:top w:val="single" w:sz="4" w:space="0" w:color="auto"/>
              <w:left w:val="nil"/>
              <w:bottom w:val="single" w:sz="4" w:space="0" w:color="auto"/>
              <w:right w:val="single" w:sz="4" w:space="0" w:color="auto"/>
            </w:tcBorders>
            <w:vAlign w:val="center"/>
            <w:hideMark/>
          </w:tcPr>
          <w:p w14:paraId="48803E69"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Доцетаксел 75 мг/м² в 1-й день + циклофосфамид 600 мг/м²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7AE71B61"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228C7675"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FC342C2"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sh0074</w:t>
            </w:r>
          </w:p>
        </w:tc>
        <w:tc>
          <w:tcPr>
            <w:tcW w:w="6565" w:type="dxa"/>
            <w:tcBorders>
              <w:top w:val="single" w:sz="4" w:space="0" w:color="auto"/>
              <w:left w:val="nil"/>
              <w:bottom w:val="single" w:sz="4" w:space="0" w:color="auto"/>
              <w:right w:val="single" w:sz="4" w:space="0" w:color="auto"/>
            </w:tcBorders>
            <w:vAlign w:val="center"/>
            <w:hideMark/>
          </w:tcPr>
          <w:p w14:paraId="10E4E5A5"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DCF: доцетаксел 75 мг/м² в 1-й день + цисплатин 75 мг/м² в 1-й день + фторурацил 750 мг/м² в сутки 24-часовая инфузия в 1-5-й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384AA443"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w:t>
            </w:r>
          </w:p>
        </w:tc>
      </w:tr>
      <w:tr w:rsidR="00786C27" w14:paraId="2DA9A03B"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1A9315D"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sh0075</w:t>
            </w:r>
          </w:p>
        </w:tc>
        <w:tc>
          <w:tcPr>
            <w:tcW w:w="6565" w:type="dxa"/>
            <w:tcBorders>
              <w:top w:val="single" w:sz="4" w:space="0" w:color="auto"/>
              <w:left w:val="nil"/>
              <w:bottom w:val="single" w:sz="4" w:space="0" w:color="auto"/>
              <w:right w:val="single" w:sz="4" w:space="0" w:color="auto"/>
            </w:tcBorders>
            <w:vAlign w:val="center"/>
            <w:hideMark/>
          </w:tcPr>
          <w:p w14:paraId="52D75B81"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Доцетаксел 75 мг/м² в 1-й день + цисплатин 75 мг/м² в 1-й день + фторурацил 1000 мг/м² в 1-4-й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2ADE4FD6"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r>
      <w:tr w:rsidR="00786C27" w14:paraId="4D8F3B76"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F74C8F4"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sh0076</w:t>
            </w:r>
          </w:p>
        </w:tc>
        <w:tc>
          <w:tcPr>
            <w:tcW w:w="6565" w:type="dxa"/>
            <w:tcBorders>
              <w:top w:val="single" w:sz="4" w:space="0" w:color="auto"/>
              <w:left w:val="nil"/>
              <w:bottom w:val="single" w:sz="4" w:space="0" w:color="auto"/>
              <w:right w:val="single" w:sz="4" w:space="0" w:color="auto"/>
            </w:tcBorders>
            <w:vAlign w:val="center"/>
            <w:hideMark/>
          </w:tcPr>
          <w:p w14:paraId="1E4E2A76"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Иксабепилон 40 мг/м²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37BFA0F9"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084DF7B0"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AE8F0E4"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sh0077</w:t>
            </w:r>
          </w:p>
        </w:tc>
        <w:tc>
          <w:tcPr>
            <w:tcW w:w="6565" w:type="dxa"/>
            <w:tcBorders>
              <w:top w:val="single" w:sz="4" w:space="0" w:color="auto"/>
              <w:left w:val="nil"/>
              <w:bottom w:val="single" w:sz="4" w:space="0" w:color="auto"/>
              <w:right w:val="single" w:sz="4" w:space="0" w:color="auto"/>
            </w:tcBorders>
            <w:vAlign w:val="center"/>
            <w:hideMark/>
          </w:tcPr>
          <w:p w14:paraId="256E1832"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Иматиниб 800 мг ежедневно</w:t>
            </w:r>
          </w:p>
        </w:tc>
        <w:tc>
          <w:tcPr>
            <w:tcW w:w="1660" w:type="dxa"/>
            <w:tcBorders>
              <w:top w:val="single" w:sz="4" w:space="0" w:color="auto"/>
              <w:left w:val="nil"/>
              <w:bottom w:val="single" w:sz="4" w:space="0" w:color="auto"/>
              <w:right w:val="single" w:sz="4" w:space="0" w:color="auto"/>
            </w:tcBorders>
            <w:noWrap/>
            <w:vAlign w:val="center"/>
            <w:hideMark/>
          </w:tcPr>
          <w:p w14:paraId="0BA306F1"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30</w:t>
            </w:r>
          </w:p>
        </w:tc>
      </w:tr>
      <w:tr w:rsidR="00786C27" w14:paraId="4C6AE240"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223CDE4"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sh0078</w:t>
            </w:r>
          </w:p>
        </w:tc>
        <w:tc>
          <w:tcPr>
            <w:tcW w:w="6565" w:type="dxa"/>
            <w:tcBorders>
              <w:top w:val="single" w:sz="4" w:space="0" w:color="auto"/>
              <w:left w:val="nil"/>
              <w:bottom w:val="single" w:sz="4" w:space="0" w:color="auto"/>
              <w:right w:val="single" w:sz="4" w:space="0" w:color="auto"/>
            </w:tcBorders>
            <w:vAlign w:val="center"/>
            <w:hideMark/>
          </w:tcPr>
          <w:p w14:paraId="229E6B16"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Интерферон альфа 6-9 млн МЕ 3 раза в неделю + бевацизумаб 10 мг/кг 1 раз в 2 недели</w:t>
            </w:r>
          </w:p>
        </w:tc>
        <w:tc>
          <w:tcPr>
            <w:tcW w:w="1660" w:type="dxa"/>
            <w:tcBorders>
              <w:top w:val="single" w:sz="4" w:space="0" w:color="auto"/>
              <w:left w:val="nil"/>
              <w:bottom w:val="single" w:sz="4" w:space="0" w:color="auto"/>
              <w:right w:val="single" w:sz="4" w:space="0" w:color="auto"/>
            </w:tcBorders>
            <w:noWrap/>
            <w:vAlign w:val="center"/>
            <w:hideMark/>
          </w:tcPr>
          <w:p w14:paraId="327EFADE"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w:t>
            </w:r>
          </w:p>
        </w:tc>
      </w:tr>
      <w:tr w:rsidR="00786C27" w14:paraId="252517A4"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B7695A8"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sh0081</w:t>
            </w:r>
          </w:p>
        </w:tc>
        <w:tc>
          <w:tcPr>
            <w:tcW w:w="6565" w:type="dxa"/>
            <w:tcBorders>
              <w:top w:val="single" w:sz="4" w:space="0" w:color="auto"/>
              <w:left w:val="nil"/>
              <w:bottom w:val="single" w:sz="4" w:space="0" w:color="auto"/>
              <w:right w:val="single" w:sz="4" w:space="0" w:color="auto"/>
            </w:tcBorders>
            <w:vAlign w:val="center"/>
            <w:hideMark/>
          </w:tcPr>
          <w:p w14:paraId="4F5810CB"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Ипилимумаб 3 мг/кг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00890F85"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00F06BA2"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B08BC82"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sh0083</w:t>
            </w:r>
          </w:p>
        </w:tc>
        <w:tc>
          <w:tcPr>
            <w:tcW w:w="6565" w:type="dxa"/>
            <w:tcBorders>
              <w:top w:val="single" w:sz="4" w:space="0" w:color="auto"/>
              <w:left w:val="nil"/>
              <w:bottom w:val="single" w:sz="4" w:space="0" w:color="auto"/>
              <w:right w:val="single" w:sz="4" w:space="0" w:color="auto"/>
            </w:tcBorders>
            <w:vAlign w:val="center"/>
            <w:hideMark/>
          </w:tcPr>
          <w:p w14:paraId="3934829C"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Иринотекан 250-350 мг/м²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2E835F6C"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4C9F4495"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25DDE93"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sh0084</w:t>
            </w:r>
          </w:p>
        </w:tc>
        <w:tc>
          <w:tcPr>
            <w:tcW w:w="6565" w:type="dxa"/>
            <w:tcBorders>
              <w:top w:val="single" w:sz="4" w:space="0" w:color="auto"/>
              <w:left w:val="nil"/>
              <w:bottom w:val="single" w:sz="4" w:space="0" w:color="auto"/>
              <w:right w:val="single" w:sz="4" w:space="0" w:color="auto"/>
            </w:tcBorders>
            <w:vAlign w:val="center"/>
            <w:hideMark/>
          </w:tcPr>
          <w:p w14:paraId="06307424"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Иринотекан 125 мг/м² в 1-й, 8-й, 15-й, 22-й дни;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0BE433AE"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667188FF"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516EA53"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sh0084.1</w:t>
            </w:r>
          </w:p>
        </w:tc>
        <w:tc>
          <w:tcPr>
            <w:tcW w:w="6565" w:type="dxa"/>
            <w:tcBorders>
              <w:top w:val="single" w:sz="4" w:space="0" w:color="auto"/>
              <w:left w:val="nil"/>
              <w:bottom w:val="single" w:sz="4" w:space="0" w:color="auto"/>
              <w:right w:val="single" w:sz="4" w:space="0" w:color="auto"/>
            </w:tcBorders>
            <w:vAlign w:val="center"/>
            <w:hideMark/>
          </w:tcPr>
          <w:p w14:paraId="2B283A63"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Иринотекан 125 мг/м² в 1-й, 8-й, 15-й, 22-й дни;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41549F56"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r>
      <w:tr w:rsidR="00786C27" w14:paraId="076A6FC2"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CA187EA"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sh0085</w:t>
            </w:r>
          </w:p>
        </w:tc>
        <w:tc>
          <w:tcPr>
            <w:tcW w:w="6565" w:type="dxa"/>
            <w:tcBorders>
              <w:top w:val="single" w:sz="4" w:space="0" w:color="auto"/>
              <w:left w:val="nil"/>
              <w:bottom w:val="single" w:sz="4" w:space="0" w:color="auto"/>
              <w:right w:val="single" w:sz="4" w:space="0" w:color="auto"/>
            </w:tcBorders>
            <w:vAlign w:val="center"/>
            <w:hideMark/>
          </w:tcPr>
          <w:p w14:paraId="4BE7D75A"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Иринотекан 250-350 мг/м² в 1-й день + бевацизумаб 7,5 мг/кг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183D6C24"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04F9DB94"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94E0E51"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sh0087</w:t>
            </w:r>
          </w:p>
        </w:tc>
        <w:tc>
          <w:tcPr>
            <w:tcW w:w="6565" w:type="dxa"/>
            <w:tcBorders>
              <w:top w:val="single" w:sz="4" w:space="0" w:color="auto"/>
              <w:left w:val="nil"/>
              <w:bottom w:val="single" w:sz="4" w:space="0" w:color="auto"/>
              <w:right w:val="single" w:sz="4" w:space="0" w:color="auto"/>
            </w:tcBorders>
            <w:vAlign w:val="center"/>
            <w:hideMark/>
          </w:tcPr>
          <w:p w14:paraId="6287ECAD"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Иринотекан 150-180 мг/м² в 1-й день + панитумумаб 6 мг/кг в 1-й день;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138F8BFB"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7259A8B9"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0696382"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sh0088</w:t>
            </w:r>
          </w:p>
        </w:tc>
        <w:tc>
          <w:tcPr>
            <w:tcW w:w="6565" w:type="dxa"/>
            <w:tcBorders>
              <w:top w:val="single" w:sz="4" w:space="0" w:color="auto"/>
              <w:left w:val="nil"/>
              <w:bottom w:val="single" w:sz="4" w:space="0" w:color="auto"/>
              <w:right w:val="single" w:sz="4" w:space="0" w:color="auto"/>
            </w:tcBorders>
            <w:vAlign w:val="center"/>
            <w:hideMark/>
          </w:tcPr>
          <w:p w14:paraId="661B222E"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Иринотекан 150-180 мг/м² в 1-й день + цетуксимаб 250 мг/м² (нагрузочная доза 400 мг/м²) в 1-й, 8-й дни;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39FB2225"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07BB802D"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4AAC5C1"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sh0088.1</w:t>
            </w:r>
          </w:p>
        </w:tc>
        <w:tc>
          <w:tcPr>
            <w:tcW w:w="6565" w:type="dxa"/>
            <w:tcBorders>
              <w:top w:val="single" w:sz="4" w:space="0" w:color="auto"/>
              <w:left w:val="nil"/>
              <w:bottom w:val="single" w:sz="4" w:space="0" w:color="auto"/>
              <w:right w:val="single" w:sz="4" w:space="0" w:color="auto"/>
            </w:tcBorders>
            <w:vAlign w:val="center"/>
            <w:hideMark/>
          </w:tcPr>
          <w:p w14:paraId="56716364"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Иринотекан 150-180 мг/м² в 1-й день + цетуксимаб 250 мг/м² (нагрузочная доза 400 мг/м²) в 1-й, 8-й дни;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56FECAEB"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r>
      <w:tr w:rsidR="00786C27" w14:paraId="6829A29E"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F30F9EB"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sh0090</w:t>
            </w:r>
          </w:p>
        </w:tc>
        <w:tc>
          <w:tcPr>
            <w:tcW w:w="6565" w:type="dxa"/>
            <w:tcBorders>
              <w:top w:val="single" w:sz="4" w:space="0" w:color="auto"/>
              <w:left w:val="nil"/>
              <w:bottom w:val="single" w:sz="4" w:space="0" w:color="auto"/>
              <w:right w:val="single" w:sz="4" w:space="0" w:color="auto"/>
            </w:tcBorders>
            <w:vAlign w:val="center"/>
            <w:hideMark/>
          </w:tcPr>
          <w:p w14:paraId="54F06F5B"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Иринотекан 60 мг/м² в 1-й, 8-й, 15-й дни + цисплатин 60 мг/м² в 1-й день;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26ECDEBC"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02B1146A"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0507CD0"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sh0090.1</w:t>
            </w:r>
          </w:p>
        </w:tc>
        <w:tc>
          <w:tcPr>
            <w:tcW w:w="6565" w:type="dxa"/>
            <w:tcBorders>
              <w:top w:val="single" w:sz="4" w:space="0" w:color="auto"/>
              <w:left w:val="nil"/>
              <w:bottom w:val="single" w:sz="4" w:space="0" w:color="auto"/>
              <w:right w:val="single" w:sz="4" w:space="0" w:color="auto"/>
            </w:tcBorders>
            <w:vAlign w:val="center"/>
            <w:hideMark/>
          </w:tcPr>
          <w:p w14:paraId="4AD1033D"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Иринотекан 60 мг/м² в 1-й, 8-й, 15-й дни + цисплатин 60 мг/м² в 1-й день;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4F762688"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p>
        </w:tc>
      </w:tr>
      <w:tr w:rsidR="00786C27" w14:paraId="1C050669"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E68D44A"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sh0094</w:t>
            </w:r>
          </w:p>
        </w:tc>
        <w:tc>
          <w:tcPr>
            <w:tcW w:w="6565" w:type="dxa"/>
            <w:tcBorders>
              <w:top w:val="single" w:sz="4" w:space="0" w:color="auto"/>
              <w:left w:val="nil"/>
              <w:bottom w:val="single" w:sz="4" w:space="0" w:color="auto"/>
              <w:right w:val="single" w:sz="4" w:space="0" w:color="auto"/>
            </w:tcBorders>
            <w:vAlign w:val="center"/>
            <w:hideMark/>
          </w:tcPr>
          <w:p w14:paraId="76A4F40C"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VeIP: ифосфамид 1200 мг/м² в 1-5-й дни + цисплатин 20 мг/м² в 1-5-й дни + месна (100% от дозы ифосфамида) в 1-5-й дни + винбластин 0,11 мг/кг в 1-2-й дни + филграстим 5 мкг/кг в 6-15-й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3133670C"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15</w:t>
            </w:r>
          </w:p>
        </w:tc>
      </w:tr>
      <w:tr w:rsidR="00786C27" w14:paraId="57C9B933"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7D3B5D3"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sh0096</w:t>
            </w:r>
          </w:p>
        </w:tc>
        <w:tc>
          <w:tcPr>
            <w:tcW w:w="6565" w:type="dxa"/>
            <w:tcBorders>
              <w:top w:val="single" w:sz="4" w:space="0" w:color="auto"/>
              <w:left w:val="nil"/>
              <w:bottom w:val="single" w:sz="4" w:space="0" w:color="auto"/>
              <w:right w:val="single" w:sz="4" w:space="0" w:color="auto"/>
            </w:tcBorders>
            <w:vAlign w:val="center"/>
            <w:hideMark/>
          </w:tcPr>
          <w:p w14:paraId="5FF324A9"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Кабазитаксел 25 мг/м²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0DD24C67"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473A3A7B"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0D2B2B0"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sh0104</w:t>
            </w:r>
          </w:p>
        </w:tc>
        <w:tc>
          <w:tcPr>
            <w:tcW w:w="6565" w:type="dxa"/>
            <w:tcBorders>
              <w:top w:val="single" w:sz="4" w:space="0" w:color="auto"/>
              <w:left w:val="nil"/>
              <w:bottom w:val="single" w:sz="4" w:space="0" w:color="auto"/>
              <w:right w:val="single" w:sz="4" w:space="0" w:color="auto"/>
            </w:tcBorders>
            <w:vAlign w:val="center"/>
            <w:hideMark/>
          </w:tcPr>
          <w:p w14:paraId="5E1E0FFC"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Капецитабин 2000 мг/м² в 1-14-й дни + трастузумаб 6 мг/кг (нагрузочная доза 8 мг/кг)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42580EBD"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14</w:t>
            </w:r>
          </w:p>
        </w:tc>
      </w:tr>
      <w:tr w:rsidR="00786C27" w14:paraId="026C14B8"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FE26803"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sh0109</w:t>
            </w:r>
          </w:p>
        </w:tc>
        <w:tc>
          <w:tcPr>
            <w:tcW w:w="6565" w:type="dxa"/>
            <w:tcBorders>
              <w:top w:val="single" w:sz="4" w:space="0" w:color="auto"/>
              <w:left w:val="nil"/>
              <w:bottom w:val="single" w:sz="4" w:space="0" w:color="auto"/>
              <w:right w:val="single" w:sz="4" w:space="0" w:color="auto"/>
            </w:tcBorders>
            <w:vAlign w:val="center"/>
            <w:hideMark/>
          </w:tcPr>
          <w:p w14:paraId="4BBD0113"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Кризотиниб 500 мг ежедневно</w:t>
            </w:r>
          </w:p>
        </w:tc>
        <w:tc>
          <w:tcPr>
            <w:tcW w:w="1660" w:type="dxa"/>
            <w:tcBorders>
              <w:top w:val="single" w:sz="4" w:space="0" w:color="auto"/>
              <w:left w:val="nil"/>
              <w:bottom w:val="single" w:sz="4" w:space="0" w:color="auto"/>
              <w:right w:val="single" w:sz="4" w:space="0" w:color="auto"/>
            </w:tcBorders>
            <w:noWrap/>
            <w:vAlign w:val="center"/>
            <w:hideMark/>
          </w:tcPr>
          <w:p w14:paraId="2CDF0268"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30</w:t>
            </w:r>
          </w:p>
        </w:tc>
      </w:tr>
      <w:tr w:rsidR="00786C27" w14:paraId="54E8A6E1"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7638E85"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sh0110</w:t>
            </w:r>
          </w:p>
        </w:tc>
        <w:tc>
          <w:tcPr>
            <w:tcW w:w="6565" w:type="dxa"/>
            <w:tcBorders>
              <w:top w:val="single" w:sz="4" w:space="0" w:color="auto"/>
              <w:left w:val="nil"/>
              <w:bottom w:val="single" w:sz="4" w:space="0" w:color="auto"/>
              <w:right w:val="single" w:sz="4" w:space="0" w:color="auto"/>
            </w:tcBorders>
            <w:vAlign w:val="center"/>
            <w:hideMark/>
          </w:tcPr>
          <w:p w14:paraId="115F3639"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Лапатиниб 1250 мг ежедневно + капецитабин 2000 мг/м² в 1-14-й дни каждые 3 недели</w:t>
            </w:r>
          </w:p>
        </w:tc>
        <w:tc>
          <w:tcPr>
            <w:tcW w:w="1660" w:type="dxa"/>
            <w:tcBorders>
              <w:top w:val="single" w:sz="4" w:space="0" w:color="auto"/>
              <w:left w:val="nil"/>
              <w:bottom w:val="single" w:sz="4" w:space="0" w:color="auto"/>
              <w:right w:val="single" w:sz="4" w:space="0" w:color="auto"/>
            </w:tcBorders>
            <w:noWrap/>
            <w:vAlign w:val="center"/>
            <w:hideMark/>
          </w:tcPr>
          <w:p w14:paraId="0CAFF221"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21</w:t>
            </w:r>
          </w:p>
        </w:tc>
      </w:tr>
      <w:tr w:rsidR="00786C27" w14:paraId="24CA2B5A"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C56E17C"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sh0112</w:t>
            </w:r>
          </w:p>
        </w:tc>
        <w:tc>
          <w:tcPr>
            <w:tcW w:w="6565" w:type="dxa"/>
            <w:tcBorders>
              <w:top w:val="single" w:sz="4" w:space="0" w:color="auto"/>
              <w:left w:val="nil"/>
              <w:bottom w:val="single" w:sz="4" w:space="0" w:color="auto"/>
              <w:right w:val="single" w:sz="4" w:space="0" w:color="auto"/>
            </w:tcBorders>
            <w:vAlign w:val="center"/>
            <w:hideMark/>
          </w:tcPr>
          <w:p w14:paraId="2C154F2E"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Лапатиниб 1000 мг ежедневно + трастузумаб 6 мг/кг (нагрузочная доза 8 мг/кг) 1 раз в 3 недели или 2 мг/кг (нагрузочная доза 4 мг/кг) еженедельно</w:t>
            </w:r>
          </w:p>
        </w:tc>
        <w:tc>
          <w:tcPr>
            <w:tcW w:w="1660" w:type="dxa"/>
            <w:tcBorders>
              <w:top w:val="single" w:sz="4" w:space="0" w:color="auto"/>
              <w:left w:val="nil"/>
              <w:bottom w:val="single" w:sz="4" w:space="0" w:color="auto"/>
              <w:right w:val="single" w:sz="4" w:space="0" w:color="auto"/>
            </w:tcBorders>
            <w:noWrap/>
            <w:vAlign w:val="center"/>
            <w:hideMark/>
          </w:tcPr>
          <w:p w14:paraId="488B5860"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21</w:t>
            </w:r>
          </w:p>
        </w:tc>
      </w:tr>
      <w:tr w:rsidR="00786C27" w14:paraId="6275CFF9"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AEDD251"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sh0113</w:t>
            </w:r>
          </w:p>
        </w:tc>
        <w:tc>
          <w:tcPr>
            <w:tcW w:w="6565" w:type="dxa"/>
            <w:tcBorders>
              <w:top w:val="single" w:sz="4" w:space="0" w:color="auto"/>
              <w:left w:val="nil"/>
              <w:bottom w:val="single" w:sz="4" w:space="0" w:color="auto"/>
              <w:right w:val="single" w:sz="4" w:space="0" w:color="auto"/>
            </w:tcBorders>
            <w:vAlign w:val="center"/>
            <w:hideMark/>
          </w:tcPr>
          <w:p w14:paraId="10AA573A"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Лейпрорелин 3,75 мг 1 раз в 28 дней</w:t>
            </w:r>
          </w:p>
        </w:tc>
        <w:tc>
          <w:tcPr>
            <w:tcW w:w="1660" w:type="dxa"/>
            <w:tcBorders>
              <w:top w:val="single" w:sz="4" w:space="0" w:color="auto"/>
              <w:left w:val="nil"/>
              <w:bottom w:val="single" w:sz="4" w:space="0" w:color="auto"/>
              <w:right w:val="single" w:sz="4" w:space="0" w:color="auto"/>
            </w:tcBorders>
            <w:noWrap/>
            <w:vAlign w:val="center"/>
            <w:hideMark/>
          </w:tcPr>
          <w:p w14:paraId="71E111D3"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4B8BBF31"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CB87B44"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sh0114</w:t>
            </w:r>
          </w:p>
        </w:tc>
        <w:tc>
          <w:tcPr>
            <w:tcW w:w="6565" w:type="dxa"/>
            <w:tcBorders>
              <w:top w:val="single" w:sz="4" w:space="0" w:color="auto"/>
              <w:left w:val="nil"/>
              <w:bottom w:val="single" w:sz="4" w:space="0" w:color="auto"/>
              <w:right w:val="single" w:sz="4" w:space="0" w:color="auto"/>
            </w:tcBorders>
            <w:vAlign w:val="center"/>
            <w:hideMark/>
          </w:tcPr>
          <w:p w14:paraId="2C5DCA8D"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Ленватиниб 24 мг ежедневно</w:t>
            </w:r>
          </w:p>
        </w:tc>
        <w:tc>
          <w:tcPr>
            <w:tcW w:w="1660" w:type="dxa"/>
            <w:tcBorders>
              <w:top w:val="single" w:sz="4" w:space="0" w:color="auto"/>
              <w:left w:val="nil"/>
              <w:bottom w:val="single" w:sz="4" w:space="0" w:color="auto"/>
              <w:right w:val="single" w:sz="4" w:space="0" w:color="auto"/>
            </w:tcBorders>
            <w:noWrap/>
            <w:vAlign w:val="center"/>
            <w:hideMark/>
          </w:tcPr>
          <w:p w14:paraId="25305DD0"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30</w:t>
            </w:r>
          </w:p>
        </w:tc>
      </w:tr>
      <w:tr w:rsidR="00786C27" w14:paraId="745879F4"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B329158"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sh0115</w:t>
            </w:r>
          </w:p>
        </w:tc>
        <w:tc>
          <w:tcPr>
            <w:tcW w:w="6565" w:type="dxa"/>
            <w:tcBorders>
              <w:top w:val="single" w:sz="4" w:space="0" w:color="auto"/>
              <w:left w:val="nil"/>
              <w:bottom w:val="single" w:sz="4" w:space="0" w:color="auto"/>
              <w:right w:val="single" w:sz="4" w:space="0" w:color="auto"/>
            </w:tcBorders>
            <w:vAlign w:val="center"/>
            <w:hideMark/>
          </w:tcPr>
          <w:p w14:paraId="6DFEAEF0"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Ленватиниб 18 мг ежедневно + эверолимус 5 мг ежедневно</w:t>
            </w:r>
          </w:p>
        </w:tc>
        <w:tc>
          <w:tcPr>
            <w:tcW w:w="1660" w:type="dxa"/>
            <w:tcBorders>
              <w:top w:val="single" w:sz="4" w:space="0" w:color="auto"/>
              <w:left w:val="nil"/>
              <w:bottom w:val="single" w:sz="4" w:space="0" w:color="auto"/>
              <w:right w:val="single" w:sz="4" w:space="0" w:color="auto"/>
            </w:tcBorders>
            <w:noWrap/>
            <w:vAlign w:val="center"/>
            <w:hideMark/>
          </w:tcPr>
          <w:p w14:paraId="5E8A2273"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30</w:t>
            </w:r>
          </w:p>
        </w:tc>
      </w:tr>
      <w:tr w:rsidR="00786C27" w14:paraId="56E42513"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14B803A"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sh0121</w:t>
            </w:r>
          </w:p>
        </w:tc>
        <w:tc>
          <w:tcPr>
            <w:tcW w:w="6565" w:type="dxa"/>
            <w:tcBorders>
              <w:top w:val="single" w:sz="4" w:space="0" w:color="auto"/>
              <w:left w:val="nil"/>
              <w:bottom w:val="single" w:sz="4" w:space="0" w:color="auto"/>
              <w:right w:val="single" w:sz="4" w:space="0" w:color="auto"/>
            </w:tcBorders>
            <w:vAlign w:val="center"/>
            <w:hideMark/>
          </w:tcPr>
          <w:p w14:paraId="4882EAD7"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Метотрексат 30 мг/м² в 1-й, 15-й, 22-й дни + винбластин 3 мг/м² во 2-й, 15-й, 22-й дни + доксорубицин 30 мг/м² во 2-й день + цисплатин 70 мг/м² во 2-й день;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617815AB"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2/1/1**</w:t>
            </w:r>
          </w:p>
        </w:tc>
      </w:tr>
      <w:tr w:rsidR="00786C27" w14:paraId="3FF8DE59"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96F2F95"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sh0121.1</w:t>
            </w:r>
          </w:p>
        </w:tc>
        <w:tc>
          <w:tcPr>
            <w:tcW w:w="6565" w:type="dxa"/>
            <w:tcBorders>
              <w:top w:val="single" w:sz="4" w:space="0" w:color="auto"/>
              <w:left w:val="nil"/>
              <w:bottom w:val="single" w:sz="4" w:space="0" w:color="auto"/>
              <w:right w:val="single" w:sz="4" w:space="0" w:color="auto"/>
            </w:tcBorders>
            <w:vAlign w:val="center"/>
            <w:hideMark/>
          </w:tcPr>
          <w:p w14:paraId="09812D44"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Метотрексат 30 мг/м² в 1-й, 15-й, 22-й дни + винбластин 3 мг/м² во 2-й, 15-й, 22-й дни + доксорубицин 30 мг/м² во 2-й день + цисплатин 70 мг/м² во 2-й день;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3BB23DC7"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r>
      <w:tr w:rsidR="00786C27" w14:paraId="0CC277EC"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976DB1E"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sh0122</w:t>
            </w:r>
          </w:p>
        </w:tc>
        <w:tc>
          <w:tcPr>
            <w:tcW w:w="6565" w:type="dxa"/>
            <w:tcBorders>
              <w:top w:val="single" w:sz="4" w:space="0" w:color="auto"/>
              <w:left w:val="nil"/>
              <w:bottom w:val="single" w:sz="4" w:space="0" w:color="auto"/>
              <w:right w:val="single" w:sz="4" w:space="0" w:color="auto"/>
            </w:tcBorders>
            <w:vAlign w:val="center"/>
            <w:hideMark/>
          </w:tcPr>
          <w:p w14:paraId="6FC0DF1E"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Митоксантрон 10-12 мг/м²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553C7E34"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0F72BF50"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B7F42D9"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sh0123</w:t>
            </w:r>
          </w:p>
        </w:tc>
        <w:tc>
          <w:tcPr>
            <w:tcW w:w="6565" w:type="dxa"/>
            <w:tcBorders>
              <w:top w:val="single" w:sz="4" w:space="0" w:color="auto"/>
              <w:left w:val="nil"/>
              <w:bottom w:val="single" w:sz="4" w:space="0" w:color="auto"/>
              <w:right w:val="single" w:sz="4" w:space="0" w:color="auto"/>
            </w:tcBorders>
            <w:vAlign w:val="center"/>
            <w:hideMark/>
          </w:tcPr>
          <w:p w14:paraId="7C343574"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Митомицин 40 мг внутрипузырно, первая инстилляция в день выполнения трансуретральной резекции (ТУР), далее 1 раз в неделю</w:t>
            </w:r>
          </w:p>
        </w:tc>
        <w:tc>
          <w:tcPr>
            <w:tcW w:w="1660" w:type="dxa"/>
            <w:tcBorders>
              <w:top w:val="single" w:sz="4" w:space="0" w:color="auto"/>
              <w:left w:val="nil"/>
              <w:bottom w:val="single" w:sz="4" w:space="0" w:color="auto"/>
              <w:right w:val="single" w:sz="4" w:space="0" w:color="auto"/>
            </w:tcBorders>
            <w:noWrap/>
            <w:vAlign w:val="center"/>
            <w:hideMark/>
          </w:tcPr>
          <w:p w14:paraId="79F38CF0"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018AF8BB"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02217BC"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sh0124</w:t>
            </w:r>
          </w:p>
        </w:tc>
        <w:tc>
          <w:tcPr>
            <w:tcW w:w="6565" w:type="dxa"/>
            <w:tcBorders>
              <w:top w:val="single" w:sz="4" w:space="0" w:color="auto"/>
              <w:left w:val="nil"/>
              <w:bottom w:val="single" w:sz="4" w:space="0" w:color="auto"/>
              <w:right w:val="single" w:sz="4" w:space="0" w:color="auto"/>
            </w:tcBorders>
            <w:vAlign w:val="center"/>
            <w:hideMark/>
          </w:tcPr>
          <w:p w14:paraId="76F55F8F"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Митомицин 7,5 мг/м² в 1-й день; цикл 42 дня</w:t>
            </w:r>
          </w:p>
        </w:tc>
        <w:tc>
          <w:tcPr>
            <w:tcW w:w="1660" w:type="dxa"/>
            <w:tcBorders>
              <w:top w:val="single" w:sz="4" w:space="0" w:color="auto"/>
              <w:left w:val="nil"/>
              <w:bottom w:val="single" w:sz="4" w:space="0" w:color="auto"/>
              <w:right w:val="single" w:sz="4" w:space="0" w:color="auto"/>
            </w:tcBorders>
            <w:noWrap/>
            <w:vAlign w:val="center"/>
            <w:hideMark/>
          </w:tcPr>
          <w:p w14:paraId="3E5FF01A"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7389D500"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B74C4E5"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sh0128</w:t>
            </w:r>
          </w:p>
        </w:tc>
        <w:tc>
          <w:tcPr>
            <w:tcW w:w="6565" w:type="dxa"/>
            <w:tcBorders>
              <w:top w:val="single" w:sz="4" w:space="0" w:color="auto"/>
              <w:left w:val="nil"/>
              <w:bottom w:val="single" w:sz="4" w:space="0" w:color="auto"/>
              <w:right w:val="single" w:sz="4" w:space="0" w:color="auto"/>
            </w:tcBorders>
            <w:vAlign w:val="center"/>
            <w:hideMark/>
          </w:tcPr>
          <w:p w14:paraId="59B2706A"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Оксалиплатин 130 мг/м²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2D8F750A"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58CF5A70"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9BD4F13"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sh0130</w:t>
            </w:r>
          </w:p>
        </w:tc>
        <w:tc>
          <w:tcPr>
            <w:tcW w:w="6565" w:type="dxa"/>
            <w:tcBorders>
              <w:top w:val="single" w:sz="4" w:space="0" w:color="auto"/>
              <w:left w:val="nil"/>
              <w:bottom w:val="single" w:sz="4" w:space="0" w:color="auto"/>
              <w:right w:val="single" w:sz="4" w:space="0" w:color="auto"/>
            </w:tcBorders>
            <w:vAlign w:val="center"/>
            <w:hideMark/>
          </w:tcPr>
          <w:p w14:paraId="3E8F38EF"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FOLFOX 4: оксалиплатин 85 мг/м² в 1-й день + кальция фолинат 200 мг/м² в 1-2-й дни + фторурацил 400 мг/м² в/в струйно в 1-2-й дни + фторурацил 1200 мг/м² (по 600 мг/м² в сутки) 22-чаcовая инфузия в 1-2-й дни;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17880909"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r>
      <w:tr w:rsidR="00786C27" w14:paraId="0BBB7B70"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5CD4F0F"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sh0134</w:t>
            </w:r>
          </w:p>
        </w:tc>
        <w:tc>
          <w:tcPr>
            <w:tcW w:w="6565" w:type="dxa"/>
            <w:tcBorders>
              <w:top w:val="single" w:sz="4" w:space="0" w:color="auto"/>
              <w:left w:val="nil"/>
              <w:bottom w:val="single" w:sz="4" w:space="0" w:color="auto"/>
              <w:right w:val="single" w:sz="4" w:space="0" w:color="auto"/>
            </w:tcBorders>
            <w:vAlign w:val="center"/>
            <w:hideMark/>
          </w:tcPr>
          <w:p w14:paraId="505EBA28"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Олапариб 800 мг ежедневно</w:t>
            </w:r>
          </w:p>
        </w:tc>
        <w:tc>
          <w:tcPr>
            <w:tcW w:w="1660" w:type="dxa"/>
            <w:tcBorders>
              <w:top w:val="single" w:sz="4" w:space="0" w:color="auto"/>
              <w:left w:val="nil"/>
              <w:bottom w:val="single" w:sz="4" w:space="0" w:color="auto"/>
              <w:right w:val="single" w:sz="4" w:space="0" w:color="auto"/>
            </w:tcBorders>
            <w:noWrap/>
            <w:vAlign w:val="center"/>
            <w:hideMark/>
          </w:tcPr>
          <w:p w14:paraId="5D1863DA"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30</w:t>
            </w:r>
          </w:p>
        </w:tc>
      </w:tr>
      <w:tr w:rsidR="00786C27" w14:paraId="4BE57618"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27B37FA"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sh0135</w:t>
            </w:r>
          </w:p>
        </w:tc>
        <w:tc>
          <w:tcPr>
            <w:tcW w:w="6565" w:type="dxa"/>
            <w:tcBorders>
              <w:top w:val="single" w:sz="4" w:space="0" w:color="auto"/>
              <w:left w:val="nil"/>
              <w:bottom w:val="single" w:sz="4" w:space="0" w:color="auto"/>
              <w:right w:val="single" w:sz="4" w:space="0" w:color="auto"/>
            </w:tcBorders>
            <w:vAlign w:val="center"/>
            <w:hideMark/>
          </w:tcPr>
          <w:p w14:paraId="3C1F45D1"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Пазопаниб 800 мг ежедневно</w:t>
            </w:r>
          </w:p>
        </w:tc>
        <w:tc>
          <w:tcPr>
            <w:tcW w:w="1660" w:type="dxa"/>
            <w:tcBorders>
              <w:top w:val="single" w:sz="4" w:space="0" w:color="auto"/>
              <w:left w:val="nil"/>
              <w:bottom w:val="single" w:sz="4" w:space="0" w:color="auto"/>
              <w:right w:val="single" w:sz="4" w:space="0" w:color="auto"/>
            </w:tcBorders>
            <w:noWrap/>
            <w:vAlign w:val="center"/>
            <w:hideMark/>
          </w:tcPr>
          <w:p w14:paraId="16C62E28"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30</w:t>
            </w:r>
          </w:p>
        </w:tc>
      </w:tr>
      <w:tr w:rsidR="00786C27" w14:paraId="72D52FB3"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CF04E16"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sh0139</w:t>
            </w:r>
          </w:p>
        </w:tc>
        <w:tc>
          <w:tcPr>
            <w:tcW w:w="6565" w:type="dxa"/>
            <w:tcBorders>
              <w:top w:val="single" w:sz="4" w:space="0" w:color="auto"/>
              <w:left w:val="nil"/>
              <w:bottom w:val="single" w:sz="4" w:space="0" w:color="auto"/>
              <w:right w:val="single" w:sz="4" w:space="0" w:color="auto"/>
            </w:tcBorders>
            <w:vAlign w:val="center"/>
            <w:hideMark/>
          </w:tcPr>
          <w:p w14:paraId="69F073E3"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Паклитаксел 80 мг/м² в 1-й, 8-й, 15-й дни;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489AB9C2"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608D5366"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793D944"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sh0139.1</w:t>
            </w:r>
          </w:p>
        </w:tc>
        <w:tc>
          <w:tcPr>
            <w:tcW w:w="6565" w:type="dxa"/>
            <w:tcBorders>
              <w:top w:val="single" w:sz="4" w:space="0" w:color="auto"/>
              <w:left w:val="nil"/>
              <w:bottom w:val="single" w:sz="4" w:space="0" w:color="auto"/>
              <w:right w:val="single" w:sz="4" w:space="0" w:color="auto"/>
            </w:tcBorders>
            <w:vAlign w:val="center"/>
            <w:hideMark/>
          </w:tcPr>
          <w:p w14:paraId="7E02EDA0"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Паклитаксел 80 мг/м² в 1-й, 8-й, 15-й дни;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516310EE"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p>
        </w:tc>
      </w:tr>
      <w:tr w:rsidR="00786C27" w14:paraId="69370422"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8C56133"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sh0140</w:t>
            </w:r>
          </w:p>
        </w:tc>
        <w:tc>
          <w:tcPr>
            <w:tcW w:w="6565" w:type="dxa"/>
            <w:tcBorders>
              <w:top w:val="single" w:sz="4" w:space="0" w:color="auto"/>
              <w:left w:val="nil"/>
              <w:bottom w:val="single" w:sz="4" w:space="0" w:color="auto"/>
              <w:right w:val="single" w:sz="4" w:space="0" w:color="auto"/>
            </w:tcBorders>
            <w:vAlign w:val="center"/>
            <w:hideMark/>
          </w:tcPr>
          <w:p w14:paraId="372E9FA5"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TGO: паклитаксел 80 мг/м² в 1-й, 8-й дни + гемцитабин 800 мг/м² в 1-й, 8-й дни + оксалиплатин 130 мг/м²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12AF46AD"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637ADB25"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EA66969"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sh0140.1</w:t>
            </w:r>
          </w:p>
        </w:tc>
        <w:tc>
          <w:tcPr>
            <w:tcW w:w="6565" w:type="dxa"/>
            <w:tcBorders>
              <w:top w:val="single" w:sz="4" w:space="0" w:color="auto"/>
              <w:left w:val="nil"/>
              <w:bottom w:val="single" w:sz="4" w:space="0" w:color="auto"/>
              <w:right w:val="single" w:sz="4" w:space="0" w:color="auto"/>
            </w:tcBorders>
            <w:vAlign w:val="center"/>
            <w:hideMark/>
          </w:tcPr>
          <w:p w14:paraId="5126D1E9"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TGO: паклитаксел 80 мг/м² в 1-й, 8-й дни + гемцитабин 800 мг/м² в 1-й, 8-й дни + оксалиплатин 130 мг/м²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594FBFB8"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r>
      <w:tr w:rsidR="00786C27" w14:paraId="6CADBCC4"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B360A75"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sh0144</w:t>
            </w:r>
          </w:p>
        </w:tc>
        <w:tc>
          <w:tcPr>
            <w:tcW w:w="6565" w:type="dxa"/>
            <w:tcBorders>
              <w:top w:val="single" w:sz="4" w:space="0" w:color="auto"/>
              <w:left w:val="nil"/>
              <w:bottom w:val="single" w:sz="4" w:space="0" w:color="auto"/>
              <w:right w:val="single" w:sz="4" w:space="0" w:color="auto"/>
            </w:tcBorders>
            <w:vAlign w:val="center"/>
            <w:hideMark/>
          </w:tcPr>
          <w:p w14:paraId="633C198C"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Паклитаксел 60-100 мг/м² в 1-й день + карбоплатин AUC 2 в 1-й день; цикл 7 дней</w:t>
            </w:r>
          </w:p>
        </w:tc>
        <w:tc>
          <w:tcPr>
            <w:tcW w:w="1660" w:type="dxa"/>
            <w:tcBorders>
              <w:top w:val="single" w:sz="4" w:space="0" w:color="auto"/>
              <w:left w:val="nil"/>
              <w:bottom w:val="single" w:sz="4" w:space="0" w:color="auto"/>
              <w:right w:val="single" w:sz="4" w:space="0" w:color="auto"/>
            </w:tcBorders>
            <w:noWrap/>
            <w:vAlign w:val="center"/>
            <w:hideMark/>
          </w:tcPr>
          <w:p w14:paraId="13ACF132"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10F25042"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02F8E7B"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sh0145</w:t>
            </w:r>
          </w:p>
        </w:tc>
        <w:tc>
          <w:tcPr>
            <w:tcW w:w="6565" w:type="dxa"/>
            <w:tcBorders>
              <w:top w:val="single" w:sz="4" w:space="0" w:color="auto"/>
              <w:left w:val="nil"/>
              <w:bottom w:val="single" w:sz="4" w:space="0" w:color="auto"/>
              <w:right w:val="single" w:sz="4" w:space="0" w:color="auto"/>
            </w:tcBorders>
            <w:vAlign w:val="center"/>
            <w:hideMark/>
          </w:tcPr>
          <w:p w14:paraId="1B79F873"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Паклитаксел 60 мг/м² в 1-й день + карбоплатин AUC 2 в 1-й день + трастузумаб 2 мг/кг (нагрузочная доза 4 мг/кг) в 1-й день; цикл 7 дней</w:t>
            </w:r>
          </w:p>
        </w:tc>
        <w:tc>
          <w:tcPr>
            <w:tcW w:w="1660" w:type="dxa"/>
            <w:tcBorders>
              <w:top w:val="single" w:sz="4" w:space="0" w:color="auto"/>
              <w:left w:val="nil"/>
              <w:bottom w:val="single" w:sz="4" w:space="0" w:color="auto"/>
              <w:right w:val="single" w:sz="4" w:space="0" w:color="auto"/>
            </w:tcBorders>
            <w:noWrap/>
            <w:vAlign w:val="center"/>
            <w:hideMark/>
          </w:tcPr>
          <w:p w14:paraId="313D1F9B"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1D3058C7"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AFDAA60"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sh0149</w:t>
            </w:r>
          </w:p>
        </w:tc>
        <w:tc>
          <w:tcPr>
            <w:tcW w:w="6565" w:type="dxa"/>
            <w:tcBorders>
              <w:top w:val="single" w:sz="4" w:space="0" w:color="auto"/>
              <w:left w:val="nil"/>
              <w:bottom w:val="single" w:sz="4" w:space="0" w:color="auto"/>
              <w:right w:val="single" w:sz="4" w:space="0" w:color="auto"/>
            </w:tcBorders>
            <w:vAlign w:val="center"/>
            <w:hideMark/>
          </w:tcPr>
          <w:p w14:paraId="307DF9C5"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Паклитаксел 80 мг/м² в 1-й день + трастузумаб 2 мг/кг (нагрузочная доза 4 мг/кг) в 1-й день; цикл 7 дней</w:t>
            </w:r>
          </w:p>
        </w:tc>
        <w:tc>
          <w:tcPr>
            <w:tcW w:w="1660" w:type="dxa"/>
            <w:tcBorders>
              <w:top w:val="single" w:sz="4" w:space="0" w:color="auto"/>
              <w:left w:val="nil"/>
              <w:bottom w:val="single" w:sz="4" w:space="0" w:color="auto"/>
              <w:right w:val="single" w:sz="4" w:space="0" w:color="auto"/>
            </w:tcBorders>
            <w:noWrap/>
            <w:vAlign w:val="center"/>
            <w:hideMark/>
          </w:tcPr>
          <w:p w14:paraId="6BE3CCAF"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381B5E20"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2CA7FDD"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sh0150</w:t>
            </w:r>
          </w:p>
        </w:tc>
        <w:tc>
          <w:tcPr>
            <w:tcW w:w="6565" w:type="dxa"/>
            <w:tcBorders>
              <w:top w:val="single" w:sz="4" w:space="0" w:color="auto"/>
              <w:left w:val="nil"/>
              <w:bottom w:val="single" w:sz="4" w:space="0" w:color="auto"/>
              <w:right w:val="single" w:sz="4" w:space="0" w:color="auto"/>
            </w:tcBorders>
            <w:vAlign w:val="center"/>
            <w:hideMark/>
          </w:tcPr>
          <w:p w14:paraId="0D983C9F"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Паклитаксел 175 мг/м² в 1-й день + трастузумаб 6 мг/кг (нагрузочная доза 8 мг/кг)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245A527D"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1693337E"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CF6CDDD"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sh0153</w:t>
            </w:r>
          </w:p>
        </w:tc>
        <w:tc>
          <w:tcPr>
            <w:tcW w:w="6565" w:type="dxa"/>
            <w:tcBorders>
              <w:top w:val="single" w:sz="4" w:space="0" w:color="auto"/>
              <w:left w:val="nil"/>
              <w:bottom w:val="single" w:sz="4" w:space="0" w:color="auto"/>
              <w:right w:val="single" w:sz="4" w:space="0" w:color="auto"/>
            </w:tcBorders>
            <w:vAlign w:val="center"/>
            <w:hideMark/>
          </w:tcPr>
          <w:p w14:paraId="734461C3"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Паклитаксел 135 мг/м² в/в в 1-й день + цисплатин 75 мг/м² внутрибрюшинно во 2-й день + паклитаксел 60 мг/м² внутрибрюшинно в 8-й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216764D0"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p>
        </w:tc>
      </w:tr>
      <w:tr w:rsidR="00786C27" w14:paraId="460F0C13"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82B1788"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sh0155</w:t>
            </w:r>
          </w:p>
        </w:tc>
        <w:tc>
          <w:tcPr>
            <w:tcW w:w="6565" w:type="dxa"/>
            <w:tcBorders>
              <w:top w:val="single" w:sz="4" w:space="0" w:color="auto"/>
              <w:left w:val="nil"/>
              <w:bottom w:val="single" w:sz="4" w:space="0" w:color="auto"/>
              <w:right w:val="single" w:sz="4" w:space="0" w:color="auto"/>
            </w:tcBorders>
            <w:vAlign w:val="center"/>
            <w:hideMark/>
          </w:tcPr>
          <w:p w14:paraId="18327D12"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Палбоциклиб 125 мг в 1-21-й дни + фулвестрант 500 мг 1 раз в 28 дней (500 мг 2 раза в первый месяц терапии);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63F4EC03"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21</w:t>
            </w:r>
          </w:p>
        </w:tc>
      </w:tr>
      <w:tr w:rsidR="00786C27" w14:paraId="5A55B080"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A4F1EB3"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sh0156</w:t>
            </w:r>
          </w:p>
        </w:tc>
        <w:tc>
          <w:tcPr>
            <w:tcW w:w="6565" w:type="dxa"/>
            <w:tcBorders>
              <w:top w:val="single" w:sz="4" w:space="0" w:color="auto"/>
              <w:left w:val="nil"/>
              <w:bottom w:val="single" w:sz="4" w:space="0" w:color="auto"/>
              <w:right w:val="single" w:sz="4" w:space="0" w:color="auto"/>
            </w:tcBorders>
            <w:vAlign w:val="center"/>
            <w:hideMark/>
          </w:tcPr>
          <w:p w14:paraId="5859A526"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Палбоциклиб 125 мг в 1-21-й дни + фулвестрант 500 мг 1 раз в 28 дней (500 мг 2 раза в первый месяц терапии) + бусерелин 3,75 мг 1 раз в 28 дней;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022180C5"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21</w:t>
            </w:r>
          </w:p>
        </w:tc>
      </w:tr>
      <w:tr w:rsidR="00786C27" w14:paraId="5774E20C"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460FB6A"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sh0157</w:t>
            </w:r>
          </w:p>
        </w:tc>
        <w:tc>
          <w:tcPr>
            <w:tcW w:w="6565" w:type="dxa"/>
            <w:tcBorders>
              <w:top w:val="single" w:sz="4" w:space="0" w:color="auto"/>
              <w:left w:val="nil"/>
              <w:bottom w:val="single" w:sz="4" w:space="0" w:color="auto"/>
              <w:right w:val="single" w:sz="4" w:space="0" w:color="auto"/>
            </w:tcBorders>
            <w:vAlign w:val="center"/>
            <w:hideMark/>
          </w:tcPr>
          <w:p w14:paraId="3799E4FB"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Палбоциклиб 125 мг в 1-21-й дни + фулвестрант 500 мг 1 раз в 28 дней (500 мг 2 раза в первый месяц терапии) + гозерелин 3,6 мг 1 раз в 28 дней;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25F23200"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21</w:t>
            </w:r>
          </w:p>
        </w:tc>
      </w:tr>
      <w:tr w:rsidR="00786C27" w14:paraId="7C6C86CE"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A10BB1B"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sh0158</w:t>
            </w:r>
          </w:p>
        </w:tc>
        <w:tc>
          <w:tcPr>
            <w:tcW w:w="6565" w:type="dxa"/>
            <w:tcBorders>
              <w:top w:val="single" w:sz="4" w:space="0" w:color="auto"/>
              <w:left w:val="nil"/>
              <w:bottom w:val="single" w:sz="4" w:space="0" w:color="auto"/>
              <w:right w:val="single" w:sz="4" w:space="0" w:color="auto"/>
            </w:tcBorders>
            <w:vAlign w:val="center"/>
            <w:hideMark/>
          </w:tcPr>
          <w:p w14:paraId="2EE6BEFF"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Палбоциклиб 125 мг в 1-21-й дни + фулвестрант 500 мг 1 раз в 28 дней (500 мг 2 раза в первый месяц терапии) + лейпрорелин 3,75 мг 1 раз в 28 дней;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6539FB5A"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21</w:t>
            </w:r>
          </w:p>
        </w:tc>
      </w:tr>
      <w:tr w:rsidR="00786C27" w14:paraId="0B3C29B6"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A7C883E"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sh0159</w:t>
            </w:r>
          </w:p>
        </w:tc>
        <w:tc>
          <w:tcPr>
            <w:tcW w:w="6565" w:type="dxa"/>
            <w:tcBorders>
              <w:top w:val="single" w:sz="4" w:space="0" w:color="auto"/>
              <w:left w:val="nil"/>
              <w:bottom w:val="single" w:sz="4" w:space="0" w:color="auto"/>
              <w:right w:val="single" w:sz="4" w:space="0" w:color="auto"/>
            </w:tcBorders>
            <w:vAlign w:val="center"/>
            <w:hideMark/>
          </w:tcPr>
          <w:p w14:paraId="468392A8"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Панитумумаб 6 мг/кг в 1-й день;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409E1298"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5BD75A4D"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E18F274"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sh0160</w:t>
            </w:r>
          </w:p>
        </w:tc>
        <w:tc>
          <w:tcPr>
            <w:tcW w:w="6565" w:type="dxa"/>
            <w:tcBorders>
              <w:top w:val="single" w:sz="4" w:space="0" w:color="auto"/>
              <w:left w:val="nil"/>
              <w:bottom w:val="single" w:sz="4" w:space="0" w:color="auto"/>
              <w:right w:val="single" w:sz="4" w:space="0" w:color="auto"/>
            </w:tcBorders>
            <w:vAlign w:val="center"/>
            <w:hideMark/>
          </w:tcPr>
          <w:p w14:paraId="3E19FC9F"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Пембролизумаб 2 мг/кг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05FD273F"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55E8385E"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FB02193"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sh0161</w:t>
            </w:r>
          </w:p>
        </w:tc>
        <w:tc>
          <w:tcPr>
            <w:tcW w:w="6565" w:type="dxa"/>
            <w:tcBorders>
              <w:top w:val="single" w:sz="4" w:space="0" w:color="auto"/>
              <w:left w:val="nil"/>
              <w:bottom w:val="single" w:sz="4" w:space="0" w:color="auto"/>
              <w:right w:val="single" w:sz="4" w:space="0" w:color="auto"/>
            </w:tcBorders>
            <w:vAlign w:val="center"/>
            <w:hideMark/>
          </w:tcPr>
          <w:p w14:paraId="5304E9EE"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Пеметрексед 500 мг/м²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7E8F2E18"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69B917B5"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8C74C7C"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sh0162</w:t>
            </w:r>
          </w:p>
        </w:tc>
        <w:tc>
          <w:tcPr>
            <w:tcW w:w="6565" w:type="dxa"/>
            <w:tcBorders>
              <w:top w:val="single" w:sz="4" w:space="0" w:color="auto"/>
              <w:left w:val="nil"/>
              <w:bottom w:val="single" w:sz="4" w:space="0" w:color="auto"/>
              <w:right w:val="single" w:sz="4" w:space="0" w:color="auto"/>
            </w:tcBorders>
            <w:vAlign w:val="center"/>
            <w:hideMark/>
          </w:tcPr>
          <w:p w14:paraId="20CDFED3"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Пеметрексед 500 мг/м² в 1-й день + цисплатин 75 мг/м²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19B5ACF6"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6CB26F49"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CCF5963"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sh0163</w:t>
            </w:r>
          </w:p>
        </w:tc>
        <w:tc>
          <w:tcPr>
            <w:tcW w:w="6565" w:type="dxa"/>
            <w:tcBorders>
              <w:top w:val="single" w:sz="4" w:space="0" w:color="auto"/>
              <w:left w:val="nil"/>
              <w:bottom w:val="single" w:sz="4" w:space="0" w:color="auto"/>
              <w:right w:val="single" w:sz="4" w:space="0" w:color="auto"/>
            </w:tcBorders>
            <w:vAlign w:val="center"/>
            <w:hideMark/>
          </w:tcPr>
          <w:p w14:paraId="39A5149D"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Пеметрексед 500 мг/м² в 1-й день + цисплатин 75 мг/м² в 1-й день + бевацизумаб 7,5 мг/кг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0D14A960"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790B30A7"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4643231"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sh0164</w:t>
            </w:r>
          </w:p>
        </w:tc>
        <w:tc>
          <w:tcPr>
            <w:tcW w:w="6565" w:type="dxa"/>
            <w:tcBorders>
              <w:top w:val="single" w:sz="4" w:space="0" w:color="auto"/>
              <w:left w:val="nil"/>
              <w:bottom w:val="single" w:sz="4" w:space="0" w:color="auto"/>
              <w:right w:val="single" w:sz="4" w:space="0" w:color="auto"/>
            </w:tcBorders>
            <w:vAlign w:val="center"/>
            <w:hideMark/>
          </w:tcPr>
          <w:p w14:paraId="62E64037"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Регорафениб 160 мг в 1-21-й дни;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363A6396"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21</w:t>
            </w:r>
          </w:p>
        </w:tc>
      </w:tr>
      <w:tr w:rsidR="00786C27" w14:paraId="2FDD5683"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D567B97"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sh0165</w:t>
            </w:r>
          </w:p>
        </w:tc>
        <w:tc>
          <w:tcPr>
            <w:tcW w:w="6565" w:type="dxa"/>
            <w:tcBorders>
              <w:top w:val="single" w:sz="4" w:space="0" w:color="auto"/>
              <w:left w:val="nil"/>
              <w:bottom w:val="single" w:sz="4" w:space="0" w:color="auto"/>
              <w:right w:val="single" w:sz="4" w:space="0" w:color="auto"/>
            </w:tcBorders>
            <w:vAlign w:val="center"/>
            <w:hideMark/>
          </w:tcPr>
          <w:p w14:paraId="39D032B0"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Сорафениб 800 мг ежедневно</w:t>
            </w:r>
          </w:p>
        </w:tc>
        <w:tc>
          <w:tcPr>
            <w:tcW w:w="1660" w:type="dxa"/>
            <w:tcBorders>
              <w:top w:val="single" w:sz="4" w:space="0" w:color="auto"/>
              <w:left w:val="nil"/>
              <w:bottom w:val="single" w:sz="4" w:space="0" w:color="auto"/>
              <w:right w:val="single" w:sz="4" w:space="0" w:color="auto"/>
            </w:tcBorders>
            <w:noWrap/>
            <w:vAlign w:val="center"/>
            <w:hideMark/>
          </w:tcPr>
          <w:p w14:paraId="033553D2"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30</w:t>
            </w:r>
          </w:p>
        </w:tc>
      </w:tr>
      <w:tr w:rsidR="00786C27" w14:paraId="64ACC9AB"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94CB469"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sh0169</w:t>
            </w:r>
          </w:p>
        </w:tc>
        <w:tc>
          <w:tcPr>
            <w:tcW w:w="6565" w:type="dxa"/>
            <w:tcBorders>
              <w:top w:val="single" w:sz="4" w:space="0" w:color="auto"/>
              <w:left w:val="nil"/>
              <w:bottom w:val="single" w:sz="4" w:space="0" w:color="auto"/>
              <w:right w:val="single" w:sz="4" w:space="0" w:color="auto"/>
            </w:tcBorders>
            <w:vAlign w:val="center"/>
            <w:hideMark/>
          </w:tcPr>
          <w:p w14:paraId="6EB2024C"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Тамоксифен 20 мг ежедневно + бусерелин 3,75 мг 1 раз в 28 дней</w:t>
            </w:r>
          </w:p>
        </w:tc>
        <w:tc>
          <w:tcPr>
            <w:tcW w:w="1660" w:type="dxa"/>
            <w:tcBorders>
              <w:top w:val="single" w:sz="4" w:space="0" w:color="auto"/>
              <w:left w:val="nil"/>
              <w:bottom w:val="single" w:sz="4" w:space="0" w:color="auto"/>
              <w:right w:val="single" w:sz="4" w:space="0" w:color="auto"/>
            </w:tcBorders>
            <w:noWrap/>
            <w:vAlign w:val="center"/>
            <w:hideMark/>
          </w:tcPr>
          <w:p w14:paraId="3E0F1BDD"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28</w:t>
            </w:r>
          </w:p>
        </w:tc>
      </w:tr>
      <w:tr w:rsidR="00786C27" w14:paraId="2ADD5A5F"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3C1A3E6"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sh0170</w:t>
            </w:r>
          </w:p>
        </w:tc>
        <w:tc>
          <w:tcPr>
            <w:tcW w:w="6565" w:type="dxa"/>
            <w:tcBorders>
              <w:top w:val="single" w:sz="4" w:space="0" w:color="auto"/>
              <w:left w:val="nil"/>
              <w:bottom w:val="single" w:sz="4" w:space="0" w:color="auto"/>
              <w:right w:val="single" w:sz="4" w:space="0" w:color="auto"/>
            </w:tcBorders>
            <w:vAlign w:val="center"/>
            <w:hideMark/>
          </w:tcPr>
          <w:p w14:paraId="46B99548"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Тамоксифен 20 мг ежедневно + гозерелин 3,6 мг 1 раз в 28 дней</w:t>
            </w:r>
          </w:p>
        </w:tc>
        <w:tc>
          <w:tcPr>
            <w:tcW w:w="1660" w:type="dxa"/>
            <w:tcBorders>
              <w:top w:val="single" w:sz="4" w:space="0" w:color="auto"/>
              <w:left w:val="nil"/>
              <w:bottom w:val="single" w:sz="4" w:space="0" w:color="auto"/>
              <w:right w:val="single" w:sz="4" w:space="0" w:color="auto"/>
            </w:tcBorders>
            <w:noWrap/>
            <w:vAlign w:val="center"/>
            <w:hideMark/>
          </w:tcPr>
          <w:p w14:paraId="58A0C61E"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28</w:t>
            </w:r>
          </w:p>
        </w:tc>
      </w:tr>
      <w:tr w:rsidR="00786C27" w14:paraId="5D2D84AD"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8E0B074"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sh0171</w:t>
            </w:r>
          </w:p>
        </w:tc>
        <w:tc>
          <w:tcPr>
            <w:tcW w:w="6565" w:type="dxa"/>
            <w:tcBorders>
              <w:top w:val="single" w:sz="4" w:space="0" w:color="auto"/>
              <w:left w:val="nil"/>
              <w:bottom w:val="single" w:sz="4" w:space="0" w:color="auto"/>
              <w:right w:val="single" w:sz="4" w:space="0" w:color="auto"/>
            </w:tcBorders>
            <w:vAlign w:val="center"/>
            <w:hideMark/>
          </w:tcPr>
          <w:p w14:paraId="2EDDFFA0"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Тамоксифен 20 мг ежедневно + лейпрорелин 3,75 мг 1 раз в 28 дней</w:t>
            </w:r>
          </w:p>
        </w:tc>
        <w:tc>
          <w:tcPr>
            <w:tcW w:w="1660" w:type="dxa"/>
            <w:tcBorders>
              <w:top w:val="single" w:sz="4" w:space="0" w:color="auto"/>
              <w:left w:val="nil"/>
              <w:bottom w:val="single" w:sz="4" w:space="0" w:color="auto"/>
              <w:right w:val="single" w:sz="4" w:space="0" w:color="auto"/>
            </w:tcBorders>
            <w:noWrap/>
            <w:vAlign w:val="center"/>
            <w:hideMark/>
          </w:tcPr>
          <w:p w14:paraId="15A45A6B"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28</w:t>
            </w:r>
          </w:p>
        </w:tc>
      </w:tr>
      <w:tr w:rsidR="00786C27" w14:paraId="00ABE879"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647B777"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sh0179</w:t>
            </w:r>
          </w:p>
        </w:tc>
        <w:tc>
          <w:tcPr>
            <w:tcW w:w="6565" w:type="dxa"/>
            <w:tcBorders>
              <w:top w:val="single" w:sz="4" w:space="0" w:color="auto"/>
              <w:left w:val="nil"/>
              <w:bottom w:val="single" w:sz="4" w:space="0" w:color="auto"/>
              <w:right w:val="single" w:sz="4" w:space="0" w:color="auto"/>
            </w:tcBorders>
            <w:vAlign w:val="center"/>
            <w:hideMark/>
          </w:tcPr>
          <w:p w14:paraId="7856292B"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Трастузумаб 6 мг/кг (нагрузочная доза 8 мг/кг)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1C7647C4"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6BC63D19"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E021B42"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sh0180</w:t>
            </w:r>
          </w:p>
        </w:tc>
        <w:tc>
          <w:tcPr>
            <w:tcW w:w="6565" w:type="dxa"/>
            <w:tcBorders>
              <w:top w:val="single" w:sz="4" w:space="0" w:color="auto"/>
              <w:left w:val="nil"/>
              <w:bottom w:val="single" w:sz="4" w:space="0" w:color="auto"/>
              <w:right w:val="single" w:sz="4" w:space="0" w:color="auto"/>
            </w:tcBorders>
            <w:vAlign w:val="center"/>
            <w:hideMark/>
          </w:tcPr>
          <w:p w14:paraId="11DCA0C0"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Трастузумаб 6 мг/кг (нагрузочная доза 8 мг/кг) в 1-й день + капецитабин 2000 мг/м² в 1-14-й дни + цисплатин 75-80 мг/м²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580FA8A9"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14</w:t>
            </w:r>
          </w:p>
        </w:tc>
      </w:tr>
      <w:tr w:rsidR="00786C27" w14:paraId="684FA851"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F22E2E4"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sh0181</w:t>
            </w:r>
          </w:p>
        </w:tc>
        <w:tc>
          <w:tcPr>
            <w:tcW w:w="6565" w:type="dxa"/>
            <w:tcBorders>
              <w:top w:val="single" w:sz="4" w:space="0" w:color="auto"/>
              <w:left w:val="nil"/>
              <w:bottom w:val="single" w:sz="4" w:space="0" w:color="auto"/>
              <w:right w:val="single" w:sz="4" w:space="0" w:color="auto"/>
            </w:tcBorders>
            <w:vAlign w:val="center"/>
            <w:hideMark/>
          </w:tcPr>
          <w:p w14:paraId="68671393"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Трастузумаб эмтанзин 3,6 мг/кг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5566EAEF"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31A7E016"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2F90EEE"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sh0182</w:t>
            </w:r>
          </w:p>
        </w:tc>
        <w:tc>
          <w:tcPr>
            <w:tcW w:w="6565" w:type="dxa"/>
            <w:tcBorders>
              <w:top w:val="single" w:sz="4" w:space="0" w:color="auto"/>
              <w:left w:val="nil"/>
              <w:bottom w:val="single" w:sz="4" w:space="0" w:color="auto"/>
              <w:right w:val="single" w:sz="4" w:space="0" w:color="auto"/>
            </w:tcBorders>
            <w:vAlign w:val="center"/>
            <w:hideMark/>
          </w:tcPr>
          <w:p w14:paraId="37BEA2B1"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Трипторелин 3,75 мг 1 раз в 28 дней</w:t>
            </w:r>
          </w:p>
        </w:tc>
        <w:tc>
          <w:tcPr>
            <w:tcW w:w="1660" w:type="dxa"/>
            <w:tcBorders>
              <w:top w:val="single" w:sz="4" w:space="0" w:color="auto"/>
              <w:left w:val="nil"/>
              <w:bottom w:val="single" w:sz="4" w:space="0" w:color="auto"/>
              <w:right w:val="single" w:sz="4" w:space="0" w:color="auto"/>
            </w:tcBorders>
            <w:noWrap/>
            <w:vAlign w:val="center"/>
            <w:hideMark/>
          </w:tcPr>
          <w:p w14:paraId="27743F29"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59E3BB10"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04C7DD1"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sh0189</w:t>
            </w:r>
          </w:p>
        </w:tc>
        <w:tc>
          <w:tcPr>
            <w:tcW w:w="6565" w:type="dxa"/>
            <w:tcBorders>
              <w:top w:val="single" w:sz="4" w:space="0" w:color="auto"/>
              <w:left w:val="nil"/>
              <w:bottom w:val="single" w:sz="4" w:space="0" w:color="auto"/>
              <w:right w:val="single" w:sz="4" w:space="0" w:color="auto"/>
            </w:tcBorders>
            <w:vAlign w:val="center"/>
            <w:hideMark/>
          </w:tcPr>
          <w:p w14:paraId="61837BE3"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Фторурацил 500 мг/м² в 1-й день + доксорубицин 50 мг/м² в 1-й день + циклофосфамид 500 мг/м²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0C349FD1"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75769C41"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08C401D"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sh0191</w:t>
            </w:r>
          </w:p>
        </w:tc>
        <w:tc>
          <w:tcPr>
            <w:tcW w:w="6565" w:type="dxa"/>
            <w:tcBorders>
              <w:top w:val="single" w:sz="4" w:space="0" w:color="auto"/>
              <w:left w:val="nil"/>
              <w:bottom w:val="single" w:sz="4" w:space="0" w:color="auto"/>
              <w:right w:val="single" w:sz="4" w:space="0" w:color="auto"/>
            </w:tcBorders>
            <w:vAlign w:val="center"/>
            <w:hideMark/>
          </w:tcPr>
          <w:p w14:paraId="6F845034"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De Gramont: кальция фолинат 400 мг/м² в 1-й день + фторурацил 400 мг/м² в/в струйно в 1-й день + фторурацил 2400 мг/м² (по 1200 мг/м² в сутки) 46-часовая инфузия в 1-2-й дни;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4205D985"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r>
      <w:tr w:rsidR="00786C27" w14:paraId="45686FDB"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2555AC1"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sh0195</w:t>
            </w:r>
          </w:p>
        </w:tc>
        <w:tc>
          <w:tcPr>
            <w:tcW w:w="6565" w:type="dxa"/>
            <w:tcBorders>
              <w:top w:val="single" w:sz="4" w:space="0" w:color="auto"/>
              <w:left w:val="nil"/>
              <w:bottom w:val="single" w:sz="4" w:space="0" w:color="auto"/>
              <w:right w:val="single" w:sz="4" w:space="0" w:color="auto"/>
            </w:tcBorders>
            <w:vAlign w:val="center"/>
            <w:hideMark/>
          </w:tcPr>
          <w:p w14:paraId="7F8782BD"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De Gramont+бевацизумаб: кальция фолинат 400 мг/м² в 1-й день + фторурацил 400 мг/м² в/в струйно в 1-й день + фторурацил 2400 мг/м² (по 1200 мг/м² в сутки) 46-часовая инфузия в 1-2-й дни + бевацизумаб 5 мг/кг в 1-й день;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0CAF8AB1"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r>
      <w:tr w:rsidR="00786C27" w14:paraId="3C35C40E"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298104E"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sh0202</w:t>
            </w:r>
          </w:p>
        </w:tc>
        <w:tc>
          <w:tcPr>
            <w:tcW w:w="6565" w:type="dxa"/>
            <w:tcBorders>
              <w:top w:val="single" w:sz="4" w:space="0" w:color="auto"/>
              <w:left w:val="nil"/>
              <w:bottom w:val="single" w:sz="4" w:space="0" w:color="auto"/>
              <w:right w:val="single" w:sz="4" w:space="0" w:color="auto"/>
            </w:tcBorders>
            <w:vAlign w:val="center"/>
            <w:hideMark/>
          </w:tcPr>
          <w:p w14:paraId="2EB661D2"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FLOX: оксалиплатин 85 мг/м² в 1-й, 15-й, 29-й дни + кальция фолинат 20 мг/м² в 1-й, 8-й, 15-й, 22-й, 29-й, 36-й дни + фторурацил 500 мг/м² в 1-й, 8-й, 15-й, 22-й, 29-й, 36-й дни; цикл 49 дней</w:t>
            </w:r>
          </w:p>
        </w:tc>
        <w:tc>
          <w:tcPr>
            <w:tcW w:w="1660" w:type="dxa"/>
            <w:tcBorders>
              <w:top w:val="single" w:sz="4" w:space="0" w:color="auto"/>
              <w:left w:val="nil"/>
              <w:bottom w:val="single" w:sz="4" w:space="0" w:color="auto"/>
              <w:right w:val="single" w:sz="4" w:space="0" w:color="auto"/>
            </w:tcBorders>
            <w:noWrap/>
            <w:vAlign w:val="center"/>
            <w:hideMark/>
          </w:tcPr>
          <w:p w14:paraId="25D374D5"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248ED644"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5AF1B29"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sh0202.1</w:t>
            </w:r>
          </w:p>
        </w:tc>
        <w:tc>
          <w:tcPr>
            <w:tcW w:w="6565" w:type="dxa"/>
            <w:tcBorders>
              <w:top w:val="single" w:sz="4" w:space="0" w:color="auto"/>
              <w:left w:val="nil"/>
              <w:bottom w:val="single" w:sz="4" w:space="0" w:color="auto"/>
              <w:right w:val="single" w:sz="4" w:space="0" w:color="auto"/>
            </w:tcBorders>
            <w:vAlign w:val="center"/>
            <w:hideMark/>
          </w:tcPr>
          <w:p w14:paraId="59B1D813"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FLOX: оксалиплатин 85 мг/м² в 1-й, 15-й, 29-й дни + кальция фолинат 20 мг/м² в 1-й, 8-й, 15-й, 22-й, 29-й, 36-й дни + фторурацил 500 мг/м² в 1-й, 8-й, 15-й, 22-й, 29-й, 36-й дни; цикл 49 дней</w:t>
            </w:r>
          </w:p>
        </w:tc>
        <w:tc>
          <w:tcPr>
            <w:tcW w:w="1660" w:type="dxa"/>
            <w:tcBorders>
              <w:top w:val="single" w:sz="4" w:space="0" w:color="auto"/>
              <w:left w:val="nil"/>
              <w:bottom w:val="single" w:sz="4" w:space="0" w:color="auto"/>
              <w:right w:val="single" w:sz="4" w:space="0" w:color="auto"/>
            </w:tcBorders>
            <w:noWrap/>
            <w:vAlign w:val="center"/>
            <w:hideMark/>
          </w:tcPr>
          <w:p w14:paraId="16BB2533"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w:t>
            </w:r>
          </w:p>
        </w:tc>
      </w:tr>
      <w:tr w:rsidR="00786C27" w14:paraId="399AB7D4"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6BEC626"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sh0204</w:t>
            </w:r>
          </w:p>
        </w:tc>
        <w:tc>
          <w:tcPr>
            <w:tcW w:w="6565" w:type="dxa"/>
            <w:tcBorders>
              <w:top w:val="single" w:sz="4" w:space="0" w:color="auto"/>
              <w:left w:val="nil"/>
              <w:bottom w:val="single" w:sz="4" w:space="0" w:color="auto"/>
              <w:right w:val="single" w:sz="4" w:space="0" w:color="auto"/>
            </w:tcBorders>
            <w:vAlign w:val="center"/>
            <w:hideMark/>
          </w:tcPr>
          <w:p w14:paraId="2FC4524F"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FLOX+бевацизумаб: оксалиплатин 85 мг/м² в 1-й, 15-й, 29-й дни + кальция фолинат 20 мг/м² в 1-й, 8-й, 15-й, 22-й, 29-й, 36-й дни + фторурацил 500 мг/м² в 1-й, 8-й, 15-й, 22-й, 29-й, 36-й дни + бевацизумаб 5 мг/кг 1 раз в 14 дней; цикл 49 дней</w:t>
            </w:r>
          </w:p>
        </w:tc>
        <w:tc>
          <w:tcPr>
            <w:tcW w:w="1660" w:type="dxa"/>
            <w:tcBorders>
              <w:top w:val="single" w:sz="4" w:space="0" w:color="auto"/>
              <w:left w:val="nil"/>
              <w:bottom w:val="single" w:sz="4" w:space="0" w:color="auto"/>
              <w:right w:val="single" w:sz="4" w:space="0" w:color="auto"/>
            </w:tcBorders>
            <w:noWrap/>
            <w:vAlign w:val="center"/>
            <w:hideMark/>
          </w:tcPr>
          <w:p w14:paraId="19966483"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3E09A803"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F8B095E"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sh0204.1</w:t>
            </w:r>
          </w:p>
        </w:tc>
        <w:tc>
          <w:tcPr>
            <w:tcW w:w="6565" w:type="dxa"/>
            <w:tcBorders>
              <w:top w:val="single" w:sz="4" w:space="0" w:color="auto"/>
              <w:left w:val="nil"/>
              <w:bottom w:val="single" w:sz="4" w:space="0" w:color="auto"/>
              <w:right w:val="single" w:sz="4" w:space="0" w:color="auto"/>
            </w:tcBorders>
            <w:vAlign w:val="center"/>
            <w:hideMark/>
          </w:tcPr>
          <w:p w14:paraId="13F354AF"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FLOX+бевацизумаб: оксалиплатин 85 мг/м² в 1-й, 15-й, 29-й дни + кальция фолинат 20 мг/м² в 1-й, 8-й, 15-й, 22-й, 29-й, 36-й дни + фторурацил 500 мг/м² в 1-й, 8-й, 15-й, 22-й, 29-й, 36-й дни + бевацизумаб 5 мг/кг 1 раз в 14 дней; цикл 49 дней</w:t>
            </w:r>
          </w:p>
        </w:tc>
        <w:tc>
          <w:tcPr>
            <w:tcW w:w="1660" w:type="dxa"/>
            <w:tcBorders>
              <w:top w:val="single" w:sz="4" w:space="0" w:color="auto"/>
              <w:left w:val="nil"/>
              <w:bottom w:val="single" w:sz="4" w:space="0" w:color="auto"/>
              <w:right w:val="single" w:sz="4" w:space="0" w:color="auto"/>
            </w:tcBorders>
            <w:noWrap/>
            <w:vAlign w:val="center"/>
            <w:hideMark/>
          </w:tcPr>
          <w:p w14:paraId="79048906"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w:t>
            </w:r>
          </w:p>
        </w:tc>
      </w:tr>
      <w:tr w:rsidR="00786C27" w14:paraId="53C06C81"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37F463F"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sh0206</w:t>
            </w:r>
          </w:p>
        </w:tc>
        <w:tc>
          <w:tcPr>
            <w:tcW w:w="6565" w:type="dxa"/>
            <w:tcBorders>
              <w:top w:val="single" w:sz="4" w:space="0" w:color="auto"/>
              <w:left w:val="nil"/>
              <w:bottom w:val="single" w:sz="4" w:space="0" w:color="auto"/>
              <w:right w:val="single" w:sz="4" w:space="0" w:color="auto"/>
            </w:tcBorders>
            <w:vAlign w:val="center"/>
            <w:hideMark/>
          </w:tcPr>
          <w:p w14:paraId="14B6997C"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FOLFOXIRI: оксалиплатин 85 мг/м² в 1-й день + иринотекан 165 мг/м² в 1-й день + кальция фолинат 200 мг/м² в 1-й день + фторурацил 3200 мг/м² (по 1600 мг/м² в сутки) 46-часовая инфузия в 1-2-й дни;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3C2ADF2C"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r>
      <w:tr w:rsidR="00786C27" w14:paraId="5B973200"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80F82AF"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sh0207</w:t>
            </w:r>
          </w:p>
        </w:tc>
        <w:tc>
          <w:tcPr>
            <w:tcW w:w="6565" w:type="dxa"/>
            <w:tcBorders>
              <w:top w:val="single" w:sz="4" w:space="0" w:color="auto"/>
              <w:left w:val="nil"/>
              <w:bottom w:val="single" w:sz="4" w:space="0" w:color="auto"/>
              <w:right w:val="single" w:sz="4" w:space="0" w:color="auto"/>
            </w:tcBorders>
            <w:vAlign w:val="center"/>
            <w:hideMark/>
          </w:tcPr>
          <w:p w14:paraId="261523AE"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FOLFOXIRI+бевацизумаб: оксалиплатин 85 мг/м² в 1-й день + иринотекан 165 мг/м² в 1-й день + кальция фолинат 200 мг/м² в 1-й день + фторурацил 3200 мг/м² (по 1600 мг/м² в сутки) 46-часовая инфузия в 1-2-й дни + бевацизумаб 5 мг/кг в 1-й день;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14069538"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r>
      <w:tr w:rsidR="00786C27" w14:paraId="16B9A191"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2660DBB"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sh0208</w:t>
            </w:r>
          </w:p>
        </w:tc>
        <w:tc>
          <w:tcPr>
            <w:tcW w:w="6565" w:type="dxa"/>
            <w:tcBorders>
              <w:top w:val="single" w:sz="4" w:space="0" w:color="auto"/>
              <w:left w:val="nil"/>
              <w:bottom w:val="single" w:sz="4" w:space="0" w:color="auto"/>
              <w:right w:val="single" w:sz="4" w:space="0" w:color="auto"/>
            </w:tcBorders>
            <w:vAlign w:val="center"/>
            <w:hideMark/>
          </w:tcPr>
          <w:p w14:paraId="30298FB5"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FOLFOXIRI+панитумумаб: оксалиплатин 85 мг/м² в 1-й день + иринотекан 165 мг/м² в 1-й день + кальция фолинат 200 мг/м² в 1-й день + фторурацил 3200 мг/м² (по 1600 мг/м² в сутки) 46-часовая инфузия в 1-2-й дни + панитумумаб 6 мг/кг в 1-й день;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457AE540"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r>
      <w:tr w:rsidR="00786C27" w14:paraId="261300E5"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A77FEEE"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sh0209</w:t>
            </w:r>
          </w:p>
        </w:tc>
        <w:tc>
          <w:tcPr>
            <w:tcW w:w="6565" w:type="dxa"/>
            <w:tcBorders>
              <w:top w:val="single" w:sz="4" w:space="0" w:color="auto"/>
              <w:left w:val="nil"/>
              <w:bottom w:val="single" w:sz="4" w:space="0" w:color="auto"/>
              <w:right w:val="single" w:sz="4" w:space="0" w:color="auto"/>
            </w:tcBorders>
            <w:vAlign w:val="center"/>
            <w:hideMark/>
          </w:tcPr>
          <w:p w14:paraId="187BE6B3"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FOLFOXIRI+цетуксимаб: оксалиплатин 85 мг/м² в 1-й день + иринотекан 165 мг/м² в 1-й день + кальция фолинат 200 мг/м² в 1-й день + фторурацил 3200 мг/м² (по 1600 мг/м² в сутки) 46-часовая инфузия в 1-2-й дни + цетуксимаб 250 мг/м² (нагрузочная доза 400 мг/м²) в 1-й, 8-й дни;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644E2CA1"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2/1**</w:t>
            </w:r>
          </w:p>
        </w:tc>
      </w:tr>
      <w:tr w:rsidR="00786C27" w14:paraId="5201D44E"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21613F4"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sh0209.1</w:t>
            </w:r>
          </w:p>
        </w:tc>
        <w:tc>
          <w:tcPr>
            <w:tcW w:w="6565" w:type="dxa"/>
            <w:tcBorders>
              <w:top w:val="single" w:sz="4" w:space="0" w:color="auto"/>
              <w:left w:val="nil"/>
              <w:bottom w:val="single" w:sz="4" w:space="0" w:color="auto"/>
              <w:right w:val="single" w:sz="4" w:space="0" w:color="auto"/>
            </w:tcBorders>
            <w:vAlign w:val="center"/>
            <w:hideMark/>
          </w:tcPr>
          <w:p w14:paraId="64084B69"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FOLFOXIRI+цетуксимаб: оксалиплатин 85 мг/м² в 1-й день + иринотекан 165 мг/м² в 1-й день + кальция фолинат 200 мг/м² в 1-й день + фторурацил 3200 мг/м² (по 1600 мг/м² в сутки) 46-часовая инфузия в 1-2-й дни + цетуксимаб 250 мг/м² (нагрузочная доза 400 мг/м²) в 1-й, 8-й дни;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2D41D7D5"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p>
        </w:tc>
      </w:tr>
      <w:tr w:rsidR="00786C27" w14:paraId="1A2D20D3"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B3A8A94"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sh0213</w:t>
            </w:r>
          </w:p>
        </w:tc>
        <w:tc>
          <w:tcPr>
            <w:tcW w:w="6565" w:type="dxa"/>
            <w:tcBorders>
              <w:top w:val="single" w:sz="4" w:space="0" w:color="auto"/>
              <w:left w:val="nil"/>
              <w:bottom w:val="single" w:sz="4" w:space="0" w:color="auto"/>
              <w:right w:val="single" w:sz="4" w:space="0" w:color="auto"/>
            </w:tcBorders>
            <w:vAlign w:val="center"/>
            <w:hideMark/>
          </w:tcPr>
          <w:p w14:paraId="7FE32C39"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Фторурацил 500 мг/м² в 1-й день + эпирубицин 50-100 мг/м² в 1-й день + циклофосфамид 500 мг/м²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49248C74"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36CE2528"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050FA98"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sh0214</w:t>
            </w:r>
          </w:p>
        </w:tc>
        <w:tc>
          <w:tcPr>
            <w:tcW w:w="6565" w:type="dxa"/>
            <w:tcBorders>
              <w:top w:val="single" w:sz="4" w:space="0" w:color="auto"/>
              <w:left w:val="nil"/>
              <w:bottom w:val="single" w:sz="4" w:space="0" w:color="auto"/>
              <w:right w:val="single" w:sz="4" w:space="0" w:color="auto"/>
            </w:tcBorders>
            <w:vAlign w:val="center"/>
            <w:hideMark/>
          </w:tcPr>
          <w:p w14:paraId="4DAA7F0C"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Фулвестрант 500 мг 1 раз в 28 дней (500 мг 2 раза в первый месяц терапии)</w:t>
            </w:r>
          </w:p>
        </w:tc>
        <w:tc>
          <w:tcPr>
            <w:tcW w:w="1660" w:type="dxa"/>
            <w:tcBorders>
              <w:top w:val="single" w:sz="4" w:space="0" w:color="auto"/>
              <w:left w:val="nil"/>
              <w:bottom w:val="single" w:sz="4" w:space="0" w:color="auto"/>
              <w:right w:val="single" w:sz="4" w:space="0" w:color="auto"/>
            </w:tcBorders>
            <w:noWrap/>
            <w:vAlign w:val="center"/>
            <w:hideMark/>
          </w:tcPr>
          <w:p w14:paraId="20D8C36E"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66B78D6C"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D745357"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sh0215</w:t>
            </w:r>
          </w:p>
        </w:tc>
        <w:tc>
          <w:tcPr>
            <w:tcW w:w="6565" w:type="dxa"/>
            <w:tcBorders>
              <w:top w:val="single" w:sz="4" w:space="0" w:color="auto"/>
              <w:left w:val="nil"/>
              <w:bottom w:val="single" w:sz="4" w:space="0" w:color="auto"/>
              <w:right w:val="single" w:sz="4" w:space="0" w:color="auto"/>
            </w:tcBorders>
            <w:vAlign w:val="center"/>
            <w:hideMark/>
          </w:tcPr>
          <w:p w14:paraId="12ADE1FC"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Фулвестрант 500 мг 1 раз в 28 дней (500 мг 2 раза в первый месяц терапии) + бусерелин 3,75 мг 1 раз в 28 дней</w:t>
            </w:r>
          </w:p>
        </w:tc>
        <w:tc>
          <w:tcPr>
            <w:tcW w:w="1660" w:type="dxa"/>
            <w:tcBorders>
              <w:top w:val="single" w:sz="4" w:space="0" w:color="auto"/>
              <w:left w:val="nil"/>
              <w:bottom w:val="single" w:sz="4" w:space="0" w:color="auto"/>
              <w:right w:val="single" w:sz="4" w:space="0" w:color="auto"/>
            </w:tcBorders>
            <w:noWrap/>
            <w:vAlign w:val="center"/>
            <w:hideMark/>
          </w:tcPr>
          <w:p w14:paraId="33C34EEC"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0CC359FA"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AB95256"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sh0216</w:t>
            </w:r>
          </w:p>
        </w:tc>
        <w:tc>
          <w:tcPr>
            <w:tcW w:w="6565" w:type="dxa"/>
            <w:tcBorders>
              <w:top w:val="single" w:sz="4" w:space="0" w:color="auto"/>
              <w:left w:val="nil"/>
              <w:bottom w:val="single" w:sz="4" w:space="0" w:color="auto"/>
              <w:right w:val="single" w:sz="4" w:space="0" w:color="auto"/>
            </w:tcBorders>
            <w:vAlign w:val="center"/>
            <w:hideMark/>
          </w:tcPr>
          <w:p w14:paraId="22986883"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Фулвестрант 500 мг 1 раз в 28 дней (500 мг 2 раза в первый месяц терапии) + гозерелин 3,6 мг 1 раз в 28 дней</w:t>
            </w:r>
          </w:p>
        </w:tc>
        <w:tc>
          <w:tcPr>
            <w:tcW w:w="1660" w:type="dxa"/>
            <w:tcBorders>
              <w:top w:val="single" w:sz="4" w:space="0" w:color="auto"/>
              <w:left w:val="nil"/>
              <w:bottom w:val="single" w:sz="4" w:space="0" w:color="auto"/>
              <w:right w:val="single" w:sz="4" w:space="0" w:color="auto"/>
            </w:tcBorders>
            <w:noWrap/>
            <w:vAlign w:val="center"/>
            <w:hideMark/>
          </w:tcPr>
          <w:p w14:paraId="4BEE3711"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3B500A47"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D5F7448"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sh0217</w:t>
            </w:r>
          </w:p>
        </w:tc>
        <w:tc>
          <w:tcPr>
            <w:tcW w:w="6565" w:type="dxa"/>
            <w:tcBorders>
              <w:top w:val="single" w:sz="4" w:space="0" w:color="auto"/>
              <w:left w:val="nil"/>
              <w:bottom w:val="single" w:sz="4" w:space="0" w:color="auto"/>
              <w:right w:val="single" w:sz="4" w:space="0" w:color="auto"/>
            </w:tcBorders>
            <w:vAlign w:val="center"/>
            <w:hideMark/>
          </w:tcPr>
          <w:p w14:paraId="11FCCB4C"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Фулвестрант 500 мг 1 раз в 28 дней (500 мг 2 раза в первый месяц терапии) + лейпрорелин 3,75 мг 1 раз в 28 дней</w:t>
            </w:r>
          </w:p>
        </w:tc>
        <w:tc>
          <w:tcPr>
            <w:tcW w:w="1660" w:type="dxa"/>
            <w:tcBorders>
              <w:top w:val="single" w:sz="4" w:space="0" w:color="auto"/>
              <w:left w:val="nil"/>
              <w:bottom w:val="single" w:sz="4" w:space="0" w:color="auto"/>
              <w:right w:val="single" w:sz="4" w:space="0" w:color="auto"/>
            </w:tcBorders>
            <w:noWrap/>
            <w:vAlign w:val="center"/>
            <w:hideMark/>
          </w:tcPr>
          <w:p w14:paraId="2A0FCD9F"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130DC6F2"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8A72482"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sh0218</w:t>
            </w:r>
          </w:p>
        </w:tc>
        <w:tc>
          <w:tcPr>
            <w:tcW w:w="6565" w:type="dxa"/>
            <w:tcBorders>
              <w:top w:val="single" w:sz="4" w:space="0" w:color="auto"/>
              <w:left w:val="nil"/>
              <w:bottom w:val="single" w:sz="4" w:space="0" w:color="auto"/>
              <w:right w:val="single" w:sz="4" w:space="0" w:color="auto"/>
            </w:tcBorders>
            <w:vAlign w:val="center"/>
            <w:hideMark/>
          </w:tcPr>
          <w:p w14:paraId="0F30331F"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Цетуксимаб 250 мг/м² (нагрузочная доза 400 мг/м²) в 1-й день; цикл 7 дней</w:t>
            </w:r>
          </w:p>
        </w:tc>
        <w:tc>
          <w:tcPr>
            <w:tcW w:w="1660" w:type="dxa"/>
            <w:tcBorders>
              <w:top w:val="single" w:sz="4" w:space="0" w:color="auto"/>
              <w:left w:val="nil"/>
              <w:bottom w:val="single" w:sz="4" w:space="0" w:color="auto"/>
              <w:right w:val="single" w:sz="4" w:space="0" w:color="auto"/>
            </w:tcBorders>
            <w:noWrap/>
            <w:vAlign w:val="center"/>
            <w:hideMark/>
          </w:tcPr>
          <w:p w14:paraId="4725DFF6"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7463ABB2"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295FEF2"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sh0220</w:t>
            </w:r>
          </w:p>
        </w:tc>
        <w:tc>
          <w:tcPr>
            <w:tcW w:w="6565" w:type="dxa"/>
            <w:tcBorders>
              <w:top w:val="single" w:sz="4" w:space="0" w:color="auto"/>
              <w:left w:val="nil"/>
              <w:bottom w:val="single" w:sz="4" w:space="0" w:color="auto"/>
              <w:right w:val="single" w:sz="4" w:space="0" w:color="auto"/>
            </w:tcBorders>
            <w:vAlign w:val="center"/>
            <w:hideMark/>
          </w:tcPr>
          <w:p w14:paraId="1F6232E7"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Циклофосфамид 100 мг/м² в 1-14-й дни + доксорубицин 30 мг/м² в 1-й, 8-й дни + фторурацил 500 мг/м² в 1-й, 8-й дни;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1547891C"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14</w:t>
            </w:r>
          </w:p>
        </w:tc>
      </w:tr>
      <w:tr w:rsidR="00786C27" w14:paraId="53E73163"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EBEB22B"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sh0221</w:t>
            </w:r>
          </w:p>
        </w:tc>
        <w:tc>
          <w:tcPr>
            <w:tcW w:w="6565" w:type="dxa"/>
            <w:tcBorders>
              <w:top w:val="single" w:sz="4" w:space="0" w:color="auto"/>
              <w:left w:val="nil"/>
              <w:bottom w:val="single" w:sz="4" w:space="0" w:color="auto"/>
              <w:right w:val="single" w:sz="4" w:space="0" w:color="auto"/>
            </w:tcBorders>
            <w:vAlign w:val="center"/>
            <w:hideMark/>
          </w:tcPr>
          <w:p w14:paraId="64C5E1AD"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Циклофосфамид 50 мг ежедневно + метотрексат 5 мг 2 раза в неделю</w:t>
            </w:r>
          </w:p>
        </w:tc>
        <w:tc>
          <w:tcPr>
            <w:tcW w:w="1660" w:type="dxa"/>
            <w:tcBorders>
              <w:top w:val="single" w:sz="4" w:space="0" w:color="auto"/>
              <w:left w:val="nil"/>
              <w:bottom w:val="single" w:sz="4" w:space="0" w:color="auto"/>
              <w:right w:val="single" w:sz="4" w:space="0" w:color="auto"/>
            </w:tcBorders>
            <w:noWrap/>
            <w:vAlign w:val="center"/>
            <w:hideMark/>
          </w:tcPr>
          <w:p w14:paraId="166FA3AF"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30</w:t>
            </w:r>
          </w:p>
        </w:tc>
      </w:tr>
      <w:tr w:rsidR="00786C27" w14:paraId="7B7FB7FD"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75E815F"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sh0222</w:t>
            </w:r>
          </w:p>
        </w:tc>
        <w:tc>
          <w:tcPr>
            <w:tcW w:w="6565" w:type="dxa"/>
            <w:tcBorders>
              <w:top w:val="single" w:sz="4" w:space="0" w:color="auto"/>
              <w:left w:val="nil"/>
              <w:bottom w:val="single" w:sz="4" w:space="0" w:color="auto"/>
              <w:right w:val="single" w:sz="4" w:space="0" w:color="auto"/>
            </w:tcBorders>
            <w:vAlign w:val="center"/>
            <w:hideMark/>
          </w:tcPr>
          <w:p w14:paraId="2F96149F"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Циклофосфамид 100 мг/м² в 1-14-й дни + метотрексат 40 мг/м² в 1-й, 8-й дни + фторурацил 600 мг/м² в 1-й, 8-й дни;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2BA1DBF3"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14</w:t>
            </w:r>
          </w:p>
        </w:tc>
      </w:tr>
      <w:tr w:rsidR="00786C27" w14:paraId="44F3107C"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DC26662"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sh0224</w:t>
            </w:r>
          </w:p>
        </w:tc>
        <w:tc>
          <w:tcPr>
            <w:tcW w:w="6565" w:type="dxa"/>
            <w:tcBorders>
              <w:top w:val="single" w:sz="4" w:space="0" w:color="auto"/>
              <w:left w:val="nil"/>
              <w:bottom w:val="single" w:sz="4" w:space="0" w:color="auto"/>
              <w:right w:val="single" w:sz="4" w:space="0" w:color="auto"/>
            </w:tcBorders>
            <w:vAlign w:val="center"/>
            <w:hideMark/>
          </w:tcPr>
          <w:p w14:paraId="55DEB902"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Цисплатин 50 мг/м²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5C6C61DC"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50072A62"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BCC3D8A"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sh0226</w:t>
            </w:r>
          </w:p>
        </w:tc>
        <w:tc>
          <w:tcPr>
            <w:tcW w:w="6565" w:type="dxa"/>
            <w:tcBorders>
              <w:top w:val="single" w:sz="4" w:space="0" w:color="auto"/>
              <w:left w:val="nil"/>
              <w:bottom w:val="single" w:sz="4" w:space="0" w:color="auto"/>
              <w:right w:val="single" w:sz="4" w:space="0" w:color="auto"/>
            </w:tcBorders>
            <w:vAlign w:val="center"/>
            <w:hideMark/>
          </w:tcPr>
          <w:p w14:paraId="25619E77"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Цисплатин 20 мг/м² в 1-4-й дни + винбластин 2 мг/м² в 1-4-й дни + дакарбазин 800 мг/м² в 1-й день;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2D091213"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r>
      <w:tr w:rsidR="00786C27" w14:paraId="4E7F3A6A"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DF1D661"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sh0229</w:t>
            </w:r>
          </w:p>
        </w:tc>
        <w:tc>
          <w:tcPr>
            <w:tcW w:w="6565" w:type="dxa"/>
            <w:tcBorders>
              <w:top w:val="single" w:sz="4" w:space="0" w:color="auto"/>
              <w:left w:val="nil"/>
              <w:bottom w:val="single" w:sz="4" w:space="0" w:color="auto"/>
              <w:right w:val="single" w:sz="4" w:space="0" w:color="auto"/>
            </w:tcBorders>
            <w:vAlign w:val="center"/>
            <w:hideMark/>
          </w:tcPr>
          <w:p w14:paraId="01BA2CD8"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Цисплатин 50 мг/м² в 1-й день + доксорубицин 50 мг/м² в 1-й день + циклофосфамид 500 мг/м²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5E5719A2"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2182A0B2"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1F0C7D5"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sh0238</w:t>
            </w:r>
          </w:p>
        </w:tc>
        <w:tc>
          <w:tcPr>
            <w:tcW w:w="6565" w:type="dxa"/>
            <w:tcBorders>
              <w:top w:val="single" w:sz="4" w:space="0" w:color="auto"/>
              <w:left w:val="nil"/>
              <w:bottom w:val="single" w:sz="4" w:space="0" w:color="auto"/>
              <w:right w:val="single" w:sz="4" w:space="0" w:color="auto"/>
            </w:tcBorders>
            <w:vAlign w:val="center"/>
            <w:hideMark/>
          </w:tcPr>
          <w:p w14:paraId="0D2EE942"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Цисплатин 100 мг/м² в 1-й день + фторурацил 1000 мг/м² в 1-4-й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5BB74944"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r>
      <w:tr w:rsidR="00786C27" w14:paraId="5E5C5AC1"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B5B7F8B"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sh0240</w:t>
            </w:r>
          </w:p>
        </w:tc>
        <w:tc>
          <w:tcPr>
            <w:tcW w:w="6565" w:type="dxa"/>
            <w:tcBorders>
              <w:top w:val="single" w:sz="4" w:space="0" w:color="auto"/>
              <w:left w:val="nil"/>
              <w:bottom w:val="single" w:sz="4" w:space="0" w:color="auto"/>
              <w:right w:val="single" w:sz="4" w:space="0" w:color="auto"/>
            </w:tcBorders>
            <w:vAlign w:val="center"/>
            <w:hideMark/>
          </w:tcPr>
          <w:p w14:paraId="7038B7C8"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Эверолимус 10 мг ежедневно</w:t>
            </w:r>
          </w:p>
        </w:tc>
        <w:tc>
          <w:tcPr>
            <w:tcW w:w="1660" w:type="dxa"/>
            <w:tcBorders>
              <w:top w:val="single" w:sz="4" w:space="0" w:color="auto"/>
              <w:left w:val="nil"/>
              <w:bottom w:val="single" w:sz="4" w:space="0" w:color="auto"/>
              <w:right w:val="single" w:sz="4" w:space="0" w:color="auto"/>
            </w:tcBorders>
            <w:noWrap/>
            <w:vAlign w:val="center"/>
            <w:hideMark/>
          </w:tcPr>
          <w:p w14:paraId="4AEF6E04"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30</w:t>
            </w:r>
          </w:p>
        </w:tc>
      </w:tr>
      <w:tr w:rsidR="00786C27" w14:paraId="29203C58"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8128D03"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sh0246</w:t>
            </w:r>
          </w:p>
        </w:tc>
        <w:tc>
          <w:tcPr>
            <w:tcW w:w="6565" w:type="dxa"/>
            <w:tcBorders>
              <w:top w:val="single" w:sz="4" w:space="0" w:color="auto"/>
              <w:left w:val="nil"/>
              <w:bottom w:val="single" w:sz="4" w:space="0" w:color="auto"/>
              <w:right w:val="single" w:sz="4" w:space="0" w:color="auto"/>
            </w:tcBorders>
            <w:vAlign w:val="center"/>
            <w:hideMark/>
          </w:tcPr>
          <w:p w14:paraId="1AB858F9"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Энзалутамид 160 мг ежедневно</w:t>
            </w:r>
          </w:p>
        </w:tc>
        <w:tc>
          <w:tcPr>
            <w:tcW w:w="1660" w:type="dxa"/>
            <w:tcBorders>
              <w:top w:val="single" w:sz="4" w:space="0" w:color="auto"/>
              <w:left w:val="nil"/>
              <w:bottom w:val="single" w:sz="4" w:space="0" w:color="auto"/>
              <w:right w:val="single" w:sz="4" w:space="0" w:color="auto"/>
            </w:tcBorders>
            <w:noWrap/>
            <w:vAlign w:val="center"/>
            <w:hideMark/>
          </w:tcPr>
          <w:p w14:paraId="2D3A1ABB"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30</w:t>
            </w:r>
          </w:p>
        </w:tc>
      </w:tr>
      <w:tr w:rsidR="00786C27" w14:paraId="78AD1FCF"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4B7CF96"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sh0247</w:t>
            </w:r>
          </w:p>
        </w:tc>
        <w:tc>
          <w:tcPr>
            <w:tcW w:w="6565" w:type="dxa"/>
            <w:tcBorders>
              <w:top w:val="single" w:sz="4" w:space="0" w:color="auto"/>
              <w:left w:val="nil"/>
              <w:bottom w:val="single" w:sz="4" w:space="0" w:color="auto"/>
              <w:right w:val="single" w:sz="4" w:space="0" w:color="auto"/>
            </w:tcBorders>
            <w:vAlign w:val="center"/>
            <w:hideMark/>
          </w:tcPr>
          <w:p w14:paraId="2AA3A29B"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Энзалутамид 160 мг ежедневно + бусерелин 3,75 мг 1 раз в 28 дней</w:t>
            </w:r>
          </w:p>
        </w:tc>
        <w:tc>
          <w:tcPr>
            <w:tcW w:w="1660" w:type="dxa"/>
            <w:tcBorders>
              <w:top w:val="single" w:sz="4" w:space="0" w:color="auto"/>
              <w:left w:val="nil"/>
              <w:bottom w:val="single" w:sz="4" w:space="0" w:color="auto"/>
              <w:right w:val="single" w:sz="4" w:space="0" w:color="auto"/>
            </w:tcBorders>
            <w:noWrap/>
            <w:vAlign w:val="center"/>
            <w:hideMark/>
          </w:tcPr>
          <w:p w14:paraId="62A1EA79"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28</w:t>
            </w:r>
          </w:p>
        </w:tc>
      </w:tr>
      <w:tr w:rsidR="00786C27" w14:paraId="406A87C5"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4AA5212"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sh0248</w:t>
            </w:r>
          </w:p>
        </w:tc>
        <w:tc>
          <w:tcPr>
            <w:tcW w:w="6565" w:type="dxa"/>
            <w:tcBorders>
              <w:top w:val="single" w:sz="4" w:space="0" w:color="auto"/>
              <w:left w:val="nil"/>
              <w:bottom w:val="single" w:sz="4" w:space="0" w:color="auto"/>
              <w:right w:val="single" w:sz="4" w:space="0" w:color="auto"/>
            </w:tcBorders>
            <w:vAlign w:val="center"/>
            <w:hideMark/>
          </w:tcPr>
          <w:p w14:paraId="351B3868"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Энзалутамид 160 мг ежедневно + гозерелин 3,6 мг 1 раз в 28 дней</w:t>
            </w:r>
          </w:p>
        </w:tc>
        <w:tc>
          <w:tcPr>
            <w:tcW w:w="1660" w:type="dxa"/>
            <w:tcBorders>
              <w:top w:val="single" w:sz="4" w:space="0" w:color="auto"/>
              <w:left w:val="nil"/>
              <w:bottom w:val="single" w:sz="4" w:space="0" w:color="auto"/>
              <w:right w:val="single" w:sz="4" w:space="0" w:color="auto"/>
            </w:tcBorders>
            <w:noWrap/>
            <w:vAlign w:val="center"/>
            <w:hideMark/>
          </w:tcPr>
          <w:p w14:paraId="704FCCA3"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28</w:t>
            </w:r>
          </w:p>
        </w:tc>
      </w:tr>
      <w:tr w:rsidR="00786C27" w14:paraId="70F25A23"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1E76276"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sh0249</w:t>
            </w:r>
          </w:p>
        </w:tc>
        <w:tc>
          <w:tcPr>
            <w:tcW w:w="6565" w:type="dxa"/>
            <w:tcBorders>
              <w:top w:val="single" w:sz="4" w:space="0" w:color="auto"/>
              <w:left w:val="nil"/>
              <w:bottom w:val="single" w:sz="4" w:space="0" w:color="auto"/>
              <w:right w:val="single" w:sz="4" w:space="0" w:color="auto"/>
            </w:tcBorders>
            <w:vAlign w:val="center"/>
            <w:hideMark/>
          </w:tcPr>
          <w:p w14:paraId="34B9372A"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Энзалутамид 160 мг ежедневно + дегареликс 80 мг 1 раз в 28 дней (240 мг в первый месяц терапии)</w:t>
            </w:r>
          </w:p>
        </w:tc>
        <w:tc>
          <w:tcPr>
            <w:tcW w:w="1660" w:type="dxa"/>
            <w:tcBorders>
              <w:top w:val="single" w:sz="4" w:space="0" w:color="auto"/>
              <w:left w:val="nil"/>
              <w:bottom w:val="single" w:sz="4" w:space="0" w:color="auto"/>
              <w:right w:val="single" w:sz="4" w:space="0" w:color="auto"/>
            </w:tcBorders>
            <w:noWrap/>
            <w:vAlign w:val="center"/>
            <w:hideMark/>
          </w:tcPr>
          <w:p w14:paraId="4086081F"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28</w:t>
            </w:r>
          </w:p>
        </w:tc>
      </w:tr>
      <w:tr w:rsidR="00786C27" w14:paraId="318ACFFB"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C78D87E"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sh0250</w:t>
            </w:r>
          </w:p>
        </w:tc>
        <w:tc>
          <w:tcPr>
            <w:tcW w:w="6565" w:type="dxa"/>
            <w:tcBorders>
              <w:top w:val="single" w:sz="4" w:space="0" w:color="auto"/>
              <w:left w:val="nil"/>
              <w:bottom w:val="single" w:sz="4" w:space="0" w:color="auto"/>
              <w:right w:val="single" w:sz="4" w:space="0" w:color="auto"/>
            </w:tcBorders>
            <w:vAlign w:val="center"/>
            <w:hideMark/>
          </w:tcPr>
          <w:p w14:paraId="63162347"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Энзалутамид 160 мг ежедневно + лейпрорелин 7,5 мг 1 раз в 28 дней</w:t>
            </w:r>
          </w:p>
        </w:tc>
        <w:tc>
          <w:tcPr>
            <w:tcW w:w="1660" w:type="dxa"/>
            <w:tcBorders>
              <w:top w:val="single" w:sz="4" w:space="0" w:color="auto"/>
              <w:left w:val="nil"/>
              <w:bottom w:val="single" w:sz="4" w:space="0" w:color="auto"/>
              <w:right w:val="single" w:sz="4" w:space="0" w:color="auto"/>
            </w:tcBorders>
            <w:noWrap/>
            <w:vAlign w:val="center"/>
            <w:hideMark/>
          </w:tcPr>
          <w:p w14:paraId="63543BE6"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28</w:t>
            </w:r>
          </w:p>
        </w:tc>
      </w:tr>
      <w:tr w:rsidR="00786C27" w14:paraId="7FD300E7"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5599977"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sh0251</w:t>
            </w:r>
          </w:p>
        </w:tc>
        <w:tc>
          <w:tcPr>
            <w:tcW w:w="6565" w:type="dxa"/>
            <w:tcBorders>
              <w:top w:val="single" w:sz="4" w:space="0" w:color="auto"/>
              <w:left w:val="nil"/>
              <w:bottom w:val="single" w:sz="4" w:space="0" w:color="auto"/>
              <w:right w:val="single" w:sz="4" w:space="0" w:color="auto"/>
            </w:tcBorders>
            <w:vAlign w:val="center"/>
            <w:hideMark/>
          </w:tcPr>
          <w:p w14:paraId="4961366F"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Энзалутамид 160 мг ежедневно + трипторелин 3,75 мг 1 раз в 28 дней</w:t>
            </w:r>
          </w:p>
        </w:tc>
        <w:tc>
          <w:tcPr>
            <w:tcW w:w="1660" w:type="dxa"/>
            <w:tcBorders>
              <w:top w:val="single" w:sz="4" w:space="0" w:color="auto"/>
              <w:left w:val="nil"/>
              <w:bottom w:val="single" w:sz="4" w:space="0" w:color="auto"/>
              <w:right w:val="single" w:sz="4" w:space="0" w:color="auto"/>
            </w:tcBorders>
            <w:noWrap/>
            <w:vAlign w:val="center"/>
            <w:hideMark/>
          </w:tcPr>
          <w:p w14:paraId="31720FC0"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28</w:t>
            </w:r>
          </w:p>
        </w:tc>
      </w:tr>
      <w:tr w:rsidR="00786C27" w14:paraId="6EC785AC"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CD69B0C"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sh0253</w:t>
            </w:r>
          </w:p>
        </w:tc>
        <w:tc>
          <w:tcPr>
            <w:tcW w:w="6565" w:type="dxa"/>
            <w:tcBorders>
              <w:top w:val="single" w:sz="4" w:space="0" w:color="auto"/>
              <w:left w:val="nil"/>
              <w:bottom w:val="single" w:sz="4" w:space="0" w:color="auto"/>
              <w:right w:val="single" w:sz="4" w:space="0" w:color="auto"/>
            </w:tcBorders>
            <w:vAlign w:val="center"/>
            <w:hideMark/>
          </w:tcPr>
          <w:p w14:paraId="30070263"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Эпирубицин 60-90 мг/м²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17F36071"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29806548"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7600148"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sh0255</w:t>
            </w:r>
          </w:p>
        </w:tc>
        <w:tc>
          <w:tcPr>
            <w:tcW w:w="6565" w:type="dxa"/>
            <w:tcBorders>
              <w:top w:val="single" w:sz="4" w:space="0" w:color="auto"/>
              <w:left w:val="nil"/>
              <w:bottom w:val="single" w:sz="4" w:space="0" w:color="auto"/>
              <w:right w:val="single" w:sz="4" w:space="0" w:color="auto"/>
            </w:tcBorders>
            <w:vAlign w:val="center"/>
            <w:hideMark/>
          </w:tcPr>
          <w:p w14:paraId="391E1347"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Эрибулин 1,4 мг/м² в 1-й, 8-й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51D668D4"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7138B9BD"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DBA53F2"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sh0255.1</w:t>
            </w:r>
          </w:p>
        </w:tc>
        <w:tc>
          <w:tcPr>
            <w:tcW w:w="6565" w:type="dxa"/>
            <w:tcBorders>
              <w:top w:val="single" w:sz="4" w:space="0" w:color="auto"/>
              <w:left w:val="nil"/>
              <w:bottom w:val="single" w:sz="4" w:space="0" w:color="auto"/>
              <w:right w:val="single" w:sz="4" w:space="0" w:color="auto"/>
            </w:tcBorders>
            <w:vAlign w:val="center"/>
            <w:hideMark/>
          </w:tcPr>
          <w:p w14:paraId="30334E1F"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Эрибулин 1,4 мг/м² в 1-й, 8-й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3B48C19F"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r>
      <w:tr w:rsidR="00786C27" w14:paraId="145ECC4B"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83A84B8"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sh0256</w:t>
            </w:r>
          </w:p>
        </w:tc>
        <w:tc>
          <w:tcPr>
            <w:tcW w:w="6565" w:type="dxa"/>
            <w:tcBorders>
              <w:top w:val="single" w:sz="4" w:space="0" w:color="auto"/>
              <w:left w:val="nil"/>
              <w:bottom w:val="single" w:sz="4" w:space="0" w:color="auto"/>
              <w:right w:val="single" w:sz="4" w:space="0" w:color="auto"/>
            </w:tcBorders>
            <w:vAlign w:val="center"/>
            <w:hideMark/>
          </w:tcPr>
          <w:p w14:paraId="68024076"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Эрлотиниб 150 мг ежедневно</w:t>
            </w:r>
          </w:p>
        </w:tc>
        <w:tc>
          <w:tcPr>
            <w:tcW w:w="1660" w:type="dxa"/>
            <w:tcBorders>
              <w:top w:val="single" w:sz="4" w:space="0" w:color="auto"/>
              <w:left w:val="nil"/>
              <w:bottom w:val="single" w:sz="4" w:space="0" w:color="auto"/>
              <w:right w:val="single" w:sz="4" w:space="0" w:color="auto"/>
            </w:tcBorders>
            <w:noWrap/>
            <w:vAlign w:val="center"/>
            <w:hideMark/>
          </w:tcPr>
          <w:p w14:paraId="396FE2DB"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30</w:t>
            </w:r>
          </w:p>
        </w:tc>
      </w:tr>
      <w:tr w:rsidR="00786C27" w14:paraId="34ACE6EB"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3D01FD5"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sh0258</w:t>
            </w:r>
          </w:p>
        </w:tc>
        <w:tc>
          <w:tcPr>
            <w:tcW w:w="6565" w:type="dxa"/>
            <w:tcBorders>
              <w:top w:val="single" w:sz="4" w:space="0" w:color="auto"/>
              <w:left w:val="nil"/>
              <w:bottom w:val="single" w:sz="4" w:space="0" w:color="auto"/>
              <w:right w:val="single" w:sz="4" w:space="0" w:color="auto"/>
            </w:tcBorders>
            <w:vAlign w:val="center"/>
            <w:hideMark/>
          </w:tcPr>
          <w:p w14:paraId="3261E5E7"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PEI: этопозид 75 мг/м² в 1-5-й дни + ифосфамид 1200 мг/м² в 1-5-й дни + цисплатин 20 мг/м² в 1-5-й дни + месна (100% от дозы ифосфамида) в 1-5-й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70BD993F"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w:t>
            </w:r>
          </w:p>
        </w:tc>
      </w:tr>
      <w:tr w:rsidR="00786C27" w14:paraId="7357DF2C"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823A7E6"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sh0264</w:t>
            </w:r>
          </w:p>
        </w:tc>
        <w:tc>
          <w:tcPr>
            <w:tcW w:w="6565" w:type="dxa"/>
            <w:tcBorders>
              <w:top w:val="single" w:sz="4" w:space="0" w:color="auto"/>
              <w:left w:val="nil"/>
              <w:bottom w:val="single" w:sz="4" w:space="0" w:color="auto"/>
              <w:right w:val="single" w:sz="4" w:space="0" w:color="auto"/>
            </w:tcBorders>
            <w:vAlign w:val="center"/>
            <w:hideMark/>
          </w:tcPr>
          <w:p w14:paraId="3AED1D4A"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Этопозид 100 мг внутрь в 1-10-й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35896797"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w:t>
            </w:r>
          </w:p>
        </w:tc>
      </w:tr>
      <w:tr w:rsidR="00786C27" w14:paraId="155EABCF"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D199A97"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sh0272</w:t>
            </w:r>
          </w:p>
        </w:tc>
        <w:tc>
          <w:tcPr>
            <w:tcW w:w="6565" w:type="dxa"/>
            <w:tcBorders>
              <w:top w:val="single" w:sz="4" w:space="0" w:color="auto"/>
              <w:left w:val="nil"/>
              <w:bottom w:val="single" w:sz="4" w:space="0" w:color="auto"/>
              <w:right w:val="single" w:sz="4" w:space="0" w:color="auto"/>
            </w:tcBorders>
            <w:vAlign w:val="center"/>
            <w:hideMark/>
          </w:tcPr>
          <w:p w14:paraId="2A4C5338"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Гозерелин 10,8 мг 1 раз в 90 дней</w:t>
            </w:r>
          </w:p>
        </w:tc>
        <w:tc>
          <w:tcPr>
            <w:tcW w:w="1660" w:type="dxa"/>
            <w:tcBorders>
              <w:top w:val="single" w:sz="4" w:space="0" w:color="auto"/>
              <w:left w:val="nil"/>
              <w:bottom w:val="single" w:sz="4" w:space="0" w:color="auto"/>
              <w:right w:val="single" w:sz="4" w:space="0" w:color="auto"/>
            </w:tcBorders>
            <w:noWrap/>
            <w:vAlign w:val="center"/>
            <w:hideMark/>
          </w:tcPr>
          <w:p w14:paraId="4D21664E"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3E87F0FC"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BF1E622"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sh0275</w:t>
            </w:r>
          </w:p>
        </w:tc>
        <w:tc>
          <w:tcPr>
            <w:tcW w:w="6565" w:type="dxa"/>
            <w:tcBorders>
              <w:top w:val="single" w:sz="4" w:space="0" w:color="auto"/>
              <w:left w:val="nil"/>
              <w:bottom w:val="single" w:sz="4" w:space="0" w:color="auto"/>
              <w:right w:val="single" w:sz="4" w:space="0" w:color="auto"/>
            </w:tcBorders>
            <w:vAlign w:val="center"/>
            <w:hideMark/>
          </w:tcPr>
          <w:p w14:paraId="3A16A08F"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DCF+трастузумаб: доцетаксел 75 мг/м² в 1-й день + цисплатин 75 мг/м² в 1-й день + фторурацил 3750 мг/м² (по 750 мг/м² в сутки) 120-часовая инфузия в 1-5-й дни + трастузумаб 6 мг/кг (нагрузочная доза 8 мг/кг)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111A71AF"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w:t>
            </w:r>
          </w:p>
        </w:tc>
      </w:tr>
      <w:tr w:rsidR="00786C27" w14:paraId="410CF109"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034C60C"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sh0278</w:t>
            </w:r>
          </w:p>
        </w:tc>
        <w:tc>
          <w:tcPr>
            <w:tcW w:w="6565" w:type="dxa"/>
            <w:tcBorders>
              <w:top w:val="single" w:sz="4" w:space="0" w:color="auto"/>
              <w:left w:val="nil"/>
              <w:bottom w:val="single" w:sz="4" w:space="0" w:color="auto"/>
              <w:right w:val="single" w:sz="4" w:space="0" w:color="auto"/>
            </w:tcBorders>
            <w:vAlign w:val="center"/>
            <w:hideMark/>
          </w:tcPr>
          <w:p w14:paraId="039E6D51"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EOF+трастузумаб: оксалиплатин 130 мг/м² в 1-й день + эпирубицин 50 мг/м² в 1-й день + фторурацил 200 мг/м² 24-часовая инфузия в 1-21-й дни + трастузумаб 6 мг/кг (нагрузочная доза 8 мг/кг)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6FD45D51"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21</w:t>
            </w:r>
          </w:p>
        </w:tc>
      </w:tr>
      <w:tr w:rsidR="00786C27" w14:paraId="3E4772E5"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887BCAA"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sh0279</w:t>
            </w:r>
          </w:p>
        </w:tc>
        <w:tc>
          <w:tcPr>
            <w:tcW w:w="6565" w:type="dxa"/>
            <w:tcBorders>
              <w:top w:val="single" w:sz="4" w:space="0" w:color="auto"/>
              <w:left w:val="nil"/>
              <w:bottom w:val="single" w:sz="4" w:space="0" w:color="auto"/>
              <w:right w:val="single" w:sz="4" w:space="0" w:color="auto"/>
            </w:tcBorders>
            <w:vAlign w:val="center"/>
            <w:hideMark/>
          </w:tcPr>
          <w:p w14:paraId="7A5D89CA"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EOX+трастузумаб: эпирубицин 50 мг/м² в 1-й день + оксалиплатин 130 мг/м² в 1-й день + капецитабин 1250 мг/м² в 1-21-й дни + трастузумаб 6 мг/кг (нагрузочная доза 8 мг/кг)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717C07E3"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21</w:t>
            </w:r>
          </w:p>
        </w:tc>
      </w:tr>
      <w:tr w:rsidR="00786C27" w14:paraId="2877A8D0"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60F9687"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sh0280</w:t>
            </w:r>
          </w:p>
        </w:tc>
        <w:tc>
          <w:tcPr>
            <w:tcW w:w="6565" w:type="dxa"/>
            <w:tcBorders>
              <w:top w:val="single" w:sz="4" w:space="0" w:color="auto"/>
              <w:left w:val="nil"/>
              <w:bottom w:val="single" w:sz="4" w:space="0" w:color="auto"/>
              <w:right w:val="single" w:sz="4" w:space="0" w:color="auto"/>
            </w:tcBorders>
            <w:vAlign w:val="center"/>
            <w:hideMark/>
          </w:tcPr>
          <w:p w14:paraId="2F0EA2FE"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EP: этопозид 100 мг/м² в 1-5-й дни + цисплатин 20 мг/м² в 1-5-й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5F8FBDF7"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w:t>
            </w:r>
          </w:p>
        </w:tc>
      </w:tr>
      <w:tr w:rsidR="00786C27" w14:paraId="616E6199"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194059D"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sh0290</w:t>
            </w:r>
          </w:p>
        </w:tc>
        <w:tc>
          <w:tcPr>
            <w:tcW w:w="6565" w:type="dxa"/>
            <w:tcBorders>
              <w:top w:val="single" w:sz="4" w:space="0" w:color="auto"/>
              <w:left w:val="nil"/>
              <w:bottom w:val="single" w:sz="4" w:space="0" w:color="auto"/>
              <w:right w:val="single" w:sz="4" w:space="0" w:color="auto"/>
            </w:tcBorders>
            <w:vAlign w:val="center"/>
            <w:hideMark/>
          </w:tcPr>
          <w:p w14:paraId="76A80789"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Абиратерон 1000 мг ежедневно + гозерелин 10,8 мг 1 раз в 90 дней</w:t>
            </w:r>
          </w:p>
        </w:tc>
        <w:tc>
          <w:tcPr>
            <w:tcW w:w="1660" w:type="dxa"/>
            <w:tcBorders>
              <w:top w:val="single" w:sz="4" w:space="0" w:color="auto"/>
              <w:left w:val="nil"/>
              <w:bottom w:val="single" w:sz="4" w:space="0" w:color="auto"/>
              <w:right w:val="single" w:sz="4" w:space="0" w:color="auto"/>
            </w:tcBorders>
            <w:noWrap/>
            <w:vAlign w:val="center"/>
            <w:hideMark/>
          </w:tcPr>
          <w:p w14:paraId="2736191E"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30</w:t>
            </w:r>
          </w:p>
        </w:tc>
      </w:tr>
      <w:tr w:rsidR="00786C27" w14:paraId="35FAA739"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2A31248"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sh0291</w:t>
            </w:r>
          </w:p>
        </w:tc>
        <w:tc>
          <w:tcPr>
            <w:tcW w:w="6565" w:type="dxa"/>
            <w:tcBorders>
              <w:top w:val="single" w:sz="4" w:space="0" w:color="auto"/>
              <w:left w:val="nil"/>
              <w:bottom w:val="single" w:sz="4" w:space="0" w:color="auto"/>
              <w:right w:val="single" w:sz="4" w:space="0" w:color="auto"/>
            </w:tcBorders>
            <w:vAlign w:val="center"/>
            <w:hideMark/>
          </w:tcPr>
          <w:p w14:paraId="25013CFC"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Абиратерон 1000 мг ежедневно + лейпрорелин 22,5 мг 1 раз в 90 дней</w:t>
            </w:r>
          </w:p>
        </w:tc>
        <w:tc>
          <w:tcPr>
            <w:tcW w:w="1660" w:type="dxa"/>
            <w:tcBorders>
              <w:top w:val="single" w:sz="4" w:space="0" w:color="auto"/>
              <w:left w:val="nil"/>
              <w:bottom w:val="single" w:sz="4" w:space="0" w:color="auto"/>
              <w:right w:val="single" w:sz="4" w:space="0" w:color="auto"/>
            </w:tcBorders>
            <w:noWrap/>
            <w:vAlign w:val="center"/>
            <w:hideMark/>
          </w:tcPr>
          <w:p w14:paraId="3B8D4772"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30</w:t>
            </w:r>
          </w:p>
        </w:tc>
      </w:tr>
      <w:tr w:rsidR="00786C27" w14:paraId="0003B4EA"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BEE0222"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sh0292</w:t>
            </w:r>
          </w:p>
        </w:tc>
        <w:tc>
          <w:tcPr>
            <w:tcW w:w="6565" w:type="dxa"/>
            <w:tcBorders>
              <w:top w:val="single" w:sz="4" w:space="0" w:color="auto"/>
              <w:left w:val="nil"/>
              <w:bottom w:val="single" w:sz="4" w:space="0" w:color="auto"/>
              <w:right w:val="single" w:sz="4" w:space="0" w:color="auto"/>
            </w:tcBorders>
            <w:vAlign w:val="center"/>
            <w:hideMark/>
          </w:tcPr>
          <w:p w14:paraId="24D4B6AF"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Абиратерон 1000 мг ежедневно + лейпрорелин 45 мг 1 раз в 180 дней</w:t>
            </w:r>
          </w:p>
        </w:tc>
        <w:tc>
          <w:tcPr>
            <w:tcW w:w="1660" w:type="dxa"/>
            <w:tcBorders>
              <w:top w:val="single" w:sz="4" w:space="0" w:color="auto"/>
              <w:left w:val="nil"/>
              <w:bottom w:val="single" w:sz="4" w:space="0" w:color="auto"/>
              <w:right w:val="single" w:sz="4" w:space="0" w:color="auto"/>
            </w:tcBorders>
            <w:noWrap/>
            <w:vAlign w:val="center"/>
            <w:hideMark/>
          </w:tcPr>
          <w:p w14:paraId="0F711372"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30</w:t>
            </w:r>
          </w:p>
        </w:tc>
      </w:tr>
      <w:tr w:rsidR="00786C27" w14:paraId="2BC659B4"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94026D6"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sh0293</w:t>
            </w:r>
          </w:p>
        </w:tc>
        <w:tc>
          <w:tcPr>
            <w:tcW w:w="6565" w:type="dxa"/>
            <w:tcBorders>
              <w:top w:val="single" w:sz="4" w:space="0" w:color="auto"/>
              <w:left w:val="nil"/>
              <w:bottom w:val="single" w:sz="4" w:space="0" w:color="auto"/>
              <w:right w:val="single" w:sz="4" w:space="0" w:color="auto"/>
            </w:tcBorders>
            <w:vAlign w:val="center"/>
            <w:hideMark/>
          </w:tcPr>
          <w:p w14:paraId="1D1EB191"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Анастрозол 1 мг ежедневно + трастузумаб 6 мг/кг (нагрузочная доза 8 мг/кг) 1 раз в 21 день</w:t>
            </w:r>
          </w:p>
        </w:tc>
        <w:tc>
          <w:tcPr>
            <w:tcW w:w="1660" w:type="dxa"/>
            <w:tcBorders>
              <w:top w:val="single" w:sz="4" w:space="0" w:color="auto"/>
              <w:left w:val="nil"/>
              <w:bottom w:val="single" w:sz="4" w:space="0" w:color="auto"/>
              <w:right w:val="single" w:sz="4" w:space="0" w:color="auto"/>
            </w:tcBorders>
            <w:noWrap/>
            <w:vAlign w:val="center"/>
            <w:hideMark/>
          </w:tcPr>
          <w:p w14:paraId="3D8ED677"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21</w:t>
            </w:r>
          </w:p>
        </w:tc>
      </w:tr>
      <w:tr w:rsidR="00786C27" w14:paraId="1EB5277B"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36C0EAD"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sh0294</w:t>
            </w:r>
          </w:p>
        </w:tc>
        <w:tc>
          <w:tcPr>
            <w:tcW w:w="6565" w:type="dxa"/>
            <w:tcBorders>
              <w:top w:val="single" w:sz="4" w:space="0" w:color="auto"/>
              <w:left w:val="nil"/>
              <w:bottom w:val="single" w:sz="4" w:space="0" w:color="auto"/>
              <w:right w:val="single" w:sz="4" w:space="0" w:color="auto"/>
            </w:tcBorders>
            <w:vAlign w:val="center"/>
            <w:hideMark/>
          </w:tcPr>
          <w:p w14:paraId="137BFD35"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Анастрозол 1 мг ежедневно + трастузумаб 6 мг/кг (нагрузочная доза 8 мг/кг) 1 раз в 21 день + бусерелин 3,75 мг 1 раз в 28 дней</w:t>
            </w:r>
          </w:p>
        </w:tc>
        <w:tc>
          <w:tcPr>
            <w:tcW w:w="1660" w:type="dxa"/>
            <w:tcBorders>
              <w:top w:val="single" w:sz="4" w:space="0" w:color="auto"/>
              <w:left w:val="nil"/>
              <w:bottom w:val="single" w:sz="4" w:space="0" w:color="auto"/>
              <w:right w:val="single" w:sz="4" w:space="0" w:color="auto"/>
            </w:tcBorders>
            <w:noWrap/>
            <w:vAlign w:val="center"/>
            <w:hideMark/>
          </w:tcPr>
          <w:p w14:paraId="16ADA58F"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28</w:t>
            </w:r>
          </w:p>
        </w:tc>
      </w:tr>
      <w:tr w:rsidR="00786C27" w14:paraId="0F3E9B61"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6B86CEE"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sh0295</w:t>
            </w:r>
          </w:p>
        </w:tc>
        <w:tc>
          <w:tcPr>
            <w:tcW w:w="6565" w:type="dxa"/>
            <w:tcBorders>
              <w:top w:val="single" w:sz="4" w:space="0" w:color="auto"/>
              <w:left w:val="nil"/>
              <w:bottom w:val="single" w:sz="4" w:space="0" w:color="auto"/>
              <w:right w:val="single" w:sz="4" w:space="0" w:color="auto"/>
            </w:tcBorders>
            <w:vAlign w:val="center"/>
            <w:hideMark/>
          </w:tcPr>
          <w:p w14:paraId="0C37B8BC"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Анастрозол 1 мг ежедневно + трастузумаб 6 мг/кг (нагрузочная доза 8 мг/кг) 1 раз в 21 день + гозерелин 3,6 мг 1 раз в 28 дней</w:t>
            </w:r>
          </w:p>
        </w:tc>
        <w:tc>
          <w:tcPr>
            <w:tcW w:w="1660" w:type="dxa"/>
            <w:tcBorders>
              <w:top w:val="single" w:sz="4" w:space="0" w:color="auto"/>
              <w:left w:val="nil"/>
              <w:bottom w:val="single" w:sz="4" w:space="0" w:color="auto"/>
              <w:right w:val="single" w:sz="4" w:space="0" w:color="auto"/>
            </w:tcBorders>
            <w:noWrap/>
            <w:vAlign w:val="center"/>
            <w:hideMark/>
          </w:tcPr>
          <w:p w14:paraId="50B6C8B5"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28</w:t>
            </w:r>
          </w:p>
        </w:tc>
      </w:tr>
      <w:tr w:rsidR="00786C27" w14:paraId="5E5A4FE8"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FDB809F"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sh0296</w:t>
            </w:r>
          </w:p>
        </w:tc>
        <w:tc>
          <w:tcPr>
            <w:tcW w:w="6565" w:type="dxa"/>
            <w:tcBorders>
              <w:top w:val="single" w:sz="4" w:space="0" w:color="auto"/>
              <w:left w:val="nil"/>
              <w:bottom w:val="single" w:sz="4" w:space="0" w:color="auto"/>
              <w:right w:val="single" w:sz="4" w:space="0" w:color="auto"/>
            </w:tcBorders>
            <w:vAlign w:val="center"/>
            <w:hideMark/>
          </w:tcPr>
          <w:p w14:paraId="52E2504B"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Анастрозол 1 мг ежедневно + трастузумаб 6 мг/кг (нагрузочная доза 8 мг/кг) 1 раз в 21 день + лейпрорелин 3,75 мг 1 раз в 28 дней</w:t>
            </w:r>
          </w:p>
        </w:tc>
        <w:tc>
          <w:tcPr>
            <w:tcW w:w="1660" w:type="dxa"/>
            <w:tcBorders>
              <w:top w:val="single" w:sz="4" w:space="0" w:color="auto"/>
              <w:left w:val="nil"/>
              <w:bottom w:val="single" w:sz="4" w:space="0" w:color="auto"/>
              <w:right w:val="single" w:sz="4" w:space="0" w:color="auto"/>
            </w:tcBorders>
            <w:noWrap/>
            <w:vAlign w:val="center"/>
            <w:hideMark/>
          </w:tcPr>
          <w:p w14:paraId="4F2F22E3"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28</w:t>
            </w:r>
          </w:p>
        </w:tc>
      </w:tr>
      <w:tr w:rsidR="00786C27" w14:paraId="1D4CA99D"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9B85145"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sh0297</w:t>
            </w:r>
          </w:p>
        </w:tc>
        <w:tc>
          <w:tcPr>
            <w:tcW w:w="6565" w:type="dxa"/>
            <w:tcBorders>
              <w:top w:val="single" w:sz="4" w:space="0" w:color="auto"/>
              <w:left w:val="nil"/>
              <w:bottom w:val="single" w:sz="4" w:space="0" w:color="auto"/>
              <w:right w:val="single" w:sz="4" w:space="0" w:color="auto"/>
            </w:tcBorders>
            <w:vAlign w:val="center"/>
            <w:hideMark/>
          </w:tcPr>
          <w:p w14:paraId="3F12A3AD"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Анастрозол 1 мг ежедневно + эверолимус 10 мг ежедневно</w:t>
            </w:r>
          </w:p>
        </w:tc>
        <w:tc>
          <w:tcPr>
            <w:tcW w:w="1660" w:type="dxa"/>
            <w:tcBorders>
              <w:top w:val="single" w:sz="4" w:space="0" w:color="auto"/>
              <w:left w:val="nil"/>
              <w:bottom w:val="single" w:sz="4" w:space="0" w:color="auto"/>
              <w:right w:val="single" w:sz="4" w:space="0" w:color="auto"/>
            </w:tcBorders>
            <w:noWrap/>
            <w:vAlign w:val="center"/>
            <w:hideMark/>
          </w:tcPr>
          <w:p w14:paraId="491DF4FF"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30</w:t>
            </w:r>
          </w:p>
        </w:tc>
      </w:tr>
      <w:tr w:rsidR="00786C27" w14:paraId="63B6BFCB"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113B0BF"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sh0298</w:t>
            </w:r>
          </w:p>
        </w:tc>
        <w:tc>
          <w:tcPr>
            <w:tcW w:w="6565" w:type="dxa"/>
            <w:tcBorders>
              <w:top w:val="single" w:sz="4" w:space="0" w:color="auto"/>
              <w:left w:val="nil"/>
              <w:bottom w:val="single" w:sz="4" w:space="0" w:color="auto"/>
              <w:right w:val="single" w:sz="4" w:space="0" w:color="auto"/>
            </w:tcBorders>
            <w:vAlign w:val="center"/>
            <w:hideMark/>
          </w:tcPr>
          <w:p w14:paraId="0B705885"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Анастрозол 1 мг ежедневно + эверолимус 10 мг ежедневно + бусерелин 3,75 мг 1 раз в 28 дней</w:t>
            </w:r>
          </w:p>
        </w:tc>
        <w:tc>
          <w:tcPr>
            <w:tcW w:w="1660" w:type="dxa"/>
            <w:tcBorders>
              <w:top w:val="single" w:sz="4" w:space="0" w:color="auto"/>
              <w:left w:val="nil"/>
              <w:bottom w:val="single" w:sz="4" w:space="0" w:color="auto"/>
              <w:right w:val="single" w:sz="4" w:space="0" w:color="auto"/>
            </w:tcBorders>
            <w:noWrap/>
            <w:vAlign w:val="center"/>
            <w:hideMark/>
          </w:tcPr>
          <w:p w14:paraId="7000A494"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28</w:t>
            </w:r>
          </w:p>
        </w:tc>
      </w:tr>
      <w:tr w:rsidR="00786C27" w14:paraId="51F96C9D"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4E8BCAA"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sh0299</w:t>
            </w:r>
          </w:p>
        </w:tc>
        <w:tc>
          <w:tcPr>
            <w:tcW w:w="6565" w:type="dxa"/>
            <w:tcBorders>
              <w:top w:val="single" w:sz="4" w:space="0" w:color="auto"/>
              <w:left w:val="nil"/>
              <w:bottom w:val="single" w:sz="4" w:space="0" w:color="auto"/>
              <w:right w:val="single" w:sz="4" w:space="0" w:color="auto"/>
            </w:tcBorders>
            <w:vAlign w:val="center"/>
            <w:hideMark/>
          </w:tcPr>
          <w:p w14:paraId="1F9AB182"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Анастрозол 1 мг ежедневно + эверолимус 10 мг ежедневно + гозерелин 3,6 мг 1 раз в 28 дней</w:t>
            </w:r>
          </w:p>
        </w:tc>
        <w:tc>
          <w:tcPr>
            <w:tcW w:w="1660" w:type="dxa"/>
            <w:tcBorders>
              <w:top w:val="single" w:sz="4" w:space="0" w:color="auto"/>
              <w:left w:val="nil"/>
              <w:bottom w:val="single" w:sz="4" w:space="0" w:color="auto"/>
              <w:right w:val="single" w:sz="4" w:space="0" w:color="auto"/>
            </w:tcBorders>
            <w:noWrap/>
            <w:vAlign w:val="center"/>
            <w:hideMark/>
          </w:tcPr>
          <w:p w14:paraId="0C988380"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28</w:t>
            </w:r>
          </w:p>
        </w:tc>
      </w:tr>
      <w:tr w:rsidR="00786C27" w14:paraId="3341D8FE"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8C895D4"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sh0300</w:t>
            </w:r>
          </w:p>
        </w:tc>
        <w:tc>
          <w:tcPr>
            <w:tcW w:w="6565" w:type="dxa"/>
            <w:tcBorders>
              <w:top w:val="single" w:sz="4" w:space="0" w:color="auto"/>
              <w:left w:val="nil"/>
              <w:bottom w:val="single" w:sz="4" w:space="0" w:color="auto"/>
              <w:right w:val="single" w:sz="4" w:space="0" w:color="auto"/>
            </w:tcBorders>
            <w:vAlign w:val="center"/>
            <w:hideMark/>
          </w:tcPr>
          <w:p w14:paraId="7228DB33"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Анастрозол 1 мг ежедневно + эверолимус 10 мг ежедневно + лейпрорелин 3,75 мг 1 раз в 28 дней</w:t>
            </w:r>
          </w:p>
        </w:tc>
        <w:tc>
          <w:tcPr>
            <w:tcW w:w="1660" w:type="dxa"/>
            <w:tcBorders>
              <w:top w:val="single" w:sz="4" w:space="0" w:color="auto"/>
              <w:left w:val="nil"/>
              <w:bottom w:val="single" w:sz="4" w:space="0" w:color="auto"/>
              <w:right w:val="single" w:sz="4" w:space="0" w:color="auto"/>
            </w:tcBorders>
            <w:noWrap/>
            <w:vAlign w:val="center"/>
            <w:hideMark/>
          </w:tcPr>
          <w:p w14:paraId="246E3707"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28</w:t>
            </w:r>
          </w:p>
        </w:tc>
      </w:tr>
      <w:tr w:rsidR="00786C27" w14:paraId="21AD92C2"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02E4CC3"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sh0301</w:t>
            </w:r>
          </w:p>
        </w:tc>
        <w:tc>
          <w:tcPr>
            <w:tcW w:w="6565" w:type="dxa"/>
            <w:tcBorders>
              <w:top w:val="single" w:sz="4" w:space="0" w:color="auto"/>
              <w:left w:val="nil"/>
              <w:bottom w:val="single" w:sz="4" w:space="0" w:color="auto"/>
              <w:right w:val="single" w:sz="4" w:space="0" w:color="auto"/>
            </w:tcBorders>
            <w:vAlign w:val="center"/>
            <w:hideMark/>
          </w:tcPr>
          <w:p w14:paraId="0B438912"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Бикалутамид 50 мг ежедневно + лейпрорелин 22,5 мг 1 раз в 90 дней</w:t>
            </w:r>
          </w:p>
        </w:tc>
        <w:tc>
          <w:tcPr>
            <w:tcW w:w="1660" w:type="dxa"/>
            <w:tcBorders>
              <w:top w:val="single" w:sz="4" w:space="0" w:color="auto"/>
              <w:left w:val="nil"/>
              <w:bottom w:val="single" w:sz="4" w:space="0" w:color="auto"/>
              <w:right w:val="single" w:sz="4" w:space="0" w:color="auto"/>
            </w:tcBorders>
            <w:noWrap/>
            <w:vAlign w:val="center"/>
            <w:hideMark/>
          </w:tcPr>
          <w:p w14:paraId="38EE1BCE"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30</w:t>
            </w:r>
          </w:p>
        </w:tc>
      </w:tr>
      <w:tr w:rsidR="00786C27" w14:paraId="77A2778C"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AE3DA5F"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sh0302</w:t>
            </w:r>
          </w:p>
        </w:tc>
        <w:tc>
          <w:tcPr>
            <w:tcW w:w="6565" w:type="dxa"/>
            <w:tcBorders>
              <w:top w:val="single" w:sz="4" w:space="0" w:color="auto"/>
              <w:left w:val="nil"/>
              <w:bottom w:val="single" w:sz="4" w:space="0" w:color="auto"/>
              <w:right w:val="single" w:sz="4" w:space="0" w:color="auto"/>
            </w:tcBorders>
            <w:vAlign w:val="center"/>
            <w:hideMark/>
          </w:tcPr>
          <w:p w14:paraId="323D2356"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Бикалутамид 50 мг ежедневно + лейпрорелин 45 мг 1 раз в 180 дней</w:t>
            </w:r>
          </w:p>
        </w:tc>
        <w:tc>
          <w:tcPr>
            <w:tcW w:w="1660" w:type="dxa"/>
            <w:tcBorders>
              <w:top w:val="single" w:sz="4" w:space="0" w:color="auto"/>
              <w:left w:val="nil"/>
              <w:bottom w:val="single" w:sz="4" w:space="0" w:color="auto"/>
              <w:right w:val="single" w:sz="4" w:space="0" w:color="auto"/>
            </w:tcBorders>
            <w:noWrap/>
            <w:vAlign w:val="center"/>
            <w:hideMark/>
          </w:tcPr>
          <w:p w14:paraId="6E817640"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30</w:t>
            </w:r>
          </w:p>
        </w:tc>
      </w:tr>
      <w:tr w:rsidR="00786C27" w14:paraId="1CE226D4"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ED13145"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sh0303</w:t>
            </w:r>
          </w:p>
        </w:tc>
        <w:tc>
          <w:tcPr>
            <w:tcW w:w="6565" w:type="dxa"/>
            <w:tcBorders>
              <w:top w:val="single" w:sz="4" w:space="0" w:color="auto"/>
              <w:left w:val="nil"/>
              <w:bottom w:val="single" w:sz="4" w:space="0" w:color="auto"/>
              <w:right w:val="single" w:sz="4" w:space="0" w:color="auto"/>
            </w:tcBorders>
            <w:vAlign w:val="center"/>
            <w:hideMark/>
          </w:tcPr>
          <w:p w14:paraId="2A5BDDD6"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Винорелбин 25-30 мг/м² в 1-й, 8-й дни + цисплатин 75-80 мг/м² в 1-й день + бевацизумаб 7,5 мг/кг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215A364F"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0FF211CC"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AF85A59"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sh0303.1</w:t>
            </w:r>
          </w:p>
        </w:tc>
        <w:tc>
          <w:tcPr>
            <w:tcW w:w="6565" w:type="dxa"/>
            <w:tcBorders>
              <w:top w:val="single" w:sz="4" w:space="0" w:color="auto"/>
              <w:left w:val="nil"/>
              <w:bottom w:val="single" w:sz="4" w:space="0" w:color="auto"/>
              <w:right w:val="single" w:sz="4" w:space="0" w:color="auto"/>
            </w:tcBorders>
            <w:vAlign w:val="center"/>
            <w:hideMark/>
          </w:tcPr>
          <w:p w14:paraId="14AEDF2D"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Винорелбин 25-30 мг/м² в 1-й, 8-й дни + цисплатин 75-80 мг/м² в 1-й день + бевацизумаб 7,5 мг/кг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13B488D5"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r>
      <w:tr w:rsidR="00786C27" w14:paraId="1E48D85E"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4A17E59"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sh0304</w:t>
            </w:r>
          </w:p>
        </w:tc>
        <w:tc>
          <w:tcPr>
            <w:tcW w:w="6565" w:type="dxa"/>
            <w:tcBorders>
              <w:top w:val="single" w:sz="4" w:space="0" w:color="auto"/>
              <w:left w:val="nil"/>
              <w:bottom w:val="single" w:sz="4" w:space="0" w:color="auto"/>
              <w:right w:val="single" w:sz="4" w:space="0" w:color="auto"/>
            </w:tcBorders>
            <w:vAlign w:val="center"/>
            <w:hideMark/>
          </w:tcPr>
          <w:p w14:paraId="527901DC"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Винорелбин 60 мг/м² в 1-й, 8-й, 15-й дни, 80 мг/м² с 22-го дня 1 раз в 7 дней</w:t>
            </w:r>
          </w:p>
        </w:tc>
        <w:tc>
          <w:tcPr>
            <w:tcW w:w="1660" w:type="dxa"/>
            <w:tcBorders>
              <w:top w:val="single" w:sz="4" w:space="0" w:color="auto"/>
              <w:left w:val="nil"/>
              <w:bottom w:val="single" w:sz="4" w:space="0" w:color="auto"/>
              <w:right w:val="single" w:sz="4" w:space="0" w:color="auto"/>
            </w:tcBorders>
            <w:noWrap/>
            <w:vAlign w:val="center"/>
            <w:hideMark/>
          </w:tcPr>
          <w:p w14:paraId="0749337C"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772ACA81"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BA14A17"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sh0304.1</w:t>
            </w:r>
          </w:p>
        </w:tc>
        <w:tc>
          <w:tcPr>
            <w:tcW w:w="6565" w:type="dxa"/>
            <w:tcBorders>
              <w:top w:val="single" w:sz="4" w:space="0" w:color="auto"/>
              <w:left w:val="nil"/>
              <w:bottom w:val="single" w:sz="4" w:space="0" w:color="auto"/>
              <w:right w:val="single" w:sz="4" w:space="0" w:color="auto"/>
            </w:tcBorders>
            <w:vAlign w:val="center"/>
            <w:hideMark/>
          </w:tcPr>
          <w:p w14:paraId="25A43A2F"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Винорелбин 60 мг/м² в 1-й, 8-й, 15-й дни, 80 мг/м² с 22-го дня 1 раз в 7 дней</w:t>
            </w:r>
          </w:p>
        </w:tc>
        <w:tc>
          <w:tcPr>
            <w:tcW w:w="1660" w:type="dxa"/>
            <w:tcBorders>
              <w:top w:val="single" w:sz="4" w:space="0" w:color="auto"/>
              <w:left w:val="nil"/>
              <w:bottom w:val="single" w:sz="4" w:space="0" w:color="auto"/>
              <w:right w:val="single" w:sz="4" w:space="0" w:color="auto"/>
            </w:tcBorders>
            <w:noWrap/>
            <w:vAlign w:val="center"/>
            <w:hideMark/>
          </w:tcPr>
          <w:p w14:paraId="2858F138"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p>
        </w:tc>
      </w:tr>
      <w:tr w:rsidR="00786C27" w14:paraId="3A02F0A4"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FA7BCE9"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sh0305</w:t>
            </w:r>
          </w:p>
        </w:tc>
        <w:tc>
          <w:tcPr>
            <w:tcW w:w="6565" w:type="dxa"/>
            <w:tcBorders>
              <w:top w:val="single" w:sz="4" w:space="0" w:color="auto"/>
              <w:left w:val="nil"/>
              <w:bottom w:val="single" w:sz="4" w:space="0" w:color="auto"/>
              <w:right w:val="single" w:sz="4" w:space="0" w:color="auto"/>
            </w:tcBorders>
            <w:vAlign w:val="center"/>
            <w:hideMark/>
          </w:tcPr>
          <w:p w14:paraId="21070ED6"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Винорелбин 60 мг/м² в 1-й, 8-й, 15-й дни, 80 мг/м² с 22-го дня 1 раз в 7 дней + трастузумаб 6 мг/кг (нагрузочная доза 8 мг/кг) 1 раз в 21 день или 2 мг/кг (нагрузочная доза 4 мг/кг) 1 раз в 7 дней</w:t>
            </w:r>
          </w:p>
        </w:tc>
        <w:tc>
          <w:tcPr>
            <w:tcW w:w="1660" w:type="dxa"/>
            <w:tcBorders>
              <w:top w:val="single" w:sz="4" w:space="0" w:color="auto"/>
              <w:left w:val="nil"/>
              <w:bottom w:val="single" w:sz="4" w:space="0" w:color="auto"/>
              <w:right w:val="single" w:sz="4" w:space="0" w:color="auto"/>
            </w:tcBorders>
            <w:noWrap/>
            <w:vAlign w:val="center"/>
            <w:hideMark/>
          </w:tcPr>
          <w:p w14:paraId="26D0F991"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6F8BE0F4"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DD68990"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sh0305.1</w:t>
            </w:r>
          </w:p>
        </w:tc>
        <w:tc>
          <w:tcPr>
            <w:tcW w:w="6565" w:type="dxa"/>
            <w:tcBorders>
              <w:top w:val="single" w:sz="4" w:space="0" w:color="auto"/>
              <w:left w:val="nil"/>
              <w:bottom w:val="single" w:sz="4" w:space="0" w:color="auto"/>
              <w:right w:val="single" w:sz="4" w:space="0" w:color="auto"/>
            </w:tcBorders>
            <w:vAlign w:val="center"/>
            <w:hideMark/>
          </w:tcPr>
          <w:p w14:paraId="4A6825D0"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Винорелбин 60 мг/м² в 1-й, 8-й, 15-й дни, 80 мг/м² с 22-го дня 1 раз в 7 дней + трастузумаб 6 мг/кг (нагрузочная доза 8 мг/кг) 1 раз в 21 день или 2 мг/кг (нагрузочная доза 4 мг/кг) 1 раз в 7 дней</w:t>
            </w:r>
          </w:p>
        </w:tc>
        <w:tc>
          <w:tcPr>
            <w:tcW w:w="1660" w:type="dxa"/>
            <w:tcBorders>
              <w:top w:val="single" w:sz="4" w:space="0" w:color="auto"/>
              <w:left w:val="nil"/>
              <w:bottom w:val="single" w:sz="4" w:space="0" w:color="auto"/>
              <w:right w:val="single" w:sz="4" w:space="0" w:color="auto"/>
            </w:tcBorders>
            <w:noWrap/>
            <w:vAlign w:val="center"/>
            <w:hideMark/>
          </w:tcPr>
          <w:p w14:paraId="187F87DD"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p>
        </w:tc>
      </w:tr>
      <w:tr w:rsidR="00786C27" w14:paraId="08F1EF59"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441EF44"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sh0306</w:t>
            </w:r>
          </w:p>
        </w:tc>
        <w:tc>
          <w:tcPr>
            <w:tcW w:w="6565" w:type="dxa"/>
            <w:tcBorders>
              <w:top w:val="single" w:sz="4" w:space="0" w:color="auto"/>
              <w:left w:val="nil"/>
              <w:bottom w:val="single" w:sz="4" w:space="0" w:color="auto"/>
              <w:right w:val="single" w:sz="4" w:space="0" w:color="auto"/>
            </w:tcBorders>
            <w:vAlign w:val="center"/>
            <w:hideMark/>
          </w:tcPr>
          <w:p w14:paraId="50850301"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Гемцитабин 1000 мг/м² в 1-й, 8-й дни + цисплатин 75 мг/м² в 1-й день + трастузумаб 6 мг/кг (нагрузочная доза 8 мг/кг)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19D12E82"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3E8BE80C"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477CCB3"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sh0306.1</w:t>
            </w:r>
          </w:p>
        </w:tc>
        <w:tc>
          <w:tcPr>
            <w:tcW w:w="6565" w:type="dxa"/>
            <w:tcBorders>
              <w:top w:val="single" w:sz="4" w:space="0" w:color="auto"/>
              <w:left w:val="nil"/>
              <w:bottom w:val="single" w:sz="4" w:space="0" w:color="auto"/>
              <w:right w:val="single" w:sz="4" w:space="0" w:color="auto"/>
            </w:tcBorders>
            <w:vAlign w:val="center"/>
            <w:hideMark/>
          </w:tcPr>
          <w:p w14:paraId="42F4BEAD"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Гемцитабин 1000 мг/м² в 1-й, 8-й дни + цисплатин 75 мг/м² в 1-й день + трастузумаб 6 мг/кг (нагрузочная доза 8 мг/кг)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4243CFE9"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r>
      <w:tr w:rsidR="00786C27" w14:paraId="793EF0EA"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851FC5D"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sh0308</w:t>
            </w:r>
          </w:p>
        </w:tc>
        <w:tc>
          <w:tcPr>
            <w:tcW w:w="6565" w:type="dxa"/>
            <w:tcBorders>
              <w:top w:val="single" w:sz="4" w:space="0" w:color="auto"/>
              <w:left w:val="nil"/>
              <w:bottom w:val="single" w:sz="4" w:space="0" w:color="auto"/>
              <w:right w:val="single" w:sz="4" w:space="0" w:color="auto"/>
            </w:tcBorders>
            <w:vAlign w:val="center"/>
            <w:hideMark/>
          </w:tcPr>
          <w:p w14:paraId="1C4B33C2"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Гемцитабин 1000 мг/м² в 1-й, 8-й дни + карбоплатин AUC 5 в 1-й день + трастузумаб 6 мг/кг (нагрузочная доза 8 мг/кг)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0C0D6741"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503FFEED"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EAD4C12"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sh0308.1</w:t>
            </w:r>
          </w:p>
        </w:tc>
        <w:tc>
          <w:tcPr>
            <w:tcW w:w="6565" w:type="dxa"/>
            <w:tcBorders>
              <w:top w:val="single" w:sz="4" w:space="0" w:color="auto"/>
              <w:left w:val="nil"/>
              <w:bottom w:val="single" w:sz="4" w:space="0" w:color="auto"/>
              <w:right w:val="single" w:sz="4" w:space="0" w:color="auto"/>
            </w:tcBorders>
            <w:vAlign w:val="center"/>
            <w:hideMark/>
          </w:tcPr>
          <w:p w14:paraId="594C5389"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Гемцитабин 1000 мг/м² в 1-й, 8-й дни + карбоплатин AUC 5 в 1-й день + трастузумаб 6 мг/кг (нагрузочная доза 8 мг/кг)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602D987E"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r>
      <w:tr w:rsidR="00786C27" w14:paraId="428D65AB"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223AC2E"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sh0311</w:t>
            </w:r>
          </w:p>
        </w:tc>
        <w:tc>
          <w:tcPr>
            <w:tcW w:w="6565" w:type="dxa"/>
            <w:tcBorders>
              <w:top w:val="single" w:sz="4" w:space="0" w:color="auto"/>
              <w:left w:val="nil"/>
              <w:bottom w:val="single" w:sz="4" w:space="0" w:color="auto"/>
              <w:right w:val="single" w:sz="4" w:space="0" w:color="auto"/>
            </w:tcBorders>
            <w:vAlign w:val="center"/>
            <w:hideMark/>
          </w:tcPr>
          <w:p w14:paraId="6D9131A2"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Гемцитабин 1000 мг/м² в 1-й, 8-й, 15-й дни + бевацизумаб 7,5-15 мг/кг в 1-й день каждые 3 недели;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7629F448"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791D2534"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582202C"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sh0311.1</w:t>
            </w:r>
          </w:p>
        </w:tc>
        <w:tc>
          <w:tcPr>
            <w:tcW w:w="6565" w:type="dxa"/>
            <w:tcBorders>
              <w:top w:val="single" w:sz="4" w:space="0" w:color="auto"/>
              <w:left w:val="nil"/>
              <w:bottom w:val="single" w:sz="4" w:space="0" w:color="auto"/>
              <w:right w:val="single" w:sz="4" w:space="0" w:color="auto"/>
            </w:tcBorders>
            <w:vAlign w:val="center"/>
            <w:hideMark/>
          </w:tcPr>
          <w:p w14:paraId="2C1903AA"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Гемцитабин 1000 мг/м² в 1-й, 8-й, 15-й дни + бевацизумаб 7,5-15 мг/кг в 1-й день каждые 3 недели;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56AE55C4"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p>
        </w:tc>
      </w:tr>
      <w:tr w:rsidR="00786C27" w14:paraId="4F57A26B"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E293665"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sh0317</w:t>
            </w:r>
          </w:p>
        </w:tc>
        <w:tc>
          <w:tcPr>
            <w:tcW w:w="6565" w:type="dxa"/>
            <w:tcBorders>
              <w:top w:val="single" w:sz="4" w:space="0" w:color="auto"/>
              <w:left w:val="nil"/>
              <w:bottom w:val="single" w:sz="4" w:space="0" w:color="auto"/>
              <w:right w:val="single" w:sz="4" w:space="0" w:color="auto"/>
            </w:tcBorders>
            <w:vAlign w:val="center"/>
            <w:hideMark/>
          </w:tcPr>
          <w:p w14:paraId="3E18C04B"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Гемцитабин 800-1200 мг/м² в 1-й, 8-й, 15-й дни + трастузумаб 6 мг/кг (нагрузочная доза 8 мг/кг)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5695E3F9"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7BB13047"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FFED057"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sh0317.1</w:t>
            </w:r>
          </w:p>
        </w:tc>
        <w:tc>
          <w:tcPr>
            <w:tcW w:w="6565" w:type="dxa"/>
            <w:tcBorders>
              <w:top w:val="single" w:sz="4" w:space="0" w:color="auto"/>
              <w:left w:val="nil"/>
              <w:bottom w:val="single" w:sz="4" w:space="0" w:color="auto"/>
              <w:right w:val="single" w:sz="4" w:space="0" w:color="auto"/>
            </w:tcBorders>
            <w:vAlign w:val="center"/>
            <w:hideMark/>
          </w:tcPr>
          <w:p w14:paraId="1D8B81E8"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Гемцитабин 800-1200 мг/м² в 1-й, 8-й, 15-й дни + трастузумаб 6 мг/кг (нагрузочная доза 8 мг/кг)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0C037521"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p>
        </w:tc>
      </w:tr>
      <w:tr w:rsidR="00786C27" w14:paraId="67633614"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79603F6"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sh0323</w:t>
            </w:r>
          </w:p>
        </w:tc>
        <w:tc>
          <w:tcPr>
            <w:tcW w:w="6565" w:type="dxa"/>
            <w:tcBorders>
              <w:top w:val="single" w:sz="4" w:space="0" w:color="auto"/>
              <w:left w:val="nil"/>
              <w:bottom w:val="single" w:sz="4" w:space="0" w:color="auto"/>
              <w:right w:val="single" w:sz="4" w:space="0" w:color="auto"/>
            </w:tcBorders>
            <w:vAlign w:val="center"/>
            <w:hideMark/>
          </w:tcPr>
          <w:p w14:paraId="3122CB0F"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Доксорубицин 40 мг/м² в 1-й день + оксалиплатин 130 мг/м² в 1-й день + капецитабин 1250 мг/м² в 1-21-й дни + трастузумаб 6 мг/кг (нагрузочная доза 8 мг/кг)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1ED4DE5C"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21</w:t>
            </w:r>
          </w:p>
        </w:tc>
      </w:tr>
      <w:tr w:rsidR="00786C27" w14:paraId="6BE5B4EF"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41E821E"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sh0324</w:t>
            </w:r>
          </w:p>
        </w:tc>
        <w:tc>
          <w:tcPr>
            <w:tcW w:w="6565" w:type="dxa"/>
            <w:tcBorders>
              <w:top w:val="single" w:sz="4" w:space="0" w:color="auto"/>
              <w:left w:val="nil"/>
              <w:bottom w:val="single" w:sz="4" w:space="0" w:color="auto"/>
              <w:right w:val="single" w:sz="4" w:space="0" w:color="auto"/>
            </w:tcBorders>
            <w:vAlign w:val="center"/>
            <w:hideMark/>
          </w:tcPr>
          <w:p w14:paraId="0172A579"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Доксорубицин 40 мг/м² в 1-й день + оксалиплатин 130 мг/м² в 1-й день + капецитабин 1250 мг/м² в 1-21-й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2642CE01"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21</w:t>
            </w:r>
          </w:p>
        </w:tc>
      </w:tr>
      <w:tr w:rsidR="00786C27" w14:paraId="6316DF63"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65B1F7C"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sh0325</w:t>
            </w:r>
          </w:p>
        </w:tc>
        <w:tc>
          <w:tcPr>
            <w:tcW w:w="6565" w:type="dxa"/>
            <w:tcBorders>
              <w:top w:val="single" w:sz="4" w:space="0" w:color="auto"/>
              <w:left w:val="nil"/>
              <w:bottom w:val="single" w:sz="4" w:space="0" w:color="auto"/>
              <w:right w:val="single" w:sz="4" w:space="0" w:color="auto"/>
            </w:tcBorders>
            <w:vAlign w:val="center"/>
            <w:hideMark/>
          </w:tcPr>
          <w:p w14:paraId="50D3B46F"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Доксорубицин 40 мг/м² в 1-й день + оксалиплатин 130 мг/м² в 1-й день + фторурацил 200 мг/м² 24-часовая инфузия в 1-21-й дни + трастузумаб 6 мг/кг (нагрузочная доза 8 мг/кг)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64BDDEBD"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21</w:t>
            </w:r>
          </w:p>
        </w:tc>
      </w:tr>
      <w:tr w:rsidR="00786C27" w14:paraId="38BB3C89"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F84B3ED"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sh0326</w:t>
            </w:r>
          </w:p>
        </w:tc>
        <w:tc>
          <w:tcPr>
            <w:tcW w:w="6565" w:type="dxa"/>
            <w:tcBorders>
              <w:top w:val="single" w:sz="4" w:space="0" w:color="auto"/>
              <w:left w:val="nil"/>
              <w:bottom w:val="single" w:sz="4" w:space="0" w:color="auto"/>
              <w:right w:val="single" w:sz="4" w:space="0" w:color="auto"/>
            </w:tcBorders>
            <w:vAlign w:val="center"/>
            <w:hideMark/>
          </w:tcPr>
          <w:p w14:paraId="20F77892"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Доксорубицин 40 мг/м² в 1-й день + оксалиплатин 130 мг/м² в 1-й день + фторурацил 200 мг/м² 24-часовая инфузия в 1-21-й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50D93B0D"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21</w:t>
            </w:r>
          </w:p>
        </w:tc>
      </w:tr>
      <w:tr w:rsidR="00786C27" w14:paraId="5651E60F"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20E334F"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sh0327</w:t>
            </w:r>
          </w:p>
        </w:tc>
        <w:tc>
          <w:tcPr>
            <w:tcW w:w="6565" w:type="dxa"/>
            <w:tcBorders>
              <w:top w:val="single" w:sz="4" w:space="0" w:color="auto"/>
              <w:left w:val="nil"/>
              <w:bottom w:val="single" w:sz="4" w:space="0" w:color="auto"/>
              <w:right w:val="single" w:sz="4" w:space="0" w:color="auto"/>
            </w:tcBorders>
            <w:vAlign w:val="center"/>
            <w:hideMark/>
          </w:tcPr>
          <w:p w14:paraId="75D30183"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Доксорубицин 40 мг/м² в 1-й день + цисплатин 60 мг/м² в 1-й день + капецитабин 1250 мг/м² в 1-21-й дни + трастузумаб 6 мг/кг (нагрузочная доза 8 мг/кг)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3AEDF80D"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21</w:t>
            </w:r>
          </w:p>
        </w:tc>
      </w:tr>
      <w:tr w:rsidR="00786C27" w14:paraId="6AB6ABA3"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EF3B766"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sh0328</w:t>
            </w:r>
          </w:p>
        </w:tc>
        <w:tc>
          <w:tcPr>
            <w:tcW w:w="6565" w:type="dxa"/>
            <w:tcBorders>
              <w:top w:val="single" w:sz="4" w:space="0" w:color="auto"/>
              <w:left w:val="nil"/>
              <w:bottom w:val="single" w:sz="4" w:space="0" w:color="auto"/>
              <w:right w:val="single" w:sz="4" w:space="0" w:color="auto"/>
            </w:tcBorders>
            <w:vAlign w:val="center"/>
            <w:hideMark/>
          </w:tcPr>
          <w:p w14:paraId="06CF97C1"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Доксорубицин 40 мг/м² в 1-й день + цисплатин 60 мг/м² в 1-й день + капецитабин 1250 мг/м² в 1-21-й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64FD7677"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21</w:t>
            </w:r>
          </w:p>
        </w:tc>
      </w:tr>
      <w:tr w:rsidR="00786C27" w14:paraId="1DB9D6D1"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CE38871"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sh0330</w:t>
            </w:r>
          </w:p>
        </w:tc>
        <w:tc>
          <w:tcPr>
            <w:tcW w:w="6565" w:type="dxa"/>
            <w:tcBorders>
              <w:top w:val="single" w:sz="4" w:space="0" w:color="auto"/>
              <w:left w:val="nil"/>
              <w:bottom w:val="single" w:sz="4" w:space="0" w:color="auto"/>
              <w:right w:val="single" w:sz="4" w:space="0" w:color="auto"/>
            </w:tcBorders>
            <w:vAlign w:val="center"/>
            <w:hideMark/>
          </w:tcPr>
          <w:p w14:paraId="3FF65D66"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Доксорубицин 40-50 мг/м² в 1-й день;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6969DFC1"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679CECE8"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D72D262"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sh0331</w:t>
            </w:r>
          </w:p>
        </w:tc>
        <w:tc>
          <w:tcPr>
            <w:tcW w:w="6565" w:type="dxa"/>
            <w:tcBorders>
              <w:top w:val="single" w:sz="4" w:space="0" w:color="auto"/>
              <w:left w:val="nil"/>
              <w:bottom w:val="single" w:sz="4" w:space="0" w:color="auto"/>
              <w:right w:val="single" w:sz="4" w:space="0" w:color="auto"/>
            </w:tcBorders>
            <w:vAlign w:val="center"/>
            <w:hideMark/>
          </w:tcPr>
          <w:p w14:paraId="38FDFE3A"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Доксорубицин 50-60 мг/м² в 1-й день + бевацизумаб 7,5-15 мг/кг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030EBE08"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34A398B9"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A395C60"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sh0332</w:t>
            </w:r>
          </w:p>
        </w:tc>
        <w:tc>
          <w:tcPr>
            <w:tcW w:w="6565" w:type="dxa"/>
            <w:tcBorders>
              <w:top w:val="single" w:sz="4" w:space="0" w:color="auto"/>
              <w:left w:val="nil"/>
              <w:bottom w:val="single" w:sz="4" w:space="0" w:color="auto"/>
              <w:right w:val="single" w:sz="4" w:space="0" w:color="auto"/>
            </w:tcBorders>
            <w:vAlign w:val="center"/>
            <w:hideMark/>
          </w:tcPr>
          <w:p w14:paraId="55997C0E"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Доцетаксел 60-75 мг/м² в 1-й день + цисплатин 60-75 мг/м² в 1-й день + капецитабин 1650 мг/м² в 1-14-й дни + трастузумаб 6 мг/кг (нагрузочная доза 8 мг/кг)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7C39133A"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14</w:t>
            </w:r>
          </w:p>
        </w:tc>
      </w:tr>
      <w:tr w:rsidR="00786C27" w14:paraId="52F93D42"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326C668"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sh0333</w:t>
            </w:r>
          </w:p>
        </w:tc>
        <w:tc>
          <w:tcPr>
            <w:tcW w:w="6565" w:type="dxa"/>
            <w:tcBorders>
              <w:top w:val="single" w:sz="4" w:space="0" w:color="auto"/>
              <w:left w:val="nil"/>
              <w:bottom w:val="single" w:sz="4" w:space="0" w:color="auto"/>
              <w:right w:val="single" w:sz="4" w:space="0" w:color="auto"/>
            </w:tcBorders>
            <w:vAlign w:val="center"/>
            <w:hideMark/>
          </w:tcPr>
          <w:p w14:paraId="0196250E"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Доцетаксел 60-75 мг/м² в 1-й день + цисплатин 60-75 мг/м² в 1-й день + капецитабин 1650 мг/м² в 1-14-й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78183013"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14</w:t>
            </w:r>
          </w:p>
        </w:tc>
      </w:tr>
      <w:tr w:rsidR="00786C27" w14:paraId="6A39A2EB"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EAFFD72"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sh0335</w:t>
            </w:r>
          </w:p>
        </w:tc>
        <w:tc>
          <w:tcPr>
            <w:tcW w:w="6565" w:type="dxa"/>
            <w:tcBorders>
              <w:top w:val="single" w:sz="4" w:space="0" w:color="auto"/>
              <w:left w:val="nil"/>
              <w:bottom w:val="single" w:sz="4" w:space="0" w:color="auto"/>
              <w:right w:val="single" w:sz="4" w:space="0" w:color="auto"/>
            </w:tcBorders>
            <w:vAlign w:val="center"/>
            <w:hideMark/>
          </w:tcPr>
          <w:p w14:paraId="009ACA8C"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Доцетаксел 75 мг/м² в 1-й день + бевацизумаб 7,5 мг/кг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4D58FEF4"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2D32895A"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02BF33A"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sh0336</w:t>
            </w:r>
          </w:p>
        </w:tc>
        <w:tc>
          <w:tcPr>
            <w:tcW w:w="6565" w:type="dxa"/>
            <w:tcBorders>
              <w:top w:val="single" w:sz="4" w:space="0" w:color="auto"/>
              <w:left w:val="nil"/>
              <w:bottom w:val="single" w:sz="4" w:space="0" w:color="auto"/>
              <w:right w:val="single" w:sz="4" w:space="0" w:color="auto"/>
            </w:tcBorders>
            <w:vAlign w:val="center"/>
            <w:hideMark/>
          </w:tcPr>
          <w:p w14:paraId="711EDA73"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Доцетаксел 75 мг/м² в 1-й день + гозерелин 10,8 мг 1 раз в 90 дней;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47AF5A93"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4BAD699B"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6CC1445"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sh0338</w:t>
            </w:r>
          </w:p>
        </w:tc>
        <w:tc>
          <w:tcPr>
            <w:tcW w:w="6565" w:type="dxa"/>
            <w:tcBorders>
              <w:top w:val="single" w:sz="4" w:space="0" w:color="auto"/>
              <w:left w:val="nil"/>
              <w:bottom w:val="single" w:sz="4" w:space="0" w:color="auto"/>
              <w:right w:val="single" w:sz="4" w:space="0" w:color="auto"/>
            </w:tcBorders>
            <w:vAlign w:val="center"/>
            <w:hideMark/>
          </w:tcPr>
          <w:p w14:paraId="5E3254FC"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Доцетаксел 75 мг/м² в 1-й день + лейпрорелин 22,5 мг 1 раз в 90 дней;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4BF3310C"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29BD311B"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6B94DC0"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sh0339</w:t>
            </w:r>
          </w:p>
        </w:tc>
        <w:tc>
          <w:tcPr>
            <w:tcW w:w="6565" w:type="dxa"/>
            <w:tcBorders>
              <w:top w:val="single" w:sz="4" w:space="0" w:color="auto"/>
              <w:left w:val="nil"/>
              <w:bottom w:val="single" w:sz="4" w:space="0" w:color="auto"/>
              <w:right w:val="single" w:sz="4" w:space="0" w:color="auto"/>
            </w:tcBorders>
            <w:vAlign w:val="center"/>
            <w:hideMark/>
          </w:tcPr>
          <w:p w14:paraId="1DE8B4EA"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Доцетаксел 75 мг/м² в 1-й день + лейпрорелин 45 мг 1 раз в 180 дней;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037139A5"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6A9B5960"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A119B32"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sh0341</w:t>
            </w:r>
          </w:p>
        </w:tc>
        <w:tc>
          <w:tcPr>
            <w:tcW w:w="6565" w:type="dxa"/>
            <w:tcBorders>
              <w:top w:val="single" w:sz="4" w:space="0" w:color="auto"/>
              <w:left w:val="nil"/>
              <w:bottom w:val="single" w:sz="4" w:space="0" w:color="auto"/>
              <w:right w:val="single" w:sz="4" w:space="0" w:color="auto"/>
            </w:tcBorders>
            <w:vAlign w:val="center"/>
            <w:hideMark/>
          </w:tcPr>
          <w:p w14:paraId="707BA474"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Доцетаксел 75 мг/м² в 1-й день + цисплатин 75 мг/м² в 1-й день + бевацизумаб 7,5-15 мг/кг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5260E76E"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565AA217"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4C09FB9"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sh0342</w:t>
            </w:r>
          </w:p>
        </w:tc>
        <w:tc>
          <w:tcPr>
            <w:tcW w:w="6565" w:type="dxa"/>
            <w:tcBorders>
              <w:top w:val="single" w:sz="4" w:space="0" w:color="auto"/>
              <w:left w:val="nil"/>
              <w:bottom w:val="single" w:sz="4" w:space="0" w:color="auto"/>
              <w:right w:val="single" w:sz="4" w:space="0" w:color="auto"/>
            </w:tcBorders>
            <w:vAlign w:val="center"/>
            <w:hideMark/>
          </w:tcPr>
          <w:p w14:paraId="4CBC72F8"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Доцетаксел 75 мг/м² в 1-й день + цисплатин 75 мг/м² в 1-й день + трастузумаб 6 мг/кг (нагрузочная доза 8 мг/кг)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74936A1C"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0CF8FB0F"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E09382D"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sh0343</w:t>
            </w:r>
          </w:p>
        </w:tc>
        <w:tc>
          <w:tcPr>
            <w:tcW w:w="6565" w:type="dxa"/>
            <w:tcBorders>
              <w:top w:val="single" w:sz="4" w:space="0" w:color="auto"/>
              <w:left w:val="nil"/>
              <w:bottom w:val="single" w:sz="4" w:space="0" w:color="auto"/>
              <w:right w:val="single" w:sz="4" w:space="0" w:color="auto"/>
            </w:tcBorders>
            <w:vAlign w:val="center"/>
            <w:hideMark/>
          </w:tcPr>
          <w:p w14:paraId="72BCFECC"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Иксабепилон 40 мг/м² в 1-й день + трастузумаб 6 мг/кг (нагрузочная доза 8 мг/кг)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5787BA0A"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4499383C"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6C437BB"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sh0347</w:t>
            </w:r>
          </w:p>
        </w:tc>
        <w:tc>
          <w:tcPr>
            <w:tcW w:w="6565" w:type="dxa"/>
            <w:tcBorders>
              <w:top w:val="single" w:sz="4" w:space="0" w:color="auto"/>
              <w:left w:val="nil"/>
              <w:bottom w:val="single" w:sz="4" w:space="0" w:color="auto"/>
              <w:right w:val="single" w:sz="4" w:space="0" w:color="auto"/>
            </w:tcBorders>
            <w:vAlign w:val="center"/>
            <w:hideMark/>
          </w:tcPr>
          <w:p w14:paraId="709ACD22"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Карбоплатин AUC 6-7 в 1-й день + бевацизумаб 7,5-15 мг/кг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7DBC8723"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701CF9BF"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50F2CA4"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sh0348</w:t>
            </w:r>
          </w:p>
        </w:tc>
        <w:tc>
          <w:tcPr>
            <w:tcW w:w="6565" w:type="dxa"/>
            <w:tcBorders>
              <w:top w:val="single" w:sz="4" w:space="0" w:color="auto"/>
              <w:left w:val="nil"/>
              <w:bottom w:val="single" w:sz="4" w:space="0" w:color="auto"/>
              <w:right w:val="single" w:sz="4" w:space="0" w:color="auto"/>
            </w:tcBorders>
            <w:vAlign w:val="center"/>
            <w:hideMark/>
          </w:tcPr>
          <w:p w14:paraId="7230570F"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Лейпрорелин 22,5 мг 1 раз в 90 дней</w:t>
            </w:r>
          </w:p>
        </w:tc>
        <w:tc>
          <w:tcPr>
            <w:tcW w:w="1660" w:type="dxa"/>
            <w:tcBorders>
              <w:top w:val="single" w:sz="4" w:space="0" w:color="auto"/>
              <w:left w:val="nil"/>
              <w:bottom w:val="single" w:sz="4" w:space="0" w:color="auto"/>
              <w:right w:val="single" w:sz="4" w:space="0" w:color="auto"/>
            </w:tcBorders>
            <w:noWrap/>
            <w:vAlign w:val="center"/>
            <w:hideMark/>
          </w:tcPr>
          <w:p w14:paraId="4388BF3A"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6C903538"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2A600E3"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sh0349</w:t>
            </w:r>
          </w:p>
        </w:tc>
        <w:tc>
          <w:tcPr>
            <w:tcW w:w="6565" w:type="dxa"/>
            <w:tcBorders>
              <w:top w:val="single" w:sz="4" w:space="0" w:color="auto"/>
              <w:left w:val="nil"/>
              <w:bottom w:val="single" w:sz="4" w:space="0" w:color="auto"/>
              <w:right w:val="single" w:sz="4" w:space="0" w:color="auto"/>
            </w:tcBorders>
            <w:vAlign w:val="center"/>
            <w:hideMark/>
          </w:tcPr>
          <w:p w14:paraId="557CB88A"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Лейпрорелин 45 мг 1 раз в 180 дней</w:t>
            </w:r>
          </w:p>
        </w:tc>
        <w:tc>
          <w:tcPr>
            <w:tcW w:w="1660" w:type="dxa"/>
            <w:tcBorders>
              <w:top w:val="single" w:sz="4" w:space="0" w:color="auto"/>
              <w:left w:val="nil"/>
              <w:bottom w:val="single" w:sz="4" w:space="0" w:color="auto"/>
              <w:right w:val="single" w:sz="4" w:space="0" w:color="auto"/>
            </w:tcBorders>
            <w:noWrap/>
            <w:vAlign w:val="center"/>
            <w:hideMark/>
          </w:tcPr>
          <w:p w14:paraId="2CC06931"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4F52AFE3"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3569CED"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sh0350</w:t>
            </w:r>
          </w:p>
        </w:tc>
        <w:tc>
          <w:tcPr>
            <w:tcW w:w="6565" w:type="dxa"/>
            <w:tcBorders>
              <w:top w:val="single" w:sz="4" w:space="0" w:color="auto"/>
              <w:left w:val="nil"/>
              <w:bottom w:val="single" w:sz="4" w:space="0" w:color="auto"/>
              <w:right w:val="single" w:sz="4" w:space="0" w:color="auto"/>
            </w:tcBorders>
            <w:vAlign w:val="center"/>
            <w:hideMark/>
          </w:tcPr>
          <w:p w14:paraId="5CCF2C67"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Лейпрорелин 7,5 мг 1 раз в 28 дней</w:t>
            </w:r>
          </w:p>
        </w:tc>
        <w:tc>
          <w:tcPr>
            <w:tcW w:w="1660" w:type="dxa"/>
            <w:tcBorders>
              <w:top w:val="single" w:sz="4" w:space="0" w:color="auto"/>
              <w:left w:val="nil"/>
              <w:bottom w:val="single" w:sz="4" w:space="0" w:color="auto"/>
              <w:right w:val="single" w:sz="4" w:space="0" w:color="auto"/>
            </w:tcBorders>
            <w:noWrap/>
            <w:vAlign w:val="center"/>
            <w:hideMark/>
          </w:tcPr>
          <w:p w14:paraId="12E75273"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4F7D8AA4"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2327474"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sh0360</w:t>
            </w:r>
          </w:p>
        </w:tc>
        <w:tc>
          <w:tcPr>
            <w:tcW w:w="6565" w:type="dxa"/>
            <w:tcBorders>
              <w:top w:val="single" w:sz="4" w:space="0" w:color="auto"/>
              <w:left w:val="nil"/>
              <w:bottom w:val="single" w:sz="4" w:space="0" w:color="auto"/>
              <w:right w:val="single" w:sz="4" w:space="0" w:color="auto"/>
            </w:tcBorders>
            <w:vAlign w:val="center"/>
            <w:hideMark/>
          </w:tcPr>
          <w:p w14:paraId="54AA4993"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Паклитаксел 150 мг/м² в 1-й день + цисплатин 60-75 мг/м² в 1-й день + кальция фолинат 50 мг в 1-3-й дни + фторурацил 425 мг/м² в 1-3-й дни + трастузумаб 6 мг/кг (нагрузочная доза 8 мг/кг)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23D57887"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p>
        </w:tc>
      </w:tr>
      <w:tr w:rsidR="00786C27" w14:paraId="7E9CE992"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E3C86E1"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sh0368</w:t>
            </w:r>
          </w:p>
        </w:tc>
        <w:tc>
          <w:tcPr>
            <w:tcW w:w="6565" w:type="dxa"/>
            <w:tcBorders>
              <w:top w:val="single" w:sz="4" w:space="0" w:color="auto"/>
              <w:left w:val="nil"/>
              <w:bottom w:val="single" w:sz="4" w:space="0" w:color="auto"/>
              <w:right w:val="single" w:sz="4" w:space="0" w:color="auto"/>
            </w:tcBorders>
            <w:vAlign w:val="center"/>
            <w:hideMark/>
          </w:tcPr>
          <w:p w14:paraId="130F1C4A"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Паклитаксел 60 мг/м² в 1-й день + карбоплатин AUC 2 в 1-й день + бевацизумаб 7,5-15 мг/кг 1 раз в 21 день; цикл 7 дней</w:t>
            </w:r>
          </w:p>
        </w:tc>
        <w:tc>
          <w:tcPr>
            <w:tcW w:w="1660" w:type="dxa"/>
            <w:tcBorders>
              <w:top w:val="single" w:sz="4" w:space="0" w:color="auto"/>
              <w:left w:val="nil"/>
              <w:bottom w:val="single" w:sz="4" w:space="0" w:color="auto"/>
              <w:right w:val="single" w:sz="4" w:space="0" w:color="auto"/>
            </w:tcBorders>
            <w:noWrap/>
            <w:vAlign w:val="center"/>
            <w:hideMark/>
          </w:tcPr>
          <w:p w14:paraId="45BCFF5A"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5EF55ED7"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4B989FC"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sh0371</w:t>
            </w:r>
          </w:p>
        </w:tc>
        <w:tc>
          <w:tcPr>
            <w:tcW w:w="6565" w:type="dxa"/>
            <w:tcBorders>
              <w:top w:val="single" w:sz="4" w:space="0" w:color="auto"/>
              <w:left w:val="nil"/>
              <w:bottom w:val="single" w:sz="4" w:space="0" w:color="auto"/>
              <w:right w:val="single" w:sz="4" w:space="0" w:color="auto"/>
            </w:tcBorders>
            <w:vAlign w:val="center"/>
            <w:hideMark/>
          </w:tcPr>
          <w:p w14:paraId="3CEF83CE"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Паклитаксел 80 мг/м² в 1-й, 8-й, 15-й дни + карбоплатин AUC 6 в 1-й день + бевацизумаб 7,5-15 мг/кг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4BA047F5"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0EB9D8CF"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64439F9"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sh0371.1</w:t>
            </w:r>
          </w:p>
        </w:tc>
        <w:tc>
          <w:tcPr>
            <w:tcW w:w="6565" w:type="dxa"/>
            <w:tcBorders>
              <w:top w:val="single" w:sz="4" w:space="0" w:color="auto"/>
              <w:left w:val="nil"/>
              <w:bottom w:val="single" w:sz="4" w:space="0" w:color="auto"/>
              <w:right w:val="single" w:sz="4" w:space="0" w:color="auto"/>
            </w:tcBorders>
            <w:vAlign w:val="center"/>
            <w:hideMark/>
          </w:tcPr>
          <w:p w14:paraId="0270AD19"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Паклитаксел 80 мг/м² в 1-й, 8-й, 15-й дни + карбоплатин AUC 6 в 1-й день + бевацизумаб 7,5-15 мг/кг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37AD4EEE"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p>
        </w:tc>
      </w:tr>
      <w:tr w:rsidR="00786C27" w14:paraId="04F7DD6F"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ABF273D"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sh0372</w:t>
            </w:r>
          </w:p>
        </w:tc>
        <w:tc>
          <w:tcPr>
            <w:tcW w:w="6565" w:type="dxa"/>
            <w:tcBorders>
              <w:top w:val="single" w:sz="4" w:space="0" w:color="auto"/>
              <w:left w:val="nil"/>
              <w:bottom w:val="single" w:sz="4" w:space="0" w:color="auto"/>
              <w:right w:val="single" w:sz="4" w:space="0" w:color="auto"/>
            </w:tcBorders>
            <w:vAlign w:val="center"/>
            <w:hideMark/>
          </w:tcPr>
          <w:p w14:paraId="6250FED0"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Тамоксифен 20 мг ежедневно + трастузумаб 6 мг/кг (нагрузочная доза 8 мг/кг) 1 раз в 21 день</w:t>
            </w:r>
          </w:p>
        </w:tc>
        <w:tc>
          <w:tcPr>
            <w:tcW w:w="1660" w:type="dxa"/>
            <w:tcBorders>
              <w:top w:val="single" w:sz="4" w:space="0" w:color="auto"/>
              <w:left w:val="nil"/>
              <w:bottom w:val="single" w:sz="4" w:space="0" w:color="auto"/>
              <w:right w:val="single" w:sz="4" w:space="0" w:color="auto"/>
            </w:tcBorders>
            <w:noWrap/>
            <w:vAlign w:val="center"/>
            <w:hideMark/>
          </w:tcPr>
          <w:p w14:paraId="584C5F7B"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21</w:t>
            </w:r>
          </w:p>
        </w:tc>
      </w:tr>
      <w:tr w:rsidR="00786C27" w14:paraId="556D7249"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3F6A672"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sh0373</w:t>
            </w:r>
          </w:p>
        </w:tc>
        <w:tc>
          <w:tcPr>
            <w:tcW w:w="6565" w:type="dxa"/>
            <w:tcBorders>
              <w:top w:val="single" w:sz="4" w:space="0" w:color="auto"/>
              <w:left w:val="nil"/>
              <w:bottom w:val="single" w:sz="4" w:space="0" w:color="auto"/>
              <w:right w:val="single" w:sz="4" w:space="0" w:color="auto"/>
            </w:tcBorders>
            <w:vAlign w:val="center"/>
            <w:hideMark/>
          </w:tcPr>
          <w:p w14:paraId="185C22F5"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Тамоксифен 20 мг ежедневно + трастузумаб 6 мг/кг (нагрузочная доза 8 мг/кг) 1 раз в 21 день + бусерелин 3,75 мг 1 раз в 28 дней</w:t>
            </w:r>
          </w:p>
        </w:tc>
        <w:tc>
          <w:tcPr>
            <w:tcW w:w="1660" w:type="dxa"/>
            <w:tcBorders>
              <w:top w:val="single" w:sz="4" w:space="0" w:color="auto"/>
              <w:left w:val="nil"/>
              <w:bottom w:val="single" w:sz="4" w:space="0" w:color="auto"/>
              <w:right w:val="single" w:sz="4" w:space="0" w:color="auto"/>
            </w:tcBorders>
            <w:noWrap/>
            <w:vAlign w:val="center"/>
            <w:hideMark/>
          </w:tcPr>
          <w:p w14:paraId="21B5C5AE"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28</w:t>
            </w:r>
          </w:p>
        </w:tc>
      </w:tr>
      <w:tr w:rsidR="00786C27" w14:paraId="5BEB5D61"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2C63EB2"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sh0374</w:t>
            </w:r>
          </w:p>
        </w:tc>
        <w:tc>
          <w:tcPr>
            <w:tcW w:w="6565" w:type="dxa"/>
            <w:tcBorders>
              <w:top w:val="single" w:sz="4" w:space="0" w:color="auto"/>
              <w:left w:val="nil"/>
              <w:bottom w:val="single" w:sz="4" w:space="0" w:color="auto"/>
              <w:right w:val="single" w:sz="4" w:space="0" w:color="auto"/>
            </w:tcBorders>
            <w:vAlign w:val="center"/>
            <w:hideMark/>
          </w:tcPr>
          <w:p w14:paraId="6A602D3F"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Тамоксифен 20 мг ежедневно + трастузумаб 6 мг/кг (нагрузочная доза 8 мг/кг) 1 раз в 21 день + гозерелин 3,6 мг 1 раз в 28 дней</w:t>
            </w:r>
          </w:p>
        </w:tc>
        <w:tc>
          <w:tcPr>
            <w:tcW w:w="1660" w:type="dxa"/>
            <w:tcBorders>
              <w:top w:val="single" w:sz="4" w:space="0" w:color="auto"/>
              <w:left w:val="nil"/>
              <w:bottom w:val="single" w:sz="4" w:space="0" w:color="auto"/>
              <w:right w:val="single" w:sz="4" w:space="0" w:color="auto"/>
            </w:tcBorders>
            <w:noWrap/>
            <w:vAlign w:val="center"/>
            <w:hideMark/>
          </w:tcPr>
          <w:p w14:paraId="06B4AA06"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28</w:t>
            </w:r>
          </w:p>
        </w:tc>
      </w:tr>
      <w:tr w:rsidR="00786C27" w14:paraId="7ECE1456"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F6A2ABA"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sh0375</w:t>
            </w:r>
          </w:p>
        </w:tc>
        <w:tc>
          <w:tcPr>
            <w:tcW w:w="6565" w:type="dxa"/>
            <w:tcBorders>
              <w:top w:val="single" w:sz="4" w:space="0" w:color="auto"/>
              <w:left w:val="nil"/>
              <w:bottom w:val="single" w:sz="4" w:space="0" w:color="auto"/>
              <w:right w:val="single" w:sz="4" w:space="0" w:color="auto"/>
            </w:tcBorders>
            <w:vAlign w:val="center"/>
            <w:hideMark/>
          </w:tcPr>
          <w:p w14:paraId="56F60F44"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Тамоксифен 20 мг ежедневно + трастузумаб 6 мг/кг (нагрузочная доза 8 мг/кг) 1 раз в 21 день + лейпрорелин 3,75 мг 1 раз в 28 дней</w:t>
            </w:r>
          </w:p>
        </w:tc>
        <w:tc>
          <w:tcPr>
            <w:tcW w:w="1660" w:type="dxa"/>
            <w:tcBorders>
              <w:top w:val="single" w:sz="4" w:space="0" w:color="auto"/>
              <w:left w:val="nil"/>
              <w:bottom w:val="single" w:sz="4" w:space="0" w:color="auto"/>
              <w:right w:val="single" w:sz="4" w:space="0" w:color="auto"/>
            </w:tcBorders>
            <w:noWrap/>
            <w:vAlign w:val="center"/>
            <w:hideMark/>
          </w:tcPr>
          <w:p w14:paraId="38B47A8C"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28</w:t>
            </w:r>
          </w:p>
        </w:tc>
      </w:tr>
      <w:tr w:rsidR="00786C27" w14:paraId="266C3853"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2EF3262"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sh0385</w:t>
            </w:r>
          </w:p>
        </w:tc>
        <w:tc>
          <w:tcPr>
            <w:tcW w:w="6565" w:type="dxa"/>
            <w:tcBorders>
              <w:top w:val="single" w:sz="4" w:space="0" w:color="auto"/>
              <w:left w:val="nil"/>
              <w:bottom w:val="single" w:sz="4" w:space="0" w:color="auto"/>
              <w:right w:val="single" w:sz="4" w:space="0" w:color="auto"/>
            </w:tcBorders>
            <w:vAlign w:val="center"/>
            <w:hideMark/>
          </w:tcPr>
          <w:p w14:paraId="6D6CBF47"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Трастузумаб 2 мг/кг (нагрузочная доза 4 мг/кг) в 1-й день; цикл 7 дней</w:t>
            </w:r>
          </w:p>
        </w:tc>
        <w:tc>
          <w:tcPr>
            <w:tcW w:w="1660" w:type="dxa"/>
            <w:tcBorders>
              <w:top w:val="single" w:sz="4" w:space="0" w:color="auto"/>
              <w:left w:val="nil"/>
              <w:bottom w:val="single" w:sz="4" w:space="0" w:color="auto"/>
              <w:right w:val="single" w:sz="4" w:space="0" w:color="auto"/>
            </w:tcBorders>
            <w:noWrap/>
            <w:vAlign w:val="center"/>
            <w:hideMark/>
          </w:tcPr>
          <w:p w14:paraId="7FF2F349"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6D0C46E3"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0B984EC"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sh0389</w:t>
            </w:r>
          </w:p>
        </w:tc>
        <w:tc>
          <w:tcPr>
            <w:tcW w:w="6565" w:type="dxa"/>
            <w:tcBorders>
              <w:top w:val="single" w:sz="4" w:space="0" w:color="auto"/>
              <w:left w:val="nil"/>
              <w:bottom w:val="single" w:sz="4" w:space="0" w:color="auto"/>
              <w:right w:val="single" w:sz="4" w:space="0" w:color="auto"/>
            </w:tcBorders>
            <w:vAlign w:val="center"/>
            <w:hideMark/>
          </w:tcPr>
          <w:p w14:paraId="082D1121"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Фторурацил 800 мг/м² в 1-5-й дни;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43F6C5BA"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w:t>
            </w:r>
          </w:p>
        </w:tc>
      </w:tr>
      <w:tr w:rsidR="00786C27" w14:paraId="29AC2CF8"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B0855E6"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sh0390</w:t>
            </w:r>
          </w:p>
        </w:tc>
        <w:tc>
          <w:tcPr>
            <w:tcW w:w="6565" w:type="dxa"/>
            <w:tcBorders>
              <w:top w:val="single" w:sz="4" w:space="0" w:color="auto"/>
              <w:left w:val="nil"/>
              <w:bottom w:val="single" w:sz="4" w:space="0" w:color="auto"/>
              <w:right w:val="single" w:sz="4" w:space="0" w:color="auto"/>
            </w:tcBorders>
            <w:vAlign w:val="center"/>
            <w:hideMark/>
          </w:tcPr>
          <w:p w14:paraId="59D40D87"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Циклофосфамид 50 мг ежедневно + метотрексат 5 мг 2 раза в неделю + трастузумаб 6 мг/кг (нагрузочная доза 8 мг/кг) 1 раз в 21 день</w:t>
            </w:r>
          </w:p>
        </w:tc>
        <w:tc>
          <w:tcPr>
            <w:tcW w:w="1660" w:type="dxa"/>
            <w:tcBorders>
              <w:top w:val="single" w:sz="4" w:space="0" w:color="auto"/>
              <w:left w:val="nil"/>
              <w:bottom w:val="single" w:sz="4" w:space="0" w:color="auto"/>
              <w:right w:val="single" w:sz="4" w:space="0" w:color="auto"/>
            </w:tcBorders>
            <w:noWrap/>
            <w:vAlign w:val="center"/>
            <w:hideMark/>
          </w:tcPr>
          <w:p w14:paraId="3717DDFE"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21</w:t>
            </w:r>
          </w:p>
        </w:tc>
      </w:tr>
      <w:tr w:rsidR="00786C27" w14:paraId="7915B81D"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D45FBD0"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sh0398</w:t>
            </w:r>
          </w:p>
        </w:tc>
        <w:tc>
          <w:tcPr>
            <w:tcW w:w="6565" w:type="dxa"/>
            <w:tcBorders>
              <w:top w:val="single" w:sz="4" w:space="0" w:color="auto"/>
              <w:left w:val="nil"/>
              <w:bottom w:val="single" w:sz="4" w:space="0" w:color="auto"/>
              <w:right w:val="single" w:sz="4" w:space="0" w:color="auto"/>
            </w:tcBorders>
            <w:vAlign w:val="center"/>
            <w:hideMark/>
          </w:tcPr>
          <w:p w14:paraId="10DA2C9D"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Цисплатин 100 мг/м² в 1-й день + фторурацил 1000 мг/м² в 1-4-й дни + цетуксимаб 250 мг/м² (нагрузочная доза 400 мг/м²) в 1-й, 8-й, 15-й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1CEE328B"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4/1/1**</w:t>
            </w:r>
          </w:p>
        </w:tc>
      </w:tr>
      <w:tr w:rsidR="00786C27" w14:paraId="68CAC63D"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1452486"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sh0398.1</w:t>
            </w:r>
          </w:p>
        </w:tc>
        <w:tc>
          <w:tcPr>
            <w:tcW w:w="6565" w:type="dxa"/>
            <w:tcBorders>
              <w:top w:val="single" w:sz="4" w:space="0" w:color="auto"/>
              <w:left w:val="nil"/>
              <w:bottom w:val="single" w:sz="4" w:space="0" w:color="auto"/>
              <w:right w:val="single" w:sz="4" w:space="0" w:color="auto"/>
            </w:tcBorders>
            <w:vAlign w:val="center"/>
            <w:hideMark/>
          </w:tcPr>
          <w:p w14:paraId="64970969"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Цисплатин 100 мг/м² в 1-й день + фторурацил 1000 мг/м² в 1-4-й дни + цетуксимаб 250 мг/м² (нагрузочная доза 400 мг/м²) в 1-й, 8-й, 15-й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1150EE18"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w:t>
            </w:r>
          </w:p>
        </w:tc>
      </w:tr>
      <w:tr w:rsidR="00786C27" w14:paraId="372C6598"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62402DA"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sh0399</w:t>
            </w:r>
          </w:p>
        </w:tc>
        <w:tc>
          <w:tcPr>
            <w:tcW w:w="6565" w:type="dxa"/>
            <w:tcBorders>
              <w:top w:val="single" w:sz="4" w:space="0" w:color="auto"/>
              <w:left w:val="nil"/>
              <w:bottom w:val="single" w:sz="4" w:space="0" w:color="auto"/>
              <w:right w:val="single" w:sz="4" w:space="0" w:color="auto"/>
            </w:tcBorders>
            <w:vAlign w:val="center"/>
            <w:hideMark/>
          </w:tcPr>
          <w:p w14:paraId="6E8E463A"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Цисплатин 100 мг/м² в 1-й день + цетуксимаб 250 мг/м² (нагрузочная доза 400 мг/м²) в 1-й, 8-й, 15-й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63290186"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2BA53DB1"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D4251FC"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sh0399.1</w:t>
            </w:r>
          </w:p>
        </w:tc>
        <w:tc>
          <w:tcPr>
            <w:tcW w:w="6565" w:type="dxa"/>
            <w:tcBorders>
              <w:top w:val="single" w:sz="4" w:space="0" w:color="auto"/>
              <w:left w:val="nil"/>
              <w:bottom w:val="single" w:sz="4" w:space="0" w:color="auto"/>
              <w:right w:val="single" w:sz="4" w:space="0" w:color="auto"/>
            </w:tcBorders>
            <w:vAlign w:val="center"/>
            <w:hideMark/>
          </w:tcPr>
          <w:p w14:paraId="344FFB40"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Цисплатин 100 мг/м² в 1-й день + цетуксимаб 250 мг/м² (нагрузочная доза 400 мг/м²) в 1-й, 8-й, 15-й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7B66A3C2"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p>
        </w:tc>
      </w:tr>
      <w:tr w:rsidR="00786C27" w14:paraId="7E75ECA7"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D3C7EA5"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sh0403</w:t>
            </w:r>
          </w:p>
        </w:tc>
        <w:tc>
          <w:tcPr>
            <w:tcW w:w="6565" w:type="dxa"/>
            <w:tcBorders>
              <w:top w:val="single" w:sz="4" w:space="0" w:color="auto"/>
              <w:left w:val="nil"/>
              <w:bottom w:val="single" w:sz="4" w:space="0" w:color="auto"/>
              <w:right w:val="single" w:sz="4" w:space="0" w:color="auto"/>
            </w:tcBorders>
            <w:vAlign w:val="center"/>
            <w:hideMark/>
          </w:tcPr>
          <w:p w14:paraId="14D38DDC"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Цисплатин 50 мг/м² в 1-й день + доксорубицин 50 мг/м² в 1-й день + циклофосфамид 500 мг/м² в 1-й день + бевацизумаб 7,5-15 мг/кг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12F5E599"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16B9E7D5"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D04CD37"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sh0414</w:t>
            </w:r>
          </w:p>
        </w:tc>
        <w:tc>
          <w:tcPr>
            <w:tcW w:w="6565" w:type="dxa"/>
            <w:tcBorders>
              <w:top w:val="single" w:sz="4" w:space="0" w:color="auto"/>
              <w:left w:val="nil"/>
              <w:bottom w:val="single" w:sz="4" w:space="0" w:color="auto"/>
              <w:right w:val="single" w:sz="4" w:space="0" w:color="auto"/>
            </w:tcBorders>
            <w:vAlign w:val="center"/>
            <w:hideMark/>
          </w:tcPr>
          <w:p w14:paraId="0C4164EA"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Энзалутамид 160 мг ежедневно + гозерелин 10,8 мг 1 раз в 90 дней</w:t>
            </w:r>
          </w:p>
        </w:tc>
        <w:tc>
          <w:tcPr>
            <w:tcW w:w="1660" w:type="dxa"/>
            <w:tcBorders>
              <w:top w:val="single" w:sz="4" w:space="0" w:color="auto"/>
              <w:left w:val="nil"/>
              <w:bottom w:val="single" w:sz="4" w:space="0" w:color="auto"/>
              <w:right w:val="single" w:sz="4" w:space="0" w:color="auto"/>
            </w:tcBorders>
            <w:noWrap/>
            <w:vAlign w:val="center"/>
            <w:hideMark/>
          </w:tcPr>
          <w:p w14:paraId="43C925BF"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30</w:t>
            </w:r>
          </w:p>
        </w:tc>
      </w:tr>
      <w:tr w:rsidR="00786C27" w14:paraId="7B81D21C"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4FF88E1"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sh0415</w:t>
            </w:r>
          </w:p>
        </w:tc>
        <w:tc>
          <w:tcPr>
            <w:tcW w:w="6565" w:type="dxa"/>
            <w:tcBorders>
              <w:top w:val="single" w:sz="4" w:space="0" w:color="auto"/>
              <w:left w:val="nil"/>
              <w:bottom w:val="single" w:sz="4" w:space="0" w:color="auto"/>
              <w:right w:val="single" w:sz="4" w:space="0" w:color="auto"/>
            </w:tcBorders>
            <w:vAlign w:val="center"/>
            <w:hideMark/>
          </w:tcPr>
          <w:p w14:paraId="0A3309EA"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Энзалутамид 160 мг ежедневно + лейпрорелин 22,5 мг 1 раз в 90 дней</w:t>
            </w:r>
          </w:p>
        </w:tc>
        <w:tc>
          <w:tcPr>
            <w:tcW w:w="1660" w:type="dxa"/>
            <w:tcBorders>
              <w:top w:val="single" w:sz="4" w:space="0" w:color="auto"/>
              <w:left w:val="nil"/>
              <w:bottom w:val="single" w:sz="4" w:space="0" w:color="auto"/>
              <w:right w:val="single" w:sz="4" w:space="0" w:color="auto"/>
            </w:tcBorders>
            <w:noWrap/>
            <w:vAlign w:val="center"/>
            <w:hideMark/>
          </w:tcPr>
          <w:p w14:paraId="63101851"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30</w:t>
            </w:r>
          </w:p>
        </w:tc>
      </w:tr>
      <w:tr w:rsidR="00786C27" w14:paraId="35D1F651"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E667196"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sh0416</w:t>
            </w:r>
          </w:p>
        </w:tc>
        <w:tc>
          <w:tcPr>
            <w:tcW w:w="6565" w:type="dxa"/>
            <w:tcBorders>
              <w:top w:val="single" w:sz="4" w:space="0" w:color="auto"/>
              <w:left w:val="nil"/>
              <w:bottom w:val="single" w:sz="4" w:space="0" w:color="auto"/>
              <w:right w:val="single" w:sz="4" w:space="0" w:color="auto"/>
            </w:tcBorders>
            <w:vAlign w:val="center"/>
            <w:hideMark/>
          </w:tcPr>
          <w:p w14:paraId="7B20533E"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Энзалутамид 160 мг ежедневно + лейпрорелин 45 мг 1 раз в 180 дней</w:t>
            </w:r>
          </w:p>
        </w:tc>
        <w:tc>
          <w:tcPr>
            <w:tcW w:w="1660" w:type="dxa"/>
            <w:tcBorders>
              <w:top w:val="single" w:sz="4" w:space="0" w:color="auto"/>
              <w:left w:val="nil"/>
              <w:bottom w:val="single" w:sz="4" w:space="0" w:color="auto"/>
              <w:right w:val="single" w:sz="4" w:space="0" w:color="auto"/>
            </w:tcBorders>
            <w:noWrap/>
            <w:vAlign w:val="center"/>
            <w:hideMark/>
          </w:tcPr>
          <w:p w14:paraId="222663DE"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30</w:t>
            </w:r>
          </w:p>
        </w:tc>
      </w:tr>
      <w:tr w:rsidR="00786C27" w14:paraId="783F2B3E"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2E363E1"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sh0418</w:t>
            </w:r>
          </w:p>
        </w:tc>
        <w:tc>
          <w:tcPr>
            <w:tcW w:w="6565" w:type="dxa"/>
            <w:tcBorders>
              <w:top w:val="single" w:sz="4" w:space="0" w:color="auto"/>
              <w:left w:val="nil"/>
              <w:bottom w:val="single" w:sz="4" w:space="0" w:color="auto"/>
              <w:right w:val="single" w:sz="4" w:space="0" w:color="auto"/>
            </w:tcBorders>
            <w:vAlign w:val="center"/>
            <w:hideMark/>
          </w:tcPr>
          <w:p w14:paraId="787BA280"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Эрибулин 1,4 мг/м² в 1-й, 8-й дни + трастузумаб 6 мг/кг (нагрузочная доза 8 мг/кг)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3A15FAB1"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6A5827EB"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A6AECA6"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sh0418.1</w:t>
            </w:r>
          </w:p>
        </w:tc>
        <w:tc>
          <w:tcPr>
            <w:tcW w:w="6565" w:type="dxa"/>
            <w:tcBorders>
              <w:top w:val="single" w:sz="4" w:space="0" w:color="auto"/>
              <w:left w:val="nil"/>
              <w:bottom w:val="single" w:sz="4" w:space="0" w:color="auto"/>
              <w:right w:val="single" w:sz="4" w:space="0" w:color="auto"/>
            </w:tcBorders>
            <w:vAlign w:val="center"/>
            <w:hideMark/>
          </w:tcPr>
          <w:p w14:paraId="63057159"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Эрибулин 1,4 мг/м² в 1-й, 8-й дни + трастузумаб 6 мг/кг (нагрузочная доза 8 мг/кг)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62DA4363"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r>
      <w:tr w:rsidR="00786C27" w14:paraId="5F6297F9"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3006558"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sh0419</w:t>
            </w:r>
          </w:p>
        </w:tc>
        <w:tc>
          <w:tcPr>
            <w:tcW w:w="6565" w:type="dxa"/>
            <w:tcBorders>
              <w:top w:val="single" w:sz="4" w:space="0" w:color="auto"/>
              <w:left w:val="nil"/>
              <w:bottom w:val="single" w:sz="4" w:space="0" w:color="auto"/>
              <w:right w:val="single" w:sz="4" w:space="0" w:color="auto"/>
            </w:tcBorders>
            <w:vAlign w:val="center"/>
            <w:hideMark/>
          </w:tcPr>
          <w:p w14:paraId="513CCE4A"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Этопозид 100 мг внутрь в 1-10-й дни + трастузумаб 6 мг/кг (нагрузочная доза 8 мг/кг)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24C2C740"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w:t>
            </w:r>
          </w:p>
        </w:tc>
      </w:tr>
      <w:tr w:rsidR="00786C27" w14:paraId="75279E9E"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46D0E5C"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sh0420</w:t>
            </w:r>
          </w:p>
        </w:tc>
        <w:tc>
          <w:tcPr>
            <w:tcW w:w="6565" w:type="dxa"/>
            <w:tcBorders>
              <w:top w:val="single" w:sz="4" w:space="0" w:color="auto"/>
              <w:left w:val="nil"/>
              <w:bottom w:val="single" w:sz="4" w:space="0" w:color="auto"/>
              <w:right w:val="single" w:sz="4" w:space="0" w:color="auto"/>
            </w:tcBorders>
            <w:vAlign w:val="center"/>
            <w:hideMark/>
          </w:tcPr>
          <w:p w14:paraId="46CCD6A2"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Этопозид 100 мг/м² в 1-3-й дни + карбоплатин AUC 5 в 1-й день + бевацизумаб 7,5 мг/кг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3B52DE51"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p>
        </w:tc>
      </w:tr>
      <w:tr w:rsidR="00786C27" w14:paraId="07ECCC57"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BFD0166"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sh0426</w:t>
            </w:r>
          </w:p>
        </w:tc>
        <w:tc>
          <w:tcPr>
            <w:tcW w:w="6565" w:type="dxa"/>
            <w:tcBorders>
              <w:top w:val="single" w:sz="4" w:space="0" w:color="auto"/>
              <w:left w:val="nil"/>
              <w:bottom w:val="single" w:sz="4" w:space="0" w:color="auto"/>
              <w:right w:val="single" w:sz="4" w:space="0" w:color="auto"/>
            </w:tcBorders>
            <w:vAlign w:val="center"/>
            <w:hideMark/>
          </w:tcPr>
          <w:p w14:paraId="042B4C0C"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De Gramont+панитумумаб: кальция фолинат 400 мг/м² в 1-й день + фторурацил 400 мг/м² в/в струйно в 1-й день + фторурацил 2400 мг/м² (по 1200 мг/м² в сутки) 46-часовая инфузия в 1-2-й дни + панитумумаб 6 мг/кг в 1-й день;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0C111F5C"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r>
      <w:tr w:rsidR="00786C27" w14:paraId="25DE2ABA"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267D6C3"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sh0428</w:t>
            </w:r>
          </w:p>
        </w:tc>
        <w:tc>
          <w:tcPr>
            <w:tcW w:w="6565" w:type="dxa"/>
            <w:tcBorders>
              <w:top w:val="single" w:sz="4" w:space="0" w:color="auto"/>
              <w:left w:val="nil"/>
              <w:bottom w:val="single" w:sz="4" w:space="0" w:color="auto"/>
              <w:right w:val="single" w:sz="4" w:space="0" w:color="auto"/>
            </w:tcBorders>
            <w:vAlign w:val="center"/>
            <w:hideMark/>
          </w:tcPr>
          <w:p w14:paraId="04A6B050"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EOF: эпирубицин 50 мг/м² в 1-й день + оксалиплатин 130 мг/м² в 1-й день + фторурацил 200 мг/м² 24-часовая инфузия в 1-21-й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09C6ACC1"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21</w:t>
            </w:r>
          </w:p>
        </w:tc>
      </w:tr>
      <w:tr w:rsidR="00786C27" w14:paraId="090C8684"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719E767"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sh0434</w:t>
            </w:r>
          </w:p>
        </w:tc>
        <w:tc>
          <w:tcPr>
            <w:tcW w:w="6565" w:type="dxa"/>
            <w:tcBorders>
              <w:top w:val="single" w:sz="4" w:space="0" w:color="auto"/>
              <w:left w:val="nil"/>
              <w:bottom w:val="single" w:sz="4" w:space="0" w:color="auto"/>
              <w:right w:val="single" w:sz="4" w:space="0" w:color="auto"/>
            </w:tcBorders>
            <w:vAlign w:val="center"/>
            <w:hideMark/>
          </w:tcPr>
          <w:p w14:paraId="17CF3F59"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GemCap: гемцитабин 1000 мг/м² в 1-й, 8-й, 15-й дни + капецитабин 1250 мг/м² в 1-14-й дни;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04BE0683"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15</w:t>
            </w:r>
          </w:p>
        </w:tc>
      </w:tr>
      <w:tr w:rsidR="00786C27" w14:paraId="3FCDD98D"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0912EE6"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sh0435</w:t>
            </w:r>
          </w:p>
        </w:tc>
        <w:tc>
          <w:tcPr>
            <w:tcW w:w="6565" w:type="dxa"/>
            <w:tcBorders>
              <w:top w:val="single" w:sz="4" w:space="0" w:color="auto"/>
              <w:left w:val="nil"/>
              <w:bottom w:val="single" w:sz="4" w:space="0" w:color="auto"/>
              <w:right w:val="single" w:sz="4" w:space="0" w:color="auto"/>
            </w:tcBorders>
            <w:vAlign w:val="center"/>
            <w:hideMark/>
          </w:tcPr>
          <w:p w14:paraId="1CC10932"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Доксорубицин 75 мг/м² (по 25 мг/м² в сутки) 72-чаcовая инфузия в 1-3-й дни + ифосфамид 2500 мг/м² в 1-4-й дни + месна 3000 мг/м² (по 750 мг/м² в сутки) в 1-4-й дни + филграстим 300 мкг в 5-16-й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348A7C43"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16</w:t>
            </w:r>
          </w:p>
        </w:tc>
      </w:tr>
      <w:tr w:rsidR="00786C27" w14:paraId="2E19D4F8"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71FCD70"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sh0436</w:t>
            </w:r>
          </w:p>
        </w:tc>
        <w:tc>
          <w:tcPr>
            <w:tcW w:w="6565" w:type="dxa"/>
            <w:tcBorders>
              <w:top w:val="single" w:sz="4" w:space="0" w:color="auto"/>
              <w:left w:val="nil"/>
              <w:bottom w:val="single" w:sz="4" w:space="0" w:color="auto"/>
              <w:right w:val="single" w:sz="4" w:space="0" w:color="auto"/>
            </w:tcBorders>
            <w:vAlign w:val="center"/>
            <w:hideMark/>
          </w:tcPr>
          <w:p w14:paraId="7A192C02"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HD I: ифосфамид 2000 мг/м² в 1-7-й дни + месна 2400 мг/м² в 1-7-й дни + филграстим 300 мкг в 8-17-й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32BA3F44"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17</w:t>
            </w:r>
          </w:p>
        </w:tc>
      </w:tr>
      <w:tr w:rsidR="00786C27" w14:paraId="32DE3926"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00BE997"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sh0437</w:t>
            </w:r>
          </w:p>
        </w:tc>
        <w:tc>
          <w:tcPr>
            <w:tcW w:w="6565" w:type="dxa"/>
            <w:tcBorders>
              <w:top w:val="single" w:sz="4" w:space="0" w:color="auto"/>
              <w:left w:val="nil"/>
              <w:bottom w:val="single" w:sz="4" w:space="0" w:color="auto"/>
              <w:right w:val="single" w:sz="4" w:space="0" w:color="auto"/>
            </w:tcBorders>
            <w:vAlign w:val="center"/>
            <w:hideMark/>
          </w:tcPr>
          <w:p w14:paraId="540D01DF"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HD MTX: метотрексат 12 г/м² в 1-й день + кальция фолинат 15 мг/м² в 1-5-й дни;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120DB4D0"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w:t>
            </w:r>
          </w:p>
        </w:tc>
      </w:tr>
      <w:tr w:rsidR="00786C27" w14:paraId="00130329"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2433961"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sh0438</w:t>
            </w:r>
          </w:p>
        </w:tc>
        <w:tc>
          <w:tcPr>
            <w:tcW w:w="6565" w:type="dxa"/>
            <w:tcBorders>
              <w:top w:val="single" w:sz="4" w:space="0" w:color="auto"/>
              <w:left w:val="nil"/>
              <w:bottom w:val="single" w:sz="4" w:space="0" w:color="auto"/>
              <w:right w:val="single" w:sz="4" w:space="0" w:color="auto"/>
            </w:tcBorders>
            <w:vAlign w:val="center"/>
            <w:hideMark/>
          </w:tcPr>
          <w:p w14:paraId="37FCF829"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HD VAI: доксорубицин 75 мг/м² (по 25 мг/м² в сутки) 72-чаcовая инфузия в 1-3-й дни + ифосфамид 2500 мг/м² в 1-4-й дни + месна 3000 мг/м² в 1-4-й дни + винкристин 2 мг в 1-й день + филграстим 300 мкг в 5-14-й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7EC90007"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14</w:t>
            </w:r>
          </w:p>
        </w:tc>
      </w:tr>
      <w:tr w:rsidR="00786C27" w14:paraId="6E5418CE"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46CDDAF"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sh0445</w:t>
            </w:r>
          </w:p>
        </w:tc>
        <w:tc>
          <w:tcPr>
            <w:tcW w:w="6565" w:type="dxa"/>
            <w:tcBorders>
              <w:top w:val="single" w:sz="4" w:space="0" w:color="auto"/>
              <w:left w:val="nil"/>
              <w:bottom w:val="single" w:sz="4" w:space="0" w:color="auto"/>
              <w:right w:val="single" w:sz="4" w:space="0" w:color="auto"/>
            </w:tcBorders>
            <w:vAlign w:val="center"/>
            <w:hideMark/>
          </w:tcPr>
          <w:p w14:paraId="0F817FB6"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Абиратерон 1000 мг ежедневно + трипторелин 11,25 мг 1 раз в 90 дней</w:t>
            </w:r>
          </w:p>
        </w:tc>
        <w:tc>
          <w:tcPr>
            <w:tcW w:w="1660" w:type="dxa"/>
            <w:tcBorders>
              <w:top w:val="single" w:sz="4" w:space="0" w:color="auto"/>
              <w:left w:val="nil"/>
              <w:bottom w:val="single" w:sz="4" w:space="0" w:color="auto"/>
              <w:right w:val="single" w:sz="4" w:space="0" w:color="auto"/>
            </w:tcBorders>
            <w:noWrap/>
            <w:vAlign w:val="center"/>
            <w:hideMark/>
          </w:tcPr>
          <w:p w14:paraId="760D110D"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30</w:t>
            </w:r>
          </w:p>
        </w:tc>
      </w:tr>
      <w:tr w:rsidR="00786C27" w14:paraId="30913806"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B48850F"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sh0446</w:t>
            </w:r>
          </w:p>
        </w:tc>
        <w:tc>
          <w:tcPr>
            <w:tcW w:w="6565" w:type="dxa"/>
            <w:tcBorders>
              <w:top w:val="single" w:sz="4" w:space="0" w:color="auto"/>
              <w:left w:val="nil"/>
              <w:bottom w:val="single" w:sz="4" w:space="0" w:color="auto"/>
              <w:right w:val="single" w:sz="4" w:space="0" w:color="auto"/>
            </w:tcBorders>
            <w:vAlign w:val="center"/>
            <w:hideMark/>
          </w:tcPr>
          <w:p w14:paraId="18254B6C"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Анастрозол 1 мг ежедневно + трастузумаб 6 мг/кг (нагрузочная доза 8 мг/кг) 1 раз в 21 день + пертузумаб 420 мг (нагрузочная доза 840 мг) 1 раз в 21 день</w:t>
            </w:r>
          </w:p>
        </w:tc>
        <w:tc>
          <w:tcPr>
            <w:tcW w:w="1660" w:type="dxa"/>
            <w:tcBorders>
              <w:top w:val="single" w:sz="4" w:space="0" w:color="auto"/>
              <w:left w:val="nil"/>
              <w:bottom w:val="single" w:sz="4" w:space="0" w:color="auto"/>
              <w:right w:val="single" w:sz="4" w:space="0" w:color="auto"/>
            </w:tcBorders>
            <w:noWrap/>
            <w:vAlign w:val="center"/>
            <w:hideMark/>
          </w:tcPr>
          <w:p w14:paraId="69CB1FD6"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21</w:t>
            </w:r>
          </w:p>
        </w:tc>
      </w:tr>
      <w:tr w:rsidR="00786C27" w14:paraId="08E349D7"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E1F0B81"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sh0447</w:t>
            </w:r>
          </w:p>
        </w:tc>
        <w:tc>
          <w:tcPr>
            <w:tcW w:w="6565" w:type="dxa"/>
            <w:tcBorders>
              <w:top w:val="single" w:sz="4" w:space="0" w:color="auto"/>
              <w:left w:val="nil"/>
              <w:bottom w:val="single" w:sz="4" w:space="0" w:color="auto"/>
              <w:right w:val="single" w:sz="4" w:space="0" w:color="auto"/>
            </w:tcBorders>
            <w:vAlign w:val="center"/>
            <w:hideMark/>
          </w:tcPr>
          <w:p w14:paraId="18093F17"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Анастрозол 1 мг ежедневно + бусерелин 3,75 мг 1 раз в 28 дней</w:t>
            </w:r>
          </w:p>
        </w:tc>
        <w:tc>
          <w:tcPr>
            <w:tcW w:w="1660" w:type="dxa"/>
            <w:tcBorders>
              <w:top w:val="single" w:sz="4" w:space="0" w:color="auto"/>
              <w:left w:val="nil"/>
              <w:bottom w:val="single" w:sz="4" w:space="0" w:color="auto"/>
              <w:right w:val="single" w:sz="4" w:space="0" w:color="auto"/>
            </w:tcBorders>
            <w:noWrap/>
            <w:vAlign w:val="center"/>
            <w:hideMark/>
          </w:tcPr>
          <w:p w14:paraId="35C6060F"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28</w:t>
            </w:r>
          </w:p>
        </w:tc>
      </w:tr>
      <w:tr w:rsidR="00786C27" w14:paraId="332CE2A9"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2946F29"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sh0448</w:t>
            </w:r>
          </w:p>
        </w:tc>
        <w:tc>
          <w:tcPr>
            <w:tcW w:w="6565" w:type="dxa"/>
            <w:tcBorders>
              <w:top w:val="single" w:sz="4" w:space="0" w:color="auto"/>
              <w:left w:val="nil"/>
              <w:bottom w:val="single" w:sz="4" w:space="0" w:color="auto"/>
              <w:right w:val="single" w:sz="4" w:space="0" w:color="auto"/>
            </w:tcBorders>
            <w:vAlign w:val="center"/>
            <w:hideMark/>
          </w:tcPr>
          <w:p w14:paraId="63793842"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Анастрозол 1 мг ежедневно + гозерелин 3,6 мг 1 раз в 28 дней</w:t>
            </w:r>
          </w:p>
        </w:tc>
        <w:tc>
          <w:tcPr>
            <w:tcW w:w="1660" w:type="dxa"/>
            <w:tcBorders>
              <w:top w:val="single" w:sz="4" w:space="0" w:color="auto"/>
              <w:left w:val="nil"/>
              <w:bottom w:val="single" w:sz="4" w:space="0" w:color="auto"/>
              <w:right w:val="single" w:sz="4" w:space="0" w:color="auto"/>
            </w:tcBorders>
            <w:noWrap/>
            <w:vAlign w:val="center"/>
            <w:hideMark/>
          </w:tcPr>
          <w:p w14:paraId="3C7016F1"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28</w:t>
            </w:r>
          </w:p>
        </w:tc>
      </w:tr>
      <w:tr w:rsidR="00786C27" w14:paraId="44318F17"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C002F54"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sh0449</w:t>
            </w:r>
          </w:p>
        </w:tc>
        <w:tc>
          <w:tcPr>
            <w:tcW w:w="6565" w:type="dxa"/>
            <w:tcBorders>
              <w:top w:val="single" w:sz="4" w:space="0" w:color="auto"/>
              <w:left w:val="nil"/>
              <w:bottom w:val="single" w:sz="4" w:space="0" w:color="auto"/>
              <w:right w:val="single" w:sz="4" w:space="0" w:color="auto"/>
            </w:tcBorders>
            <w:vAlign w:val="center"/>
            <w:hideMark/>
          </w:tcPr>
          <w:p w14:paraId="0E24A3BA"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Анастрозол 1 мг ежедневно + лейпрорелин 3,75 мг 1 раз в 28 дней</w:t>
            </w:r>
          </w:p>
        </w:tc>
        <w:tc>
          <w:tcPr>
            <w:tcW w:w="1660" w:type="dxa"/>
            <w:tcBorders>
              <w:top w:val="single" w:sz="4" w:space="0" w:color="auto"/>
              <w:left w:val="nil"/>
              <w:bottom w:val="single" w:sz="4" w:space="0" w:color="auto"/>
              <w:right w:val="single" w:sz="4" w:space="0" w:color="auto"/>
            </w:tcBorders>
            <w:noWrap/>
            <w:vAlign w:val="center"/>
            <w:hideMark/>
          </w:tcPr>
          <w:p w14:paraId="2EA9D3DD"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28</w:t>
            </w:r>
          </w:p>
        </w:tc>
      </w:tr>
      <w:tr w:rsidR="00786C27" w14:paraId="2D690EDC"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C4B3BF9"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sh0450</w:t>
            </w:r>
          </w:p>
        </w:tc>
        <w:tc>
          <w:tcPr>
            <w:tcW w:w="6565" w:type="dxa"/>
            <w:tcBorders>
              <w:top w:val="single" w:sz="4" w:space="0" w:color="auto"/>
              <w:left w:val="nil"/>
              <w:bottom w:val="single" w:sz="4" w:space="0" w:color="auto"/>
              <w:right w:val="single" w:sz="4" w:space="0" w:color="auto"/>
            </w:tcBorders>
            <w:vAlign w:val="center"/>
            <w:hideMark/>
          </w:tcPr>
          <w:p w14:paraId="2D489866"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Атезолизумаб 1200 мг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550B4BD5"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03FABEF8"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26BD7A7"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sh0452</w:t>
            </w:r>
          </w:p>
        </w:tc>
        <w:tc>
          <w:tcPr>
            <w:tcW w:w="6565" w:type="dxa"/>
            <w:tcBorders>
              <w:top w:val="single" w:sz="4" w:space="0" w:color="auto"/>
              <w:left w:val="nil"/>
              <w:bottom w:val="single" w:sz="4" w:space="0" w:color="auto"/>
              <w:right w:val="single" w:sz="4" w:space="0" w:color="auto"/>
            </w:tcBorders>
            <w:vAlign w:val="center"/>
            <w:hideMark/>
          </w:tcPr>
          <w:p w14:paraId="6E3CF150"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Бикалутамид 50 мг ежедневно + гозерелин 3,6 мг 1 раз в 28 дней</w:t>
            </w:r>
          </w:p>
        </w:tc>
        <w:tc>
          <w:tcPr>
            <w:tcW w:w="1660" w:type="dxa"/>
            <w:tcBorders>
              <w:top w:val="single" w:sz="4" w:space="0" w:color="auto"/>
              <w:left w:val="nil"/>
              <w:bottom w:val="single" w:sz="4" w:space="0" w:color="auto"/>
              <w:right w:val="single" w:sz="4" w:space="0" w:color="auto"/>
            </w:tcBorders>
            <w:noWrap/>
            <w:vAlign w:val="center"/>
            <w:hideMark/>
          </w:tcPr>
          <w:p w14:paraId="33028D7D"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28</w:t>
            </w:r>
          </w:p>
        </w:tc>
      </w:tr>
      <w:tr w:rsidR="00786C27" w14:paraId="68E6D1AC"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57CD94E"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sh0453</w:t>
            </w:r>
          </w:p>
        </w:tc>
        <w:tc>
          <w:tcPr>
            <w:tcW w:w="6565" w:type="dxa"/>
            <w:tcBorders>
              <w:top w:val="single" w:sz="4" w:space="0" w:color="auto"/>
              <w:left w:val="nil"/>
              <w:bottom w:val="single" w:sz="4" w:space="0" w:color="auto"/>
              <w:right w:val="single" w:sz="4" w:space="0" w:color="auto"/>
            </w:tcBorders>
            <w:vAlign w:val="center"/>
            <w:hideMark/>
          </w:tcPr>
          <w:p w14:paraId="61A95B6D"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Бикалутамид 50 мг ежедневно + трипторелин 11,25 мг 1 раз в 90 дней</w:t>
            </w:r>
          </w:p>
        </w:tc>
        <w:tc>
          <w:tcPr>
            <w:tcW w:w="1660" w:type="dxa"/>
            <w:tcBorders>
              <w:top w:val="single" w:sz="4" w:space="0" w:color="auto"/>
              <w:left w:val="nil"/>
              <w:bottom w:val="single" w:sz="4" w:space="0" w:color="auto"/>
              <w:right w:val="single" w:sz="4" w:space="0" w:color="auto"/>
            </w:tcBorders>
            <w:noWrap/>
            <w:vAlign w:val="center"/>
            <w:hideMark/>
          </w:tcPr>
          <w:p w14:paraId="3925597D"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30</w:t>
            </w:r>
          </w:p>
        </w:tc>
      </w:tr>
      <w:tr w:rsidR="00786C27" w14:paraId="17083BCA"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A069556"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sh0454</w:t>
            </w:r>
          </w:p>
        </w:tc>
        <w:tc>
          <w:tcPr>
            <w:tcW w:w="6565" w:type="dxa"/>
            <w:tcBorders>
              <w:top w:val="single" w:sz="4" w:space="0" w:color="auto"/>
              <w:left w:val="nil"/>
              <w:bottom w:val="single" w:sz="4" w:space="0" w:color="auto"/>
              <w:right w:val="single" w:sz="4" w:space="0" w:color="auto"/>
            </w:tcBorders>
            <w:vAlign w:val="center"/>
            <w:hideMark/>
          </w:tcPr>
          <w:p w14:paraId="699C0CFC"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Винкристин 1,5 мг/м² в 1-й день + доксорубицин 75 мг/м² в 1-й день + циклофосфамид 1200 мг/м² в 1-й день + филграстим 300 мкг в 5-12-й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22AB0C6B"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w:t>
            </w:r>
          </w:p>
        </w:tc>
      </w:tr>
      <w:tr w:rsidR="00786C27" w14:paraId="7E89EBE4"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1EA82D5"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sh0463</w:t>
            </w:r>
          </w:p>
        </w:tc>
        <w:tc>
          <w:tcPr>
            <w:tcW w:w="6565" w:type="dxa"/>
            <w:tcBorders>
              <w:top w:val="single" w:sz="4" w:space="0" w:color="auto"/>
              <w:left w:val="nil"/>
              <w:bottom w:val="single" w:sz="4" w:space="0" w:color="auto"/>
              <w:right w:val="single" w:sz="4" w:space="0" w:color="auto"/>
            </w:tcBorders>
            <w:vAlign w:val="center"/>
            <w:hideMark/>
          </w:tcPr>
          <w:p w14:paraId="0CAA060A"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Доксорубицин 90 мг/м² (по 22,5 мг/м² в сутки) 96-чаcовая инфузия в 1-4-й дни + цисплатин 120 мг/м² в 1-й день + филграстим 300 мкг в 5-14-й дни;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71B66D3F"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14</w:t>
            </w:r>
          </w:p>
        </w:tc>
      </w:tr>
      <w:tr w:rsidR="00786C27" w14:paraId="6E892CCF"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C2B7A26"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sh0464</w:t>
            </w:r>
          </w:p>
        </w:tc>
        <w:tc>
          <w:tcPr>
            <w:tcW w:w="6565" w:type="dxa"/>
            <w:tcBorders>
              <w:top w:val="single" w:sz="4" w:space="0" w:color="auto"/>
              <w:left w:val="nil"/>
              <w:bottom w:val="single" w:sz="4" w:space="0" w:color="auto"/>
              <w:right w:val="single" w:sz="4" w:space="0" w:color="auto"/>
            </w:tcBorders>
            <w:vAlign w:val="center"/>
            <w:hideMark/>
          </w:tcPr>
          <w:p w14:paraId="7AF9C211"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Доксорубицин 90 мг/м² (по 22,5 мг/м² в сутки) 96-часовая инфузия в 1-4-й дни + дакарбазин 900 мг/м² (по 225 мг/м² в сутки) 96-часовая инфузия в 1-4-й дни + филграстим 300 мкг в 5-14-й дни;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5A970434"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14</w:t>
            </w:r>
          </w:p>
        </w:tc>
      </w:tr>
      <w:tr w:rsidR="00786C27" w14:paraId="5103070A"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F88ECF3"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sh0465</w:t>
            </w:r>
          </w:p>
        </w:tc>
        <w:tc>
          <w:tcPr>
            <w:tcW w:w="6565" w:type="dxa"/>
            <w:tcBorders>
              <w:top w:val="single" w:sz="4" w:space="0" w:color="auto"/>
              <w:left w:val="nil"/>
              <w:bottom w:val="single" w:sz="4" w:space="0" w:color="auto"/>
              <w:right w:val="single" w:sz="4" w:space="0" w:color="auto"/>
            </w:tcBorders>
            <w:vAlign w:val="center"/>
            <w:hideMark/>
          </w:tcPr>
          <w:p w14:paraId="62F6E18B"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Доцетаксел 75 мг/м² в 1-й день + нинтеданиб 400 мг во 2-21-й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34378556"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21</w:t>
            </w:r>
          </w:p>
        </w:tc>
      </w:tr>
      <w:tr w:rsidR="00786C27" w14:paraId="54910C07"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C31D974"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sh0466</w:t>
            </w:r>
          </w:p>
        </w:tc>
        <w:tc>
          <w:tcPr>
            <w:tcW w:w="6565" w:type="dxa"/>
            <w:tcBorders>
              <w:top w:val="single" w:sz="4" w:space="0" w:color="auto"/>
              <w:left w:val="nil"/>
              <w:bottom w:val="single" w:sz="4" w:space="0" w:color="auto"/>
              <w:right w:val="single" w:sz="4" w:space="0" w:color="auto"/>
            </w:tcBorders>
            <w:vAlign w:val="center"/>
            <w:hideMark/>
          </w:tcPr>
          <w:p w14:paraId="1F703AA4"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Доцетаксел 75 мг/м² в 1-й день + трипторелин 11,25 мг 1 раз в 90 дней;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2F867707"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3B6F399E"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B874321"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sh0467</w:t>
            </w:r>
          </w:p>
        </w:tc>
        <w:tc>
          <w:tcPr>
            <w:tcW w:w="6565" w:type="dxa"/>
            <w:tcBorders>
              <w:top w:val="single" w:sz="4" w:space="0" w:color="auto"/>
              <w:left w:val="nil"/>
              <w:bottom w:val="single" w:sz="4" w:space="0" w:color="auto"/>
              <w:right w:val="single" w:sz="4" w:space="0" w:color="auto"/>
            </w:tcBorders>
            <w:vAlign w:val="center"/>
            <w:hideMark/>
          </w:tcPr>
          <w:p w14:paraId="6F2739FA"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Иматиниб 400 мг ежедневно</w:t>
            </w:r>
          </w:p>
        </w:tc>
        <w:tc>
          <w:tcPr>
            <w:tcW w:w="1660" w:type="dxa"/>
            <w:tcBorders>
              <w:top w:val="single" w:sz="4" w:space="0" w:color="auto"/>
              <w:left w:val="nil"/>
              <w:bottom w:val="single" w:sz="4" w:space="0" w:color="auto"/>
              <w:right w:val="single" w:sz="4" w:space="0" w:color="auto"/>
            </w:tcBorders>
            <w:noWrap/>
            <w:vAlign w:val="center"/>
            <w:hideMark/>
          </w:tcPr>
          <w:p w14:paraId="4EE828BA"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30</w:t>
            </w:r>
          </w:p>
        </w:tc>
      </w:tr>
      <w:tr w:rsidR="00786C27" w14:paraId="71C2760B"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5023844"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sh0469</w:t>
            </w:r>
          </w:p>
        </w:tc>
        <w:tc>
          <w:tcPr>
            <w:tcW w:w="6565" w:type="dxa"/>
            <w:tcBorders>
              <w:top w:val="single" w:sz="4" w:space="0" w:color="auto"/>
              <w:left w:val="nil"/>
              <w:bottom w:val="single" w:sz="4" w:space="0" w:color="auto"/>
              <w:right w:val="single" w:sz="4" w:space="0" w:color="auto"/>
            </w:tcBorders>
            <w:vAlign w:val="center"/>
            <w:hideMark/>
          </w:tcPr>
          <w:p w14:paraId="313568B0"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Интерферон альфа 3-5 млн МЕ 3 раза в неделю + ланреотид 120 мг 1 раз в 28 дней</w:t>
            </w:r>
          </w:p>
        </w:tc>
        <w:tc>
          <w:tcPr>
            <w:tcW w:w="1660" w:type="dxa"/>
            <w:tcBorders>
              <w:top w:val="single" w:sz="4" w:space="0" w:color="auto"/>
              <w:left w:val="nil"/>
              <w:bottom w:val="single" w:sz="4" w:space="0" w:color="auto"/>
              <w:right w:val="single" w:sz="4" w:space="0" w:color="auto"/>
            </w:tcBorders>
            <w:noWrap/>
            <w:vAlign w:val="center"/>
            <w:hideMark/>
          </w:tcPr>
          <w:p w14:paraId="68FDF590"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12</w:t>
            </w:r>
          </w:p>
        </w:tc>
      </w:tr>
      <w:tr w:rsidR="00786C27" w14:paraId="1983F845"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C3770F1"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sh0472</w:t>
            </w:r>
          </w:p>
        </w:tc>
        <w:tc>
          <w:tcPr>
            <w:tcW w:w="6565" w:type="dxa"/>
            <w:tcBorders>
              <w:top w:val="single" w:sz="4" w:space="0" w:color="auto"/>
              <w:left w:val="nil"/>
              <w:bottom w:val="single" w:sz="4" w:space="0" w:color="auto"/>
              <w:right w:val="single" w:sz="4" w:space="0" w:color="auto"/>
            </w:tcBorders>
            <w:vAlign w:val="center"/>
            <w:hideMark/>
          </w:tcPr>
          <w:p w14:paraId="05F4AB97"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Ифосфамид 1600-2500 мг/м² в 1-5-й дни + месна 1920-3000 мг/м² в 1-5-й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166771C3"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w:t>
            </w:r>
          </w:p>
        </w:tc>
      </w:tr>
      <w:tr w:rsidR="00786C27" w14:paraId="1C398989"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6D82BE8"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sh0473</w:t>
            </w:r>
          </w:p>
        </w:tc>
        <w:tc>
          <w:tcPr>
            <w:tcW w:w="6565" w:type="dxa"/>
            <w:tcBorders>
              <w:top w:val="single" w:sz="4" w:space="0" w:color="auto"/>
              <w:left w:val="nil"/>
              <w:bottom w:val="single" w:sz="4" w:space="0" w:color="auto"/>
              <w:right w:val="single" w:sz="4" w:space="0" w:color="auto"/>
            </w:tcBorders>
            <w:vAlign w:val="center"/>
            <w:hideMark/>
          </w:tcPr>
          <w:p w14:paraId="5E195000"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Ифосфамид 1800 мг/м² в 1-5-й дни + месна 2160 мг/м² в 1-5-й дни + этопозид 100 мг/м² в 1-5-й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0C1EFF6C"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w:t>
            </w:r>
          </w:p>
        </w:tc>
      </w:tr>
      <w:tr w:rsidR="00786C27" w14:paraId="43E19A1A"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65E0231"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sh0474</w:t>
            </w:r>
          </w:p>
        </w:tc>
        <w:tc>
          <w:tcPr>
            <w:tcW w:w="6565" w:type="dxa"/>
            <w:tcBorders>
              <w:top w:val="single" w:sz="4" w:space="0" w:color="auto"/>
              <w:left w:val="nil"/>
              <w:bottom w:val="single" w:sz="4" w:space="0" w:color="auto"/>
              <w:right w:val="single" w:sz="4" w:space="0" w:color="auto"/>
            </w:tcBorders>
            <w:vAlign w:val="center"/>
            <w:hideMark/>
          </w:tcPr>
          <w:p w14:paraId="3F86FF32"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Ланреотид 120 мг 1 раз в 28 дней</w:t>
            </w:r>
          </w:p>
        </w:tc>
        <w:tc>
          <w:tcPr>
            <w:tcW w:w="1660" w:type="dxa"/>
            <w:tcBorders>
              <w:top w:val="single" w:sz="4" w:space="0" w:color="auto"/>
              <w:left w:val="nil"/>
              <w:bottom w:val="single" w:sz="4" w:space="0" w:color="auto"/>
              <w:right w:val="single" w:sz="4" w:space="0" w:color="auto"/>
            </w:tcBorders>
            <w:noWrap/>
            <w:vAlign w:val="center"/>
            <w:hideMark/>
          </w:tcPr>
          <w:p w14:paraId="38F9027F"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17D13394"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0E1BABA"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sh0475</w:t>
            </w:r>
          </w:p>
        </w:tc>
        <w:tc>
          <w:tcPr>
            <w:tcW w:w="6565" w:type="dxa"/>
            <w:tcBorders>
              <w:top w:val="single" w:sz="4" w:space="0" w:color="auto"/>
              <w:left w:val="nil"/>
              <w:bottom w:val="single" w:sz="4" w:space="0" w:color="auto"/>
              <w:right w:val="single" w:sz="4" w:space="0" w:color="auto"/>
            </w:tcBorders>
            <w:vAlign w:val="center"/>
            <w:hideMark/>
          </w:tcPr>
          <w:p w14:paraId="2EC53EE6"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Ланреотид 120 мг 1 раз в 28 дней + сунитиниб 37,5 мг ежедневно</w:t>
            </w:r>
          </w:p>
        </w:tc>
        <w:tc>
          <w:tcPr>
            <w:tcW w:w="1660" w:type="dxa"/>
            <w:tcBorders>
              <w:top w:val="single" w:sz="4" w:space="0" w:color="auto"/>
              <w:left w:val="nil"/>
              <w:bottom w:val="single" w:sz="4" w:space="0" w:color="auto"/>
              <w:right w:val="single" w:sz="4" w:space="0" w:color="auto"/>
            </w:tcBorders>
            <w:noWrap/>
            <w:vAlign w:val="center"/>
            <w:hideMark/>
          </w:tcPr>
          <w:p w14:paraId="600AC26A"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28</w:t>
            </w:r>
          </w:p>
        </w:tc>
      </w:tr>
      <w:tr w:rsidR="00786C27" w14:paraId="19605BB5"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FB46ACA"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sh0476</w:t>
            </w:r>
          </w:p>
        </w:tc>
        <w:tc>
          <w:tcPr>
            <w:tcW w:w="6565" w:type="dxa"/>
            <w:tcBorders>
              <w:top w:val="single" w:sz="4" w:space="0" w:color="auto"/>
              <w:left w:val="nil"/>
              <w:bottom w:val="single" w:sz="4" w:space="0" w:color="auto"/>
              <w:right w:val="single" w:sz="4" w:space="0" w:color="auto"/>
            </w:tcBorders>
            <w:vAlign w:val="center"/>
            <w:hideMark/>
          </w:tcPr>
          <w:p w14:paraId="57719FCC"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Ланреотид 120 мг 1 раз в 28 дней + эверолимус 10 мг ежедневно</w:t>
            </w:r>
          </w:p>
        </w:tc>
        <w:tc>
          <w:tcPr>
            <w:tcW w:w="1660" w:type="dxa"/>
            <w:tcBorders>
              <w:top w:val="single" w:sz="4" w:space="0" w:color="auto"/>
              <w:left w:val="nil"/>
              <w:bottom w:val="single" w:sz="4" w:space="0" w:color="auto"/>
              <w:right w:val="single" w:sz="4" w:space="0" w:color="auto"/>
            </w:tcBorders>
            <w:noWrap/>
            <w:vAlign w:val="center"/>
            <w:hideMark/>
          </w:tcPr>
          <w:p w14:paraId="3D0C3BD6"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28</w:t>
            </w:r>
          </w:p>
        </w:tc>
      </w:tr>
      <w:tr w:rsidR="00786C27" w14:paraId="14FCD3E1"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0AAF5DD"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sh0482</w:t>
            </w:r>
          </w:p>
        </w:tc>
        <w:tc>
          <w:tcPr>
            <w:tcW w:w="6565" w:type="dxa"/>
            <w:tcBorders>
              <w:top w:val="single" w:sz="4" w:space="0" w:color="auto"/>
              <w:left w:val="nil"/>
              <w:bottom w:val="single" w:sz="4" w:space="0" w:color="auto"/>
              <w:right w:val="single" w:sz="4" w:space="0" w:color="auto"/>
            </w:tcBorders>
            <w:vAlign w:val="center"/>
            <w:hideMark/>
          </w:tcPr>
          <w:p w14:paraId="59A6E139"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Ломустин 100 мг/м² в 1-й день + прокарбазин 60 мг/м² в 1-14-й дни; цикл 42 дня</w:t>
            </w:r>
          </w:p>
        </w:tc>
        <w:tc>
          <w:tcPr>
            <w:tcW w:w="1660" w:type="dxa"/>
            <w:tcBorders>
              <w:top w:val="single" w:sz="4" w:space="0" w:color="auto"/>
              <w:left w:val="nil"/>
              <w:bottom w:val="single" w:sz="4" w:space="0" w:color="auto"/>
              <w:right w:val="single" w:sz="4" w:space="0" w:color="auto"/>
            </w:tcBorders>
            <w:noWrap/>
            <w:vAlign w:val="center"/>
            <w:hideMark/>
          </w:tcPr>
          <w:p w14:paraId="721B1B8D"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14</w:t>
            </w:r>
          </w:p>
        </w:tc>
      </w:tr>
      <w:tr w:rsidR="00786C27" w14:paraId="2CE88B95"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25928B1"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sh0485</w:t>
            </w:r>
          </w:p>
        </w:tc>
        <w:tc>
          <w:tcPr>
            <w:tcW w:w="6565" w:type="dxa"/>
            <w:tcBorders>
              <w:top w:val="single" w:sz="4" w:space="0" w:color="auto"/>
              <w:left w:val="nil"/>
              <w:bottom w:val="single" w:sz="4" w:space="0" w:color="auto"/>
              <w:right w:val="single" w:sz="4" w:space="0" w:color="auto"/>
            </w:tcBorders>
            <w:vAlign w:val="center"/>
            <w:hideMark/>
          </w:tcPr>
          <w:p w14:paraId="717AF2DA"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Ломустин 90 мг/м² в 1-й день + винкристин 1,5 мг/м² в 1-й, 8-й дни + прокарбазин 70 мг/м² в 8-21-й дни; цикл 42 дня</w:t>
            </w:r>
          </w:p>
        </w:tc>
        <w:tc>
          <w:tcPr>
            <w:tcW w:w="1660" w:type="dxa"/>
            <w:tcBorders>
              <w:top w:val="single" w:sz="4" w:space="0" w:color="auto"/>
              <w:left w:val="nil"/>
              <w:bottom w:val="single" w:sz="4" w:space="0" w:color="auto"/>
              <w:right w:val="single" w:sz="4" w:space="0" w:color="auto"/>
            </w:tcBorders>
            <w:noWrap/>
            <w:vAlign w:val="center"/>
            <w:hideMark/>
          </w:tcPr>
          <w:p w14:paraId="14C38C42"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15</w:t>
            </w:r>
          </w:p>
        </w:tc>
      </w:tr>
      <w:tr w:rsidR="00786C27" w14:paraId="2F600117"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03F912B"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sh0486</w:t>
            </w:r>
          </w:p>
        </w:tc>
        <w:tc>
          <w:tcPr>
            <w:tcW w:w="6565" w:type="dxa"/>
            <w:tcBorders>
              <w:top w:val="single" w:sz="4" w:space="0" w:color="auto"/>
              <w:left w:val="nil"/>
              <w:bottom w:val="single" w:sz="4" w:space="0" w:color="auto"/>
              <w:right w:val="single" w:sz="4" w:space="0" w:color="auto"/>
            </w:tcBorders>
            <w:vAlign w:val="center"/>
            <w:hideMark/>
          </w:tcPr>
          <w:p w14:paraId="51B107BF"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Метотрексат 50 мг в 1-й, 3-й, 5-й, 7-й дни + кальция фолинат 6 мг во 2-й, 4-й, 6-й, 8-й дни;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0F82FE3C"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w:t>
            </w:r>
          </w:p>
        </w:tc>
      </w:tr>
      <w:tr w:rsidR="00786C27" w14:paraId="6A388E2F"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116992A"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sh0488</w:t>
            </w:r>
          </w:p>
        </w:tc>
        <w:tc>
          <w:tcPr>
            <w:tcW w:w="6565" w:type="dxa"/>
            <w:tcBorders>
              <w:top w:val="single" w:sz="4" w:space="0" w:color="auto"/>
              <w:left w:val="nil"/>
              <w:bottom w:val="single" w:sz="4" w:space="0" w:color="auto"/>
              <w:right w:val="single" w:sz="4" w:space="0" w:color="auto"/>
            </w:tcBorders>
            <w:vAlign w:val="center"/>
            <w:hideMark/>
          </w:tcPr>
          <w:p w14:paraId="2AFE9083"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Октреотид 20 мг 1 раз в 28 дней</w:t>
            </w:r>
          </w:p>
        </w:tc>
        <w:tc>
          <w:tcPr>
            <w:tcW w:w="1660" w:type="dxa"/>
            <w:tcBorders>
              <w:top w:val="single" w:sz="4" w:space="0" w:color="auto"/>
              <w:left w:val="nil"/>
              <w:bottom w:val="single" w:sz="4" w:space="0" w:color="auto"/>
              <w:right w:val="single" w:sz="4" w:space="0" w:color="auto"/>
            </w:tcBorders>
            <w:noWrap/>
            <w:vAlign w:val="center"/>
            <w:hideMark/>
          </w:tcPr>
          <w:p w14:paraId="02FACA89"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5958EB66"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6B3858F"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sh0489</w:t>
            </w:r>
          </w:p>
        </w:tc>
        <w:tc>
          <w:tcPr>
            <w:tcW w:w="6565" w:type="dxa"/>
            <w:tcBorders>
              <w:top w:val="single" w:sz="4" w:space="0" w:color="auto"/>
              <w:left w:val="nil"/>
              <w:bottom w:val="single" w:sz="4" w:space="0" w:color="auto"/>
              <w:right w:val="single" w:sz="4" w:space="0" w:color="auto"/>
            </w:tcBorders>
            <w:vAlign w:val="center"/>
            <w:hideMark/>
          </w:tcPr>
          <w:p w14:paraId="00177953"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Октреотид 30 мг 1 раз в 28 дней</w:t>
            </w:r>
          </w:p>
        </w:tc>
        <w:tc>
          <w:tcPr>
            <w:tcW w:w="1660" w:type="dxa"/>
            <w:tcBorders>
              <w:top w:val="single" w:sz="4" w:space="0" w:color="auto"/>
              <w:left w:val="nil"/>
              <w:bottom w:val="single" w:sz="4" w:space="0" w:color="auto"/>
              <w:right w:val="single" w:sz="4" w:space="0" w:color="auto"/>
            </w:tcBorders>
            <w:noWrap/>
            <w:vAlign w:val="center"/>
            <w:hideMark/>
          </w:tcPr>
          <w:p w14:paraId="1F960560"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1D6CD802"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34B8005"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sh0490</w:t>
            </w:r>
          </w:p>
        </w:tc>
        <w:tc>
          <w:tcPr>
            <w:tcW w:w="6565" w:type="dxa"/>
            <w:tcBorders>
              <w:top w:val="single" w:sz="4" w:space="0" w:color="auto"/>
              <w:left w:val="nil"/>
              <w:bottom w:val="single" w:sz="4" w:space="0" w:color="auto"/>
              <w:right w:val="single" w:sz="4" w:space="0" w:color="auto"/>
            </w:tcBorders>
            <w:vAlign w:val="center"/>
            <w:hideMark/>
          </w:tcPr>
          <w:p w14:paraId="427B2319"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Октреотид 300 мкг ежедневно;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08FE4369"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14</w:t>
            </w:r>
          </w:p>
        </w:tc>
      </w:tr>
      <w:tr w:rsidR="00786C27" w14:paraId="77327D0E"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3A7756D"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sh0491</w:t>
            </w:r>
          </w:p>
        </w:tc>
        <w:tc>
          <w:tcPr>
            <w:tcW w:w="6565" w:type="dxa"/>
            <w:tcBorders>
              <w:top w:val="single" w:sz="4" w:space="0" w:color="auto"/>
              <w:left w:val="nil"/>
              <w:bottom w:val="single" w:sz="4" w:space="0" w:color="auto"/>
              <w:right w:val="single" w:sz="4" w:space="0" w:color="auto"/>
            </w:tcBorders>
            <w:vAlign w:val="center"/>
            <w:hideMark/>
          </w:tcPr>
          <w:p w14:paraId="7A50D958"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Осимертиниб 80 мг ежедневно</w:t>
            </w:r>
          </w:p>
        </w:tc>
        <w:tc>
          <w:tcPr>
            <w:tcW w:w="1660" w:type="dxa"/>
            <w:tcBorders>
              <w:top w:val="single" w:sz="4" w:space="0" w:color="auto"/>
              <w:left w:val="nil"/>
              <w:bottom w:val="single" w:sz="4" w:space="0" w:color="auto"/>
              <w:right w:val="single" w:sz="4" w:space="0" w:color="auto"/>
            </w:tcBorders>
            <w:noWrap/>
            <w:vAlign w:val="center"/>
            <w:hideMark/>
          </w:tcPr>
          <w:p w14:paraId="0AAF03D3"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30</w:t>
            </w:r>
          </w:p>
        </w:tc>
      </w:tr>
      <w:tr w:rsidR="00786C27" w14:paraId="688831CA"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6F48642"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sh0493</w:t>
            </w:r>
          </w:p>
        </w:tc>
        <w:tc>
          <w:tcPr>
            <w:tcW w:w="6565" w:type="dxa"/>
            <w:tcBorders>
              <w:top w:val="single" w:sz="4" w:space="0" w:color="auto"/>
              <w:left w:val="nil"/>
              <w:bottom w:val="single" w:sz="4" w:space="0" w:color="auto"/>
              <w:right w:val="single" w:sz="4" w:space="0" w:color="auto"/>
            </w:tcBorders>
            <w:vAlign w:val="center"/>
            <w:hideMark/>
          </w:tcPr>
          <w:p w14:paraId="4DCF7BB3"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Паклитаксел 175 мг/м² в 1-й день + ифосфамид 1200 мг/м² в 1-3-й дни + цисплатин 25 мг/м² в 1-3-й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2BC9672F"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p>
        </w:tc>
      </w:tr>
      <w:tr w:rsidR="00786C27" w14:paraId="49728066"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BEB09AB"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sh0494</w:t>
            </w:r>
          </w:p>
        </w:tc>
        <w:tc>
          <w:tcPr>
            <w:tcW w:w="6565" w:type="dxa"/>
            <w:tcBorders>
              <w:top w:val="single" w:sz="4" w:space="0" w:color="auto"/>
              <w:left w:val="nil"/>
              <w:bottom w:val="single" w:sz="4" w:space="0" w:color="auto"/>
              <w:right w:val="single" w:sz="4" w:space="0" w:color="auto"/>
            </w:tcBorders>
            <w:vAlign w:val="center"/>
            <w:hideMark/>
          </w:tcPr>
          <w:p w14:paraId="12DEC58F"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Паклитаксел 175 мг/м² в 1-й день + карбоплатин AUC 5-6 в 1-й день + трастузумаб 6 мг/кг (нагрузочная доза 8 мг/кг)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074DA9AA"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0BAB9BDD"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8B4B840"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sh0496</w:t>
            </w:r>
          </w:p>
        </w:tc>
        <w:tc>
          <w:tcPr>
            <w:tcW w:w="6565" w:type="dxa"/>
            <w:tcBorders>
              <w:top w:val="single" w:sz="4" w:space="0" w:color="auto"/>
              <w:left w:val="nil"/>
              <w:bottom w:val="single" w:sz="4" w:space="0" w:color="auto"/>
              <w:right w:val="single" w:sz="4" w:space="0" w:color="auto"/>
            </w:tcBorders>
            <w:vAlign w:val="center"/>
            <w:hideMark/>
          </w:tcPr>
          <w:p w14:paraId="580D3801"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Паклитаксел 175 мг/м² в 1-й день + трастузумаб 6 мг/кг (нагрузочная доза 8 мг/кг) в 1-й день + пертузумаб 420 мг (нагрузочная доза 840 мг)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0E2A6684"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3EF9B847"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18732D1"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sh0497</w:t>
            </w:r>
          </w:p>
        </w:tc>
        <w:tc>
          <w:tcPr>
            <w:tcW w:w="6565" w:type="dxa"/>
            <w:tcBorders>
              <w:top w:val="single" w:sz="4" w:space="0" w:color="auto"/>
              <w:left w:val="nil"/>
              <w:bottom w:val="single" w:sz="4" w:space="0" w:color="auto"/>
              <w:right w:val="single" w:sz="4" w:space="0" w:color="auto"/>
            </w:tcBorders>
            <w:vAlign w:val="center"/>
            <w:hideMark/>
          </w:tcPr>
          <w:p w14:paraId="4AB56B58"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Паклитаксел 175-200 мг/м² в 1-й день + карбоплатин AUC 5-6 в 1-й день + бевацизумаб 7,5-15 мг/кг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2CE3ECA1"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0363D4E0"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D1F42D4"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sh0499</w:t>
            </w:r>
          </w:p>
        </w:tc>
        <w:tc>
          <w:tcPr>
            <w:tcW w:w="6565" w:type="dxa"/>
            <w:tcBorders>
              <w:top w:val="single" w:sz="4" w:space="0" w:color="auto"/>
              <w:left w:val="nil"/>
              <w:bottom w:val="single" w:sz="4" w:space="0" w:color="auto"/>
              <w:right w:val="single" w:sz="4" w:space="0" w:color="auto"/>
            </w:tcBorders>
            <w:vAlign w:val="center"/>
            <w:hideMark/>
          </w:tcPr>
          <w:p w14:paraId="035379FD"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Паклитаксел 175-200 мг/м² в 1-й день + цисплатин 75-80 мг/м² в 1-й день + бевацизумаб 7,5-15 мг/кг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347B9084"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3814D43F"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7EA5358"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sh0504</w:t>
            </w:r>
          </w:p>
        </w:tc>
        <w:tc>
          <w:tcPr>
            <w:tcW w:w="6565" w:type="dxa"/>
            <w:tcBorders>
              <w:top w:val="single" w:sz="4" w:space="0" w:color="auto"/>
              <w:left w:val="nil"/>
              <w:bottom w:val="single" w:sz="4" w:space="0" w:color="auto"/>
              <w:right w:val="single" w:sz="4" w:space="0" w:color="auto"/>
            </w:tcBorders>
            <w:vAlign w:val="center"/>
            <w:hideMark/>
          </w:tcPr>
          <w:p w14:paraId="638C12C2"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Пембролизумаб 200 мг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0FB89ABC"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5035FE86"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21F4656"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sh0506</w:t>
            </w:r>
          </w:p>
        </w:tc>
        <w:tc>
          <w:tcPr>
            <w:tcW w:w="6565" w:type="dxa"/>
            <w:tcBorders>
              <w:top w:val="single" w:sz="4" w:space="0" w:color="auto"/>
              <w:left w:val="nil"/>
              <w:bottom w:val="single" w:sz="4" w:space="0" w:color="auto"/>
              <w:right w:val="single" w:sz="4" w:space="0" w:color="auto"/>
            </w:tcBorders>
            <w:vAlign w:val="center"/>
            <w:hideMark/>
          </w:tcPr>
          <w:p w14:paraId="54DA15BA"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Рамуцирумаб 8 мг/кг в 1-й день;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4D805B28"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4FF16147"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2723139"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sh0508</w:t>
            </w:r>
          </w:p>
        </w:tc>
        <w:tc>
          <w:tcPr>
            <w:tcW w:w="6565" w:type="dxa"/>
            <w:tcBorders>
              <w:top w:val="single" w:sz="4" w:space="0" w:color="auto"/>
              <w:left w:val="nil"/>
              <w:bottom w:val="single" w:sz="4" w:space="0" w:color="auto"/>
              <w:right w:val="single" w:sz="4" w:space="0" w:color="auto"/>
            </w:tcBorders>
            <w:vAlign w:val="center"/>
            <w:hideMark/>
          </w:tcPr>
          <w:p w14:paraId="31D729AE"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Сорафениб 400 мг ежедневно</w:t>
            </w:r>
          </w:p>
        </w:tc>
        <w:tc>
          <w:tcPr>
            <w:tcW w:w="1660" w:type="dxa"/>
            <w:tcBorders>
              <w:top w:val="single" w:sz="4" w:space="0" w:color="auto"/>
              <w:left w:val="nil"/>
              <w:bottom w:val="single" w:sz="4" w:space="0" w:color="auto"/>
              <w:right w:val="single" w:sz="4" w:space="0" w:color="auto"/>
            </w:tcBorders>
            <w:noWrap/>
            <w:vAlign w:val="center"/>
            <w:hideMark/>
          </w:tcPr>
          <w:p w14:paraId="2666C71D"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30</w:t>
            </w:r>
          </w:p>
        </w:tc>
      </w:tr>
      <w:tr w:rsidR="00786C27" w14:paraId="34578E71"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A2DAE0A"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sh0509</w:t>
            </w:r>
          </w:p>
        </w:tc>
        <w:tc>
          <w:tcPr>
            <w:tcW w:w="6565" w:type="dxa"/>
            <w:tcBorders>
              <w:top w:val="single" w:sz="4" w:space="0" w:color="auto"/>
              <w:left w:val="nil"/>
              <w:bottom w:val="single" w:sz="4" w:space="0" w:color="auto"/>
              <w:right w:val="single" w:sz="4" w:space="0" w:color="auto"/>
            </w:tcBorders>
            <w:vAlign w:val="center"/>
            <w:hideMark/>
          </w:tcPr>
          <w:p w14:paraId="457AC040"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Сунитиниб 37,5 мг ежедневно</w:t>
            </w:r>
          </w:p>
        </w:tc>
        <w:tc>
          <w:tcPr>
            <w:tcW w:w="1660" w:type="dxa"/>
            <w:tcBorders>
              <w:top w:val="single" w:sz="4" w:space="0" w:color="auto"/>
              <w:left w:val="nil"/>
              <w:bottom w:val="single" w:sz="4" w:space="0" w:color="auto"/>
              <w:right w:val="single" w:sz="4" w:space="0" w:color="auto"/>
            </w:tcBorders>
            <w:noWrap/>
            <w:vAlign w:val="center"/>
            <w:hideMark/>
          </w:tcPr>
          <w:p w14:paraId="112E3297"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30</w:t>
            </w:r>
          </w:p>
        </w:tc>
      </w:tr>
      <w:tr w:rsidR="00786C27" w14:paraId="0DCB856E"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E0058C0"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sh0510</w:t>
            </w:r>
          </w:p>
        </w:tc>
        <w:tc>
          <w:tcPr>
            <w:tcW w:w="6565" w:type="dxa"/>
            <w:tcBorders>
              <w:top w:val="single" w:sz="4" w:space="0" w:color="auto"/>
              <w:left w:val="nil"/>
              <w:bottom w:val="single" w:sz="4" w:space="0" w:color="auto"/>
              <w:right w:val="single" w:sz="4" w:space="0" w:color="auto"/>
            </w:tcBorders>
            <w:vAlign w:val="center"/>
            <w:hideMark/>
          </w:tcPr>
          <w:p w14:paraId="0E596D1C"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Сунитиниб 37,5 мг ежедневно + октреотид 30 мг 1 раз в 28 дней</w:t>
            </w:r>
          </w:p>
        </w:tc>
        <w:tc>
          <w:tcPr>
            <w:tcW w:w="1660" w:type="dxa"/>
            <w:tcBorders>
              <w:top w:val="single" w:sz="4" w:space="0" w:color="auto"/>
              <w:left w:val="nil"/>
              <w:bottom w:val="single" w:sz="4" w:space="0" w:color="auto"/>
              <w:right w:val="single" w:sz="4" w:space="0" w:color="auto"/>
            </w:tcBorders>
            <w:noWrap/>
            <w:vAlign w:val="center"/>
            <w:hideMark/>
          </w:tcPr>
          <w:p w14:paraId="17BB76DC"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28</w:t>
            </w:r>
          </w:p>
        </w:tc>
      </w:tr>
      <w:tr w:rsidR="00786C27" w14:paraId="583AEE6A"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3CA8694"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sh0511</w:t>
            </w:r>
          </w:p>
        </w:tc>
        <w:tc>
          <w:tcPr>
            <w:tcW w:w="6565" w:type="dxa"/>
            <w:tcBorders>
              <w:top w:val="single" w:sz="4" w:space="0" w:color="auto"/>
              <w:left w:val="nil"/>
              <w:bottom w:val="single" w:sz="4" w:space="0" w:color="auto"/>
              <w:right w:val="single" w:sz="4" w:space="0" w:color="auto"/>
            </w:tcBorders>
            <w:vAlign w:val="center"/>
            <w:hideMark/>
          </w:tcPr>
          <w:p w14:paraId="1B99CFC2"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Сунитиниб 50 мг в 1-14-й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76C3FFD8"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14</w:t>
            </w:r>
          </w:p>
        </w:tc>
      </w:tr>
      <w:tr w:rsidR="00786C27" w14:paraId="70CD4AB1"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7D9368A"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sh0512</w:t>
            </w:r>
          </w:p>
        </w:tc>
        <w:tc>
          <w:tcPr>
            <w:tcW w:w="6565" w:type="dxa"/>
            <w:tcBorders>
              <w:top w:val="single" w:sz="4" w:space="0" w:color="auto"/>
              <w:left w:val="nil"/>
              <w:bottom w:val="single" w:sz="4" w:space="0" w:color="auto"/>
              <w:right w:val="single" w:sz="4" w:space="0" w:color="auto"/>
            </w:tcBorders>
            <w:vAlign w:val="center"/>
            <w:hideMark/>
          </w:tcPr>
          <w:p w14:paraId="130E4AC4"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Сунитиниб 50 мг в 1-28-й дни; цикл 42 дня</w:t>
            </w:r>
          </w:p>
        </w:tc>
        <w:tc>
          <w:tcPr>
            <w:tcW w:w="1660" w:type="dxa"/>
            <w:tcBorders>
              <w:top w:val="single" w:sz="4" w:space="0" w:color="auto"/>
              <w:left w:val="nil"/>
              <w:bottom w:val="single" w:sz="4" w:space="0" w:color="auto"/>
              <w:right w:val="single" w:sz="4" w:space="0" w:color="auto"/>
            </w:tcBorders>
            <w:noWrap/>
            <w:vAlign w:val="center"/>
            <w:hideMark/>
          </w:tcPr>
          <w:p w14:paraId="2656F3A2"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28</w:t>
            </w:r>
          </w:p>
        </w:tc>
      </w:tr>
      <w:tr w:rsidR="00786C27" w14:paraId="2C7F034B"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EB75506"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sh0513</w:t>
            </w:r>
          </w:p>
        </w:tc>
        <w:tc>
          <w:tcPr>
            <w:tcW w:w="6565" w:type="dxa"/>
            <w:tcBorders>
              <w:top w:val="single" w:sz="4" w:space="0" w:color="auto"/>
              <w:left w:val="nil"/>
              <w:bottom w:val="single" w:sz="4" w:space="0" w:color="auto"/>
              <w:right w:val="single" w:sz="4" w:space="0" w:color="auto"/>
            </w:tcBorders>
            <w:vAlign w:val="center"/>
            <w:hideMark/>
          </w:tcPr>
          <w:p w14:paraId="2A45903D"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Тамоксифен 20 мг ежедневно + трастузумаб 6 мг/кг (нагрузочная доза 8 мг/кг) 1 раз в 21 день + пертузумаб 420 мг (нагрузочная доза 840 мг) 1 раз в 21 день</w:t>
            </w:r>
          </w:p>
        </w:tc>
        <w:tc>
          <w:tcPr>
            <w:tcW w:w="1660" w:type="dxa"/>
            <w:tcBorders>
              <w:top w:val="single" w:sz="4" w:space="0" w:color="auto"/>
              <w:left w:val="nil"/>
              <w:bottom w:val="single" w:sz="4" w:space="0" w:color="auto"/>
              <w:right w:val="single" w:sz="4" w:space="0" w:color="auto"/>
            </w:tcBorders>
            <w:noWrap/>
            <w:vAlign w:val="center"/>
            <w:hideMark/>
          </w:tcPr>
          <w:p w14:paraId="49BB2B75"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21</w:t>
            </w:r>
          </w:p>
        </w:tc>
      </w:tr>
      <w:tr w:rsidR="00786C27" w14:paraId="50E4AF49"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FAE1B48"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sh0515</w:t>
            </w:r>
          </w:p>
        </w:tc>
        <w:tc>
          <w:tcPr>
            <w:tcW w:w="6565" w:type="dxa"/>
            <w:tcBorders>
              <w:top w:val="single" w:sz="4" w:space="0" w:color="auto"/>
              <w:left w:val="nil"/>
              <w:bottom w:val="single" w:sz="4" w:space="0" w:color="auto"/>
              <w:right w:val="single" w:sz="4" w:space="0" w:color="auto"/>
            </w:tcBorders>
            <w:vAlign w:val="center"/>
            <w:hideMark/>
          </w:tcPr>
          <w:p w14:paraId="7559541F"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Темозоломид 150 мг/м² в 10-14-й дни + капецитабин 2000 мг/м² в 1-14-й дни + ланреотид 120 мг 1 раз в 28 дней;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7EFD2796"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14</w:t>
            </w:r>
          </w:p>
        </w:tc>
      </w:tr>
      <w:tr w:rsidR="00786C27" w14:paraId="3CA7F232"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0255EDB"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sh0516</w:t>
            </w:r>
          </w:p>
        </w:tc>
        <w:tc>
          <w:tcPr>
            <w:tcW w:w="6565" w:type="dxa"/>
            <w:tcBorders>
              <w:top w:val="single" w:sz="4" w:space="0" w:color="auto"/>
              <w:left w:val="nil"/>
              <w:bottom w:val="single" w:sz="4" w:space="0" w:color="auto"/>
              <w:right w:val="single" w:sz="4" w:space="0" w:color="auto"/>
            </w:tcBorders>
            <w:vAlign w:val="center"/>
            <w:hideMark/>
          </w:tcPr>
          <w:p w14:paraId="64B4E181"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Темозоломид 150 мг/м² в 10-14-й дни + капецитабин 2000 мг/м² в 1-14-й дни + октреотид 20 мг 1 раз в 28 дней;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0A3C0C13"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14</w:t>
            </w:r>
          </w:p>
        </w:tc>
      </w:tr>
      <w:tr w:rsidR="00786C27" w14:paraId="6CD6423A"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20331F9"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sh0517</w:t>
            </w:r>
          </w:p>
        </w:tc>
        <w:tc>
          <w:tcPr>
            <w:tcW w:w="6565" w:type="dxa"/>
            <w:tcBorders>
              <w:top w:val="single" w:sz="4" w:space="0" w:color="auto"/>
              <w:left w:val="nil"/>
              <w:bottom w:val="single" w:sz="4" w:space="0" w:color="auto"/>
              <w:right w:val="single" w:sz="4" w:space="0" w:color="auto"/>
            </w:tcBorders>
            <w:vAlign w:val="center"/>
            <w:hideMark/>
          </w:tcPr>
          <w:p w14:paraId="1FA0CDB7"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Темозоломид 150 мг/м² в 10-14-й дни + капецитабин 2000 мг/м² в 1-14-й дни + октреотид 30 мг 1 раз в 28 дней;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7700980E"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14</w:t>
            </w:r>
          </w:p>
        </w:tc>
      </w:tr>
      <w:tr w:rsidR="00786C27" w14:paraId="34DA431D"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2B78FB2"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sh0518</w:t>
            </w:r>
          </w:p>
        </w:tc>
        <w:tc>
          <w:tcPr>
            <w:tcW w:w="6565" w:type="dxa"/>
            <w:tcBorders>
              <w:top w:val="single" w:sz="4" w:space="0" w:color="auto"/>
              <w:left w:val="nil"/>
              <w:bottom w:val="single" w:sz="4" w:space="0" w:color="auto"/>
              <w:right w:val="single" w:sz="4" w:space="0" w:color="auto"/>
            </w:tcBorders>
            <w:vAlign w:val="center"/>
            <w:hideMark/>
          </w:tcPr>
          <w:p w14:paraId="07109DC6"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Темозоломид 150 мг/м² в 10-14-й дни + капецитабин 2000 мг/м² в 1-14-й дни;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23815D05"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14</w:t>
            </w:r>
          </w:p>
        </w:tc>
      </w:tr>
      <w:tr w:rsidR="00786C27" w14:paraId="26CE4382"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44D6F26"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sh0520</w:t>
            </w:r>
          </w:p>
        </w:tc>
        <w:tc>
          <w:tcPr>
            <w:tcW w:w="6565" w:type="dxa"/>
            <w:tcBorders>
              <w:top w:val="single" w:sz="4" w:space="0" w:color="auto"/>
              <w:left w:val="nil"/>
              <w:bottom w:val="single" w:sz="4" w:space="0" w:color="auto"/>
              <w:right w:val="single" w:sz="4" w:space="0" w:color="auto"/>
            </w:tcBorders>
            <w:vAlign w:val="center"/>
            <w:hideMark/>
          </w:tcPr>
          <w:p w14:paraId="19ADE6D0"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Темозоломид 150 мг/м² в 1-5-й дни + карбоплатин AUC 3 в 1-й день;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3F7C8384"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w:t>
            </w:r>
          </w:p>
        </w:tc>
      </w:tr>
      <w:tr w:rsidR="00786C27" w14:paraId="0242A746"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200A2EC"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sh0521</w:t>
            </w:r>
          </w:p>
        </w:tc>
        <w:tc>
          <w:tcPr>
            <w:tcW w:w="6565" w:type="dxa"/>
            <w:tcBorders>
              <w:top w:val="single" w:sz="4" w:space="0" w:color="auto"/>
              <w:left w:val="nil"/>
              <w:bottom w:val="single" w:sz="4" w:space="0" w:color="auto"/>
              <w:right w:val="single" w:sz="4" w:space="0" w:color="auto"/>
            </w:tcBorders>
            <w:vAlign w:val="center"/>
            <w:hideMark/>
          </w:tcPr>
          <w:p w14:paraId="7D77299F"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Темозоломид 150 мг/м² в 1-5-й дни + цисплатин 20 мг/м² в 1-5-й дни;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5F84BC8F"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w:t>
            </w:r>
          </w:p>
        </w:tc>
      </w:tr>
      <w:tr w:rsidR="00786C27" w14:paraId="4F3270EC"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217DC6E"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sh0522</w:t>
            </w:r>
          </w:p>
        </w:tc>
        <w:tc>
          <w:tcPr>
            <w:tcW w:w="6565" w:type="dxa"/>
            <w:tcBorders>
              <w:top w:val="single" w:sz="4" w:space="0" w:color="auto"/>
              <w:left w:val="nil"/>
              <w:bottom w:val="single" w:sz="4" w:space="0" w:color="auto"/>
              <w:right w:val="single" w:sz="4" w:space="0" w:color="auto"/>
            </w:tcBorders>
            <w:vAlign w:val="center"/>
            <w:hideMark/>
          </w:tcPr>
          <w:p w14:paraId="7870440C"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Темозоломид 150 мг/м² в 1-5-й дни + цисплатин 80 мг/м² в 1-й день;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05EF7A46"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w:t>
            </w:r>
          </w:p>
        </w:tc>
      </w:tr>
      <w:tr w:rsidR="00786C27" w14:paraId="75729D8B"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D22EEFD"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sh0523</w:t>
            </w:r>
          </w:p>
        </w:tc>
        <w:tc>
          <w:tcPr>
            <w:tcW w:w="6565" w:type="dxa"/>
            <w:tcBorders>
              <w:top w:val="single" w:sz="4" w:space="0" w:color="auto"/>
              <w:left w:val="nil"/>
              <w:bottom w:val="single" w:sz="4" w:space="0" w:color="auto"/>
              <w:right w:val="single" w:sz="4" w:space="0" w:color="auto"/>
            </w:tcBorders>
            <w:vAlign w:val="center"/>
            <w:hideMark/>
          </w:tcPr>
          <w:p w14:paraId="20375746"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Темозоломид 150-200 мг/м² в 1-5-й дни + ланреотид 120 мг 1 раз в 28 дней;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061BD979"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w:t>
            </w:r>
          </w:p>
        </w:tc>
      </w:tr>
      <w:tr w:rsidR="00786C27" w14:paraId="7B603CC8"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912CC3D"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sh0524</w:t>
            </w:r>
          </w:p>
        </w:tc>
        <w:tc>
          <w:tcPr>
            <w:tcW w:w="6565" w:type="dxa"/>
            <w:tcBorders>
              <w:top w:val="single" w:sz="4" w:space="0" w:color="auto"/>
              <w:left w:val="nil"/>
              <w:bottom w:val="single" w:sz="4" w:space="0" w:color="auto"/>
              <w:right w:val="single" w:sz="4" w:space="0" w:color="auto"/>
            </w:tcBorders>
            <w:vAlign w:val="center"/>
            <w:hideMark/>
          </w:tcPr>
          <w:p w14:paraId="71322BFB"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Темозоломид 150-200 мг/м² в 1-5-й дни + октреотид 20 мг 1 раз в 28 дней;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2CCE24A3"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w:t>
            </w:r>
          </w:p>
        </w:tc>
      </w:tr>
      <w:tr w:rsidR="00786C27" w14:paraId="3E1A39D6"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608AE02"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sh0525</w:t>
            </w:r>
          </w:p>
        </w:tc>
        <w:tc>
          <w:tcPr>
            <w:tcW w:w="6565" w:type="dxa"/>
            <w:tcBorders>
              <w:top w:val="single" w:sz="4" w:space="0" w:color="auto"/>
              <w:left w:val="nil"/>
              <w:bottom w:val="single" w:sz="4" w:space="0" w:color="auto"/>
              <w:right w:val="single" w:sz="4" w:space="0" w:color="auto"/>
            </w:tcBorders>
            <w:vAlign w:val="center"/>
            <w:hideMark/>
          </w:tcPr>
          <w:p w14:paraId="06084531"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Темозоломид 150-200 мг/м² в 1-5-й дни + октреотид 30 мг 1 раз в 28 дней;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065320B3"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w:t>
            </w:r>
          </w:p>
        </w:tc>
      </w:tr>
      <w:tr w:rsidR="00786C27" w14:paraId="2FE4B237"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F29932C"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sh0533</w:t>
            </w:r>
          </w:p>
        </w:tc>
        <w:tc>
          <w:tcPr>
            <w:tcW w:w="6565" w:type="dxa"/>
            <w:tcBorders>
              <w:top w:val="single" w:sz="4" w:space="0" w:color="auto"/>
              <w:left w:val="nil"/>
              <w:bottom w:val="single" w:sz="4" w:space="0" w:color="auto"/>
              <w:right w:val="single" w:sz="4" w:space="0" w:color="auto"/>
            </w:tcBorders>
            <w:vAlign w:val="center"/>
            <w:hideMark/>
          </w:tcPr>
          <w:p w14:paraId="48FFBCF3"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Трастузумаб 6 мг/кг (нагрузочная доза 8 мг/кг) в 1-й день + пертузумаб 420 мг (нагрузочная доза 840 мг)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16009870"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1C754B44"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395C44A"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sh0534</w:t>
            </w:r>
          </w:p>
        </w:tc>
        <w:tc>
          <w:tcPr>
            <w:tcW w:w="6565" w:type="dxa"/>
            <w:tcBorders>
              <w:top w:val="single" w:sz="4" w:space="0" w:color="auto"/>
              <w:left w:val="nil"/>
              <w:bottom w:val="single" w:sz="4" w:space="0" w:color="auto"/>
              <w:right w:val="single" w:sz="4" w:space="0" w:color="auto"/>
            </w:tcBorders>
            <w:vAlign w:val="center"/>
            <w:hideMark/>
          </w:tcPr>
          <w:p w14:paraId="539842B1"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Трипторелин 11,25 мг 1 раз в 90 дней</w:t>
            </w:r>
          </w:p>
        </w:tc>
        <w:tc>
          <w:tcPr>
            <w:tcW w:w="1660" w:type="dxa"/>
            <w:tcBorders>
              <w:top w:val="single" w:sz="4" w:space="0" w:color="auto"/>
              <w:left w:val="nil"/>
              <w:bottom w:val="single" w:sz="4" w:space="0" w:color="auto"/>
              <w:right w:val="single" w:sz="4" w:space="0" w:color="auto"/>
            </w:tcBorders>
            <w:noWrap/>
            <w:vAlign w:val="center"/>
            <w:hideMark/>
          </w:tcPr>
          <w:p w14:paraId="13436B3A"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0C746F01"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AD53636"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sh0537</w:t>
            </w:r>
          </w:p>
        </w:tc>
        <w:tc>
          <w:tcPr>
            <w:tcW w:w="6565" w:type="dxa"/>
            <w:tcBorders>
              <w:top w:val="single" w:sz="4" w:space="0" w:color="auto"/>
              <w:left w:val="nil"/>
              <w:bottom w:val="single" w:sz="4" w:space="0" w:color="auto"/>
              <w:right w:val="single" w:sz="4" w:space="0" w:color="auto"/>
            </w:tcBorders>
            <w:vAlign w:val="center"/>
            <w:hideMark/>
          </w:tcPr>
          <w:p w14:paraId="408D8C89"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Фторурацил 1000 мг/м² в 1-5-й дни + цисплатин 100 мг/м² в 1-й день;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11553239"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w:t>
            </w:r>
          </w:p>
        </w:tc>
      </w:tr>
      <w:tr w:rsidR="00786C27" w14:paraId="01D4D4A7"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9D338FA"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sh0538</w:t>
            </w:r>
          </w:p>
        </w:tc>
        <w:tc>
          <w:tcPr>
            <w:tcW w:w="6565" w:type="dxa"/>
            <w:tcBorders>
              <w:top w:val="single" w:sz="4" w:space="0" w:color="auto"/>
              <w:left w:val="nil"/>
              <w:bottom w:val="single" w:sz="4" w:space="0" w:color="auto"/>
              <w:right w:val="single" w:sz="4" w:space="0" w:color="auto"/>
            </w:tcBorders>
            <w:vAlign w:val="center"/>
            <w:hideMark/>
          </w:tcPr>
          <w:p w14:paraId="673DB0D3"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Фулвестрант 500 мг 1 раз в 28 дней (500 мг 2 раза в первый месяц терапии) + трастузумаб 6 мг/кг (нагрузочная доза 8 мг/кг) 1 раз в 21 день</w:t>
            </w:r>
          </w:p>
        </w:tc>
        <w:tc>
          <w:tcPr>
            <w:tcW w:w="1660" w:type="dxa"/>
            <w:tcBorders>
              <w:top w:val="single" w:sz="4" w:space="0" w:color="auto"/>
              <w:left w:val="nil"/>
              <w:bottom w:val="single" w:sz="4" w:space="0" w:color="auto"/>
              <w:right w:val="single" w:sz="4" w:space="0" w:color="auto"/>
            </w:tcBorders>
            <w:noWrap/>
            <w:vAlign w:val="center"/>
            <w:hideMark/>
          </w:tcPr>
          <w:p w14:paraId="44B57EF8"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10F719E3"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CEEB500"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sh0539</w:t>
            </w:r>
          </w:p>
        </w:tc>
        <w:tc>
          <w:tcPr>
            <w:tcW w:w="6565" w:type="dxa"/>
            <w:tcBorders>
              <w:top w:val="single" w:sz="4" w:space="0" w:color="auto"/>
              <w:left w:val="nil"/>
              <w:bottom w:val="single" w:sz="4" w:space="0" w:color="auto"/>
              <w:right w:val="single" w:sz="4" w:space="0" w:color="auto"/>
            </w:tcBorders>
            <w:vAlign w:val="center"/>
            <w:hideMark/>
          </w:tcPr>
          <w:p w14:paraId="4CA2B2E5"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Церитиниб 750 мг ежедневно</w:t>
            </w:r>
          </w:p>
        </w:tc>
        <w:tc>
          <w:tcPr>
            <w:tcW w:w="1660" w:type="dxa"/>
            <w:tcBorders>
              <w:top w:val="single" w:sz="4" w:space="0" w:color="auto"/>
              <w:left w:val="nil"/>
              <w:bottom w:val="single" w:sz="4" w:space="0" w:color="auto"/>
              <w:right w:val="single" w:sz="4" w:space="0" w:color="auto"/>
            </w:tcBorders>
            <w:noWrap/>
            <w:vAlign w:val="center"/>
            <w:hideMark/>
          </w:tcPr>
          <w:p w14:paraId="18B5C945"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30</w:t>
            </w:r>
          </w:p>
        </w:tc>
      </w:tr>
      <w:tr w:rsidR="00786C27" w14:paraId="32DFE4F9"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2A8C751"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sh0544</w:t>
            </w:r>
          </w:p>
        </w:tc>
        <w:tc>
          <w:tcPr>
            <w:tcW w:w="6565" w:type="dxa"/>
            <w:tcBorders>
              <w:top w:val="single" w:sz="4" w:space="0" w:color="auto"/>
              <w:left w:val="nil"/>
              <w:bottom w:val="single" w:sz="4" w:space="0" w:color="auto"/>
              <w:right w:val="single" w:sz="4" w:space="0" w:color="auto"/>
            </w:tcBorders>
            <w:vAlign w:val="center"/>
            <w:hideMark/>
          </w:tcPr>
          <w:p w14:paraId="4FF374EC"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Цисплатин 75 мг/м² в 1-й день + фторурацил 750 мг/м² (по 187,5 мг/м² в сутки) 96-часовая инфузия в 1-4-й дни + трастузумаб 6 мг/кг (нагрузочная доза 8 мг/кг)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49D95D5F"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r>
      <w:tr w:rsidR="00786C27" w14:paraId="3555F5DA"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25FE7AB"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sh0545</w:t>
            </w:r>
          </w:p>
        </w:tc>
        <w:tc>
          <w:tcPr>
            <w:tcW w:w="6565" w:type="dxa"/>
            <w:tcBorders>
              <w:top w:val="single" w:sz="4" w:space="0" w:color="auto"/>
              <w:left w:val="nil"/>
              <w:bottom w:val="single" w:sz="4" w:space="0" w:color="auto"/>
              <w:right w:val="single" w:sz="4" w:space="0" w:color="auto"/>
            </w:tcBorders>
            <w:vAlign w:val="center"/>
            <w:hideMark/>
          </w:tcPr>
          <w:p w14:paraId="44476256"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Эверолимус 10 мг ежедневно + октреотид 20 мг 1 раз в 28 дней</w:t>
            </w:r>
          </w:p>
        </w:tc>
        <w:tc>
          <w:tcPr>
            <w:tcW w:w="1660" w:type="dxa"/>
            <w:tcBorders>
              <w:top w:val="single" w:sz="4" w:space="0" w:color="auto"/>
              <w:left w:val="nil"/>
              <w:bottom w:val="single" w:sz="4" w:space="0" w:color="auto"/>
              <w:right w:val="single" w:sz="4" w:space="0" w:color="auto"/>
            </w:tcBorders>
            <w:noWrap/>
            <w:vAlign w:val="center"/>
            <w:hideMark/>
          </w:tcPr>
          <w:p w14:paraId="01946792"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28</w:t>
            </w:r>
          </w:p>
        </w:tc>
      </w:tr>
      <w:tr w:rsidR="00786C27" w14:paraId="20028D26"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DC56D4F"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sh0546</w:t>
            </w:r>
          </w:p>
        </w:tc>
        <w:tc>
          <w:tcPr>
            <w:tcW w:w="6565" w:type="dxa"/>
            <w:tcBorders>
              <w:top w:val="single" w:sz="4" w:space="0" w:color="auto"/>
              <w:left w:val="nil"/>
              <w:bottom w:val="single" w:sz="4" w:space="0" w:color="auto"/>
              <w:right w:val="single" w:sz="4" w:space="0" w:color="auto"/>
            </w:tcBorders>
            <w:vAlign w:val="center"/>
            <w:hideMark/>
          </w:tcPr>
          <w:p w14:paraId="59FF4F1E"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Эверолимус 10 мг ежедневно + октреотид 30 мг 1 раз в 28 дней</w:t>
            </w:r>
          </w:p>
        </w:tc>
        <w:tc>
          <w:tcPr>
            <w:tcW w:w="1660" w:type="dxa"/>
            <w:tcBorders>
              <w:top w:val="single" w:sz="4" w:space="0" w:color="auto"/>
              <w:left w:val="nil"/>
              <w:bottom w:val="single" w:sz="4" w:space="0" w:color="auto"/>
              <w:right w:val="single" w:sz="4" w:space="0" w:color="auto"/>
            </w:tcBorders>
            <w:noWrap/>
            <w:vAlign w:val="center"/>
            <w:hideMark/>
          </w:tcPr>
          <w:p w14:paraId="328B2B22"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28</w:t>
            </w:r>
          </w:p>
        </w:tc>
      </w:tr>
      <w:tr w:rsidR="00786C27" w14:paraId="3B8A20C7"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CED9D75"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sh0551</w:t>
            </w:r>
          </w:p>
        </w:tc>
        <w:tc>
          <w:tcPr>
            <w:tcW w:w="6565" w:type="dxa"/>
            <w:tcBorders>
              <w:top w:val="single" w:sz="4" w:space="0" w:color="auto"/>
              <w:left w:val="nil"/>
              <w:bottom w:val="single" w:sz="4" w:space="0" w:color="auto"/>
              <w:right w:val="single" w:sz="4" w:space="0" w:color="auto"/>
            </w:tcBorders>
            <w:vAlign w:val="center"/>
            <w:hideMark/>
          </w:tcPr>
          <w:p w14:paraId="62BE6340"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Энзалутамид 160 мг ежедневно + трипторелин 11,25 мг 1 раз в 90 дней</w:t>
            </w:r>
          </w:p>
        </w:tc>
        <w:tc>
          <w:tcPr>
            <w:tcW w:w="1660" w:type="dxa"/>
            <w:tcBorders>
              <w:top w:val="single" w:sz="4" w:space="0" w:color="auto"/>
              <w:left w:val="nil"/>
              <w:bottom w:val="single" w:sz="4" w:space="0" w:color="auto"/>
              <w:right w:val="single" w:sz="4" w:space="0" w:color="auto"/>
            </w:tcBorders>
            <w:noWrap/>
            <w:vAlign w:val="center"/>
            <w:hideMark/>
          </w:tcPr>
          <w:p w14:paraId="3CF26E9C"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30</w:t>
            </w:r>
          </w:p>
        </w:tc>
      </w:tr>
      <w:tr w:rsidR="00786C27" w14:paraId="7F99F328"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D183E6C"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sh0555</w:t>
            </w:r>
          </w:p>
        </w:tc>
        <w:tc>
          <w:tcPr>
            <w:tcW w:w="6565" w:type="dxa"/>
            <w:tcBorders>
              <w:top w:val="single" w:sz="4" w:space="0" w:color="auto"/>
              <w:left w:val="nil"/>
              <w:bottom w:val="single" w:sz="4" w:space="0" w:color="auto"/>
              <w:right w:val="single" w:sz="4" w:space="0" w:color="auto"/>
            </w:tcBorders>
            <w:vAlign w:val="center"/>
            <w:hideMark/>
          </w:tcPr>
          <w:p w14:paraId="661F7DB0"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Этопозид 100-120 мг/м² в 1-3-й дни + карбоплатин AUC 4-6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6125BB93"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p>
        </w:tc>
      </w:tr>
      <w:tr w:rsidR="00786C27" w14:paraId="37384D45"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0122FEE"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sh0556</w:t>
            </w:r>
          </w:p>
        </w:tc>
        <w:tc>
          <w:tcPr>
            <w:tcW w:w="6565" w:type="dxa"/>
            <w:tcBorders>
              <w:top w:val="single" w:sz="4" w:space="0" w:color="auto"/>
              <w:left w:val="nil"/>
              <w:bottom w:val="single" w:sz="4" w:space="0" w:color="auto"/>
              <w:right w:val="single" w:sz="4" w:space="0" w:color="auto"/>
            </w:tcBorders>
            <w:vAlign w:val="center"/>
            <w:hideMark/>
          </w:tcPr>
          <w:p w14:paraId="64C5949A"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Этопозид 120 мг/м² в 1-3-й дни + цисплатин 60-80 мг/м²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0AE2BB4E"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p>
        </w:tc>
      </w:tr>
      <w:tr w:rsidR="00786C27" w14:paraId="36235935"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5F910CF"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sh0557</w:t>
            </w:r>
          </w:p>
        </w:tc>
        <w:tc>
          <w:tcPr>
            <w:tcW w:w="6565" w:type="dxa"/>
            <w:tcBorders>
              <w:top w:val="single" w:sz="4" w:space="0" w:color="auto"/>
              <w:left w:val="nil"/>
              <w:bottom w:val="single" w:sz="4" w:space="0" w:color="auto"/>
              <w:right w:val="single" w:sz="4" w:space="0" w:color="auto"/>
            </w:tcBorders>
            <w:vAlign w:val="center"/>
            <w:hideMark/>
          </w:tcPr>
          <w:p w14:paraId="3F068647"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De Gramont+цетуксимаб: кальция фолинат 400 мг/м² в 1-й день + фторурацил 400 мг/м² в/в струйно в 1-й день + фторурацил 2400 мг/м² (по 1200 мг/м² в сутки) 46-часовая инфузия в 1-2-й дни + цетуксимаб 250 мг/м² (нагрузочная доза 400 мг/м²) в 1-й, 8-й дни;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785A2AA8"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2/1**</w:t>
            </w:r>
          </w:p>
        </w:tc>
      </w:tr>
      <w:tr w:rsidR="00786C27" w14:paraId="21183C67"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5220892"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sh0557.1</w:t>
            </w:r>
          </w:p>
        </w:tc>
        <w:tc>
          <w:tcPr>
            <w:tcW w:w="6565" w:type="dxa"/>
            <w:tcBorders>
              <w:top w:val="single" w:sz="4" w:space="0" w:color="auto"/>
              <w:left w:val="nil"/>
              <w:bottom w:val="single" w:sz="4" w:space="0" w:color="auto"/>
              <w:right w:val="single" w:sz="4" w:space="0" w:color="auto"/>
            </w:tcBorders>
            <w:vAlign w:val="center"/>
            <w:hideMark/>
          </w:tcPr>
          <w:p w14:paraId="05AF7301"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De Gramont+цетуксимаб: кальция фолинат 400 мг/м² в 1-й день + фторурацил 400 мг/м² в/в струйно в 1-й день + фторурацил 2400 мг/м² (по 1200 мг/м² в сутки) 46-часовая инфузия в 1-2-й дни + цетуксимаб 250 мг/м² (нагрузочная доза 400 мг/м²) в 1-й, 8-й дни;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36DB960D"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p>
        </w:tc>
      </w:tr>
      <w:tr w:rsidR="00786C27" w14:paraId="206A1D86"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9D2006D"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sh0561</w:t>
            </w:r>
          </w:p>
        </w:tc>
        <w:tc>
          <w:tcPr>
            <w:tcW w:w="6565" w:type="dxa"/>
            <w:tcBorders>
              <w:top w:val="single" w:sz="4" w:space="0" w:color="auto"/>
              <w:left w:val="nil"/>
              <w:bottom w:val="single" w:sz="4" w:space="0" w:color="auto"/>
              <w:right w:val="single" w:sz="4" w:space="0" w:color="auto"/>
            </w:tcBorders>
            <w:vAlign w:val="center"/>
            <w:hideMark/>
          </w:tcPr>
          <w:p w14:paraId="48673A9A"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GemTax: гемцитабин 900 мг/м² в 1-й, 8-й дни + доцетаксел 100 мг/м² в 8-й день + филграстим 300 мкг в 9-18-й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3B3FFA17"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12</w:t>
            </w:r>
          </w:p>
        </w:tc>
      </w:tr>
      <w:tr w:rsidR="00786C27" w14:paraId="1CB58133"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1FB5701"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sh0564</w:t>
            </w:r>
          </w:p>
        </w:tc>
        <w:tc>
          <w:tcPr>
            <w:tcW w:w="6565" w:type="dxa"/>
            <w:tcBorders>
              <w:top w:val="single" w:sz="4" w:space="0" w:color="auto"/>
              <w:left w:val="nil"/>
              <w:bottom w:val="single" w:sz="4" w:space="0" w:color="auto"/>
              <w:right w:val="single" w:sz="4" w:space="0" w:color="auto"/>
            </w:tcBorders>
            <w:vAlign w:val="center"/>
            <w:hideMark/>
          </w:tcPr>
          <w:p w14:paraId="4245731E"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Винорелбин 60-80 мг/м² в 1-й, 8-й дни + цисплатин 75-80 мг/м²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7D5E10C0"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12FE3DD7"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A2A4748"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sh0564.1</w:t>
            </w:r>
          </w:p>
        </w:tc>
        <w:tc>
          <w:tcPr>
            <w:tcW w:w="6565" w:type="dxa"/>
            <w:tcBorders>
              <w:top w:val="single" w:sz="4" w:space="0" w:color="auto"/>
              <w:left w:val="nil"/>
              <w:bottom w:val="single" w:sz="4" w:space="0" w:color="auto"/>
              <w:right w:val="single" w:sz="4" w:space="0" w:color="auto"/>
            </w:tcBorders>
            <w:vAlign w:val="center"/>
            <w:hideMark/>
          </w:tcPr>
          <w:p w14:paraId="42FD997B"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Винорелбин 60-80 мг/м² в 1-й, 8-й дни + цисплатин 75-80 мг/м²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15F5D522"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r>
      <w:tr w:rsidR="00786C27" w14:paraId="2AFF2C8A"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E971555"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sh0565</w:t>
            </w:r>
          </w:p>
        </w:tc>
        <w:tc>
          <w:tcPr>
            <w:tcW w:w="6565" w:type="dxa"/>
            <w:tcBorders>
              <w:top w:val="single" w:sz="4" w:space="0" w:color="auto"/>
              <w:left w:val="nil"/>
              <w:bottom w:val="single" w:sz="4" w:space="0" w:color="auto"/>
              <w:right w:val="single" w:sz="4" w:space="0" w:color="auto"/>
            </w:tcBorders>
            <w:vAlign w:val="center"/>
            <w:hideMark/>
          </w:tcPr>
          <w:p w14:paraId="451A2882"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Винорелбин 60-80 мг/м² в 1-й, 8-й, 15-й дни;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1790D9C6"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31CB99DC"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A5C7909"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sh0565.1</w:t>
            </w:r>
          </w:p>
        </w:tc>
        <w:tc>
          <w:tcPr>
            <w:tcW w:w="6565" w:type="dxa"/>
            <w:tcBorders>
              <w:top w:val="single" w:sz="4" w:space="0" w:color="auto"/>
              <w:left w:val="nil"/>
              <w:bottom w:val="single" w:sz="4" w:space="0" w:color="auto"/>
              <w:right w:val="single" w:sz="4" w:space="0" w:color="auto"/>
            </w:tcBorders>
            <w:vAlign w:val="center"/>
            <w:hideMark/>
          </w:tcPr>
          <w:p w14:paraId="689C0C02"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Винорелбин 60-80 мг/м² в 1-й, 8-й, 15-й дни;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45859C57"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p>
        </w:tc>
      </w:tr>
      <w:tr w:rsidR="00786C27" w14:paraId="1ED03910"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ADA681B"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sh0570</w:t>
            </w:r>
          </w:p>
        </w:tc>
        <w:tc>
          <w:tcPr>
            <w:tcW w:w="6565" w:type="dxa"/>
            <w:tcBorders>
              <w:top w:val="single" w:sz="4" w:space="0" w:color="auto"/>
              <w:left w:val="nil"/>
              <w:bottom w:val="single" w:sz="4" w:space="0" w:color="auto"/>
              <w:right w:val="single" w:sz="4" w:space="0" w:color="auto"/>
            </w:tcBorders>
            <w:vAlign w:val="center"/>
            <w:hideMark/>
          </w:tcPr>
          <w:p w14:paraId="57D8D62F"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Иринотекан 125 мг/м² в 1-й, 15-й дни + бевацизумаб 5-10 мг/кг в 1-й, 15-й дни;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349DA503"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672AF104"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529CD8A"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sh0570.1</w:t>
            </w:r>
          </w:p>
        </w:tc>
        <w:tc>
          <w:tcPr>
            <w:tcW w:w="6565" w:type="dxa"/>
            <w:tcBorders>
              <w:top w:val="single" w:sz="4" w:space="0" w:color="auto"/>
              <w:left w:val="nil"/>
              <w:bottom w:val="single" w:sz="4" w:space="0" w:color="auto"/>
              <w:right w:val="single" w:sz="4" w:space="0" w:color="auto"/>
            </w:tcBorders>
            <w:vAlign w:val="center"/>
            <w:hideMark/>
          </w:tcPr>
          <w:p w14:paraId="1FBEFFDA"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Иринотекан 125 мг/м² в 1-й, 15-й дни + бевацизумаб 5-10 мг/кг в 1-й, 15-й дни;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7D6A0411"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r>
      <w:tr w:rsidR="00786C27" w14:paraId="34088E78"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56D1592"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sh0575</w:t>
            </w:r>
          </w:p>
        </w:tc>
        <w:tc>
          <w:tcPr>
            <w:tcW w:w="6565" w:type="dxa"/>
            <w:tcBorders>
              <w:top w:val="single" w:sz="4" w:space="0" w:color="auto"/>
              <w:left w:val="nil"/>
              <w:bottom w:val="single" w:sz="4" w:space="0" w:color="auto"/>
              <w:right w:val="single" w:sz="4" w:space="0" w:color="auto"/>
            </w:tcBorders>
            <w:vAlign w:val="center"/>
            <w:hideMark/>
          </w:tcPr>
          <w:p w14:paraId="74E16A30"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Паклитаксел 80 мг/м² в 1-й, 8-й, 15-й дни + рамуцирумаб 8 мг/кг в 1-й, 15-й дни;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06B39FDD"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24498BE7"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74E5960"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sh0575.1</w:t>
            </w:r>
          </w:p>
        </w:tc>
        <w:tc>
          <w:tcPr>
            <w:tcW w:w="6565" w:type="dxa"/>
            <w:tcBorders>
              <w:top w:val="single" w:sz="4" w:space="0" w:color="auto"/>
              <w:left w:val="nil"/>
              <w:bottom w:val="single" w:sz="4" w:space="0" w:color="auto"/>
              <w:right w:val="single" w:sz="4" w:space="0" w:color="auto"/>
            </w:tcBorders>
            <w:vAlign w:val="center"/>
            <w:hideMark/>
          </w:tcPr>
          <w:p w14:paraId="23C7922A"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Паклитаксел 80 мг/м² в 1-й, 8-й, 15-й дни + рамуцирумаб 8 мг/кг в 1-й, 15-й дни;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3A3F2A61"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p>
        </w:tc>
      </w:tr>
      <w:tr w:rsidR="00786C27" w14:paraId="3B44740B"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488ED64"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sh0576</w:t>
            </w:r>
          </w:p>
        </w:tc>
        <w:tc>
          <w:tcPr>
            <w:tcW w:w="6565" w:type="dxa"/>
            <w:tcBorders>
              <w:top w:val="single" w:sz="4" w:space="0" w:color="auto"/>
              <w:left w:val="nil"/>
              <w:bottom w:val="single" w:sz="4" w:space="0" w:color="auto"/>
              <w:right w:val="single" w:sz="4" w:space="0" w:color="auto"/>
            </w:tcBorders>
            <w:vAlign w:val="center"/>
            <w:hideMark/>
          </w:tcPr>
          <w:p w14:paraId="0407F251"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Паклитаксел 80 мг/м² в 1-й, 8-й, 15-й дни + трастузумаб 6 мг/кг (нагрузочная доза 8 мг/кг) в 1-й день + пертузумаб 420 мг (нагрузочная доза 840 мг)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3FE7D0DD"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39AAD9EF"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C24A7F5"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sh0576.1</w:t>
            </w:r>
          </w:p>
        </w:tc>
        <w:tc>
          <w:tcPr>
            <w:tcW w:w="6565" w:type="dxa"/>
            <w:tcBorders>
              <w:top w:val="single" w:sz="4" w:space="0" w:color="auto"/>
              <w:left w:val="nil"/>
              <w:bottom w:val="single" w:sz="4" w:space="0" w:color="auto"/>
              <w:right w:val="single" w:sz="4" w:space="0" w:color="auto"/>
            </w:tcBorders>
            <w:vAlign w:val="center"/>
            <w:hideMark/>
          </w:tcPr>
          <w:p w14:paraId="354C334D"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Паклитаксел 80 мг/м² в 1-й, 8-й, 15-й дни + трастузумаб 6 мг/кг (нагрузочная доза 8 мг/кг) в 1-й день + пертузумаб 420 мг (нагрузочная доза 840 мг)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4758EDE2"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p>
        </w:tc>
      </w:tr>
      <w:tr w:rsidR="00786C27" w14:paraId="38DECEBC"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A776FB4"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sh0577</w:t>
            </w:r>
          </w:p>
        </w:tc>
        <w:tc>
          <w:tcPr>
            <w:tcW w:w="6565" w:type="dxa"/>
            <w:tcBorders>
              <w:top w:val="single" w:sz="4" w:space="0" w:color="auto"/>
              <w:left w:val="nil"/>
              <w:bottom w:val="single" w:sz="4" w:space="0" w:color="auto"/>
              <w:right w:val="single" w:sz="4" w:space="0" w:color="auto"/>
            </w:tcBorders>
            <w:vAlign w:val="center"/>
            <w:hideMark/>
          </w:tcPr>
          <w:p w14:paraId="030529FB"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Паклитаксел 80 мг/м² в 1-й, 8-й, 15-й дни + трастузумаб 6 мг/кг (нагрузочная доза 8 мг/кг)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782830A3"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059C69FC"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6ADD3E5"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sh0577.1</w:t>
            </w:r>
          </w:p>
        </w:tc>
        <w:tc>
          <w:tcPr>
            <w:tcW w:w="6565" w:type="dxa"/>
            <w:tcBorders>
              <w:top w:val="single" w:sz="4" w:space="0" w:color="auto"/>
              <w:left w:val="nil"/>
              <w:bottom w:val="single" w:sz="4" w:space="0" w:color="auto"/>
              <w:right w:val="single" w:sz="4" w:space="0" w:color="auto"/>
            </w:tcBorders>
            <w:vAlign w:val="center"/>
            <w:hideMark/>
          </w:tcPr>
          <w:p w14:paraId="65A6CA9C"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Паклитаксел 80 мг/м² в 1-й, 8-й, 15-й дни + трастузумаб 6 мг/кг (нагрузочная доза 8 мг/кг)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4AB7BB62"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p>
        </w:tc>
      </w:tr>
      <w:tr w:rsidR="00786C27" w14:paraId="08E5BBBD"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C9A91AE"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sh0578</w:t>
            </w:r>
          </w:p>
        </w:tc>
        <w:tc>
          <w:tcPr>
            <w:tcW w:w="6565" w:type="dxa"/>
            <w:tcBorders>
              <w:top w:val="single" w:sz="4" w:space="0" w:color="auto"/>
              <w:left w:val="nil"/>
              <w:bottom w:val="single" w:sz="4" w:space="0" w:color="auto"/>
              <w:right w:val="single" w:sz="4" w:space="0" w:color="auto"/>
            </w:tcBorders>
            <w:vAlign w:val="center"/>
            <w:hideMark/>
          </w:tcPr>
          <w:p w14:paraId="30D3B5B3"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Темозоломид 100 мг/м² в 1-8-й дни, 15-22-й дни;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44EE66AC"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w:t>
            </w:r>
          </w:p>
        </w:tc>
      </w:tr>
      <w:tr w:rsidR="00786C27" w14:paraId="2B519C83"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06000AC"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sh0578.1</w:t>
            </w:r>
          </w:p>
        </w:tc>
        <w:tc>
          <w:tcPr>
            <w:tcW w:w="6565" w:type="dxa"/>
            <w:tcBorders>
              <w:top w:val="single" w:sz="4" w:space="0" w:color="auto"/>
              <w:left w:val="nil"/>
              <w:bottom w:val="single" w:sz="4" w:space="0" w:color="auto"/>
              <w:right w:val="single" w:sz="4" w:space="0" w:color="auto"/>
            </w:tcBorders>
            <w:vAlign w:val="center"/>
            <w:hideMark/>
          </w:tcPr>
          <w:p w14:paraId="2E06BD79"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Темозоломид 100 мг/м² в 1-8-й дни, 15-22-й дни;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539F8F84"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16</w:t>
            </w:r>
          </w:p>
        </w:tc>
      </w:tr>
      <w:tr w:rsidR="00786C27" w14:paraId="02631C84"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4EE1418"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sh0580</w:t>
            </w:r>
          </w:p>
        </w:tc>
        <w:tc>
          <w:tcPr>
            <w:tcW w:w="6565" w:type="dxa"/>
            <w:tcBorders>
              <w:top w:val="single" w:sz="4" w:space="0" w:color="auto"/>
              <w:left w:val="nil"/>
              <w:bottom w:val="single" w:sz="4" w:space="0" w:color="auto"/>
              <w:right w:val="single" w:sz="4" w:space="0" w:color="auto"/>
            </w:tcBorders>
            <w:vAlign w:val="center"/>
            <w:hideMark/>
          </w:tcPr>
          <w:p w14:paraId="6C85D9FF"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Этопозид 50 мг/м² внутрь в 1-21-й дни;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66090073"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21</w:t>
            </w:r>
          </w:p>
        </w:tc>
      </w:tr>
      <w:tr w:rsidR="00786C27" w14:paraId="28EB64F0"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F49942C"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sh0581</w:t>
            </w:r>
          </w:p>
        </w:tc>
        <w:tc>
          <w:tcPr>
            <w:tcW w:w="6565" w:type="dxa"/>
            <w:tcBorders>
              <w:top w:val="single" w:sz="4" w:space="0" w:color="auto"/>
              <w:left w:val="nil"/>
              <w:bottom w:val="single" w:sz="4" w:space="0" w:color="auto"/>
              <w:right w:val="single" w:sz="4" w:space="0" w:color="auto"/>
            </w:tcBorders>
            <w:vAlign w:val="center"/>
            <w:hideMark/>
          </w:tcPr>
          <w:p w14:paraId="34C639DF"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Нинтеданиб 400 мг ежедневно</w:t>
            </w:r>
          </w:p>
        </w:tc>
        <w:tc>
          <w:tcPr>
            <w:tcW w:w="1660" w:type="dxa"/>
            <w:tcBorders>
              <w:top w:val="single" w:sz="4" w:space="0" w:color="auto"/>
              <w:left w:val="nil"/>
              <w:bottom w:val="single" w:sz="4" w:space="0" w:color="auto"/>
              <w:right w:val="single" w:sz="4" w:space="0" w:color="auto"/>
            </w:tcBorders>
            <w:noWrap/>
            <w:vAlign w:val="center"/>
            <w:hideMark/>
          </w:tcPr>
          <w:p w14:paraId="33A70158"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30</w:t>
            </w:r>
          </w:p>
        </w:tc>
      </w:tr>
      <w:tr w:rsidR="00786C27" w14:paraId="428B7E78"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98C081A"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sh0582</w:t>
            </w:r>
          </w:p>
        </w:tc>
        <w:tc>
          <w:tcPr>
            <w:tcW w:w="6565" w:type="dxa"/>
            <w:tcBorders>
              <w:top w:val="single" w:sz="4" w:space="0" w:color="auto"/>
              <w:left w:val="nil"/>
              <w:bottom w:val="single" w:sz="4" w:space="0" w:color="auto"/>
              <w:right w:val="single" w:sz="4" w:space="0" w:color="auto"/>
            </w:tcBorders>
            <w:vAlign w:val="center"/>
            <w:hideMark/>
          </w:tcPr>
          <w:p w14:paraId="3C1FC123"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Метотрексат 30-40 мг/м² в 1-й день; цикл 7 дней</w:t>
            </w:r>
          </w:p>
        </w:tc>
        <w:tc>
          <w:tcPr>
            <w:tcW w:w="1660" w:type="dxa"/>
            <w:tcBorders>
              <w:top w:val="single" w:sz="4" w:space="0" w:color="auto"/>
              <w:left w:val="nil"/>
              <w:bottom w:val="single" w:sz="4" w:space="0" w:color="auto"/>
              <w:right w:val="single" w:sz="4" w:space="0" w:color="auto"/>
            </w:tcBorders>
            <w:noWrap/>
            <w:vAlign w:val="center"/>
            <w:hideMark/>
          </w:tcPr>
          <w:p w14:paraId="29412093"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36B9A3AA"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C7F9DFA"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sh0583</w:t>
            </w:r>
          </w:p>
        </w:tc>
        <w:tc>
          <w:tcPr>
            <w:tcW w:w="6565" w:type="dxa"/>
            <w:tcBorders>
              <w:top w:val="single" w:sz="4" w:space="0" w:color="auto"/>
              <w:left w:val="nil"/>
              <w:bottom w:val="single" w:sz="4" w:space="0" w:color="auto"/>
              <w:right w:val="single" w:sz="4" w:space="0" w:color="auto"/>
            </w:tcBorders>
            <w:vAlign w:val="center"/>
            <w:hideMark/>
          </w:tcPr>
          <w:p w14:paraId="46DC7E99"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Ниволумаб 3 мг/кг в 1-й день;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13F19A50"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67F425E5"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AC877DE"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sh0588</w:t>
            </w:r>
          </w:p>
        </w:tc>
        <w:tc>
          <w:tcPr>
            <w:tcW w:w="6565" w:type="dxa"/>
            <w:tcBorders>
              <w:top w:val="single" w:sz="4" w:space="0" w:color="auto"/>
              <w:left w:val="nil"/>
              <w:bottom w:val="single" w:sz="4" w:space="0" w:color="auto"/>
              <w:right w:val="single" w:sz="4" w:space="0" w:color="auto"/>
            </w:tcBorders>
            <w:vAlign w:val="center"/>
            <w:hideMark/>
          </w:tcPr>
          <w:p w14:paraId="47AB4196"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Фторурацил 2600 мг/м² 24-часовая инфузия в 1-й день + оксалиплатин 85 мг/м² в 1-й день + кальция фолинат 200 </w:t>
            </w:r>
            <w:r>
              <w:rPr>
                <w:rFonts w:ascii="Times New Roman" w:eastAsia="Times New Roman" w:hAnsi="Times New Roman" w:cs="Times New Roman"/>
                <w:color w:val="000000"/>
                <w:sz w:val="24"/>
                <w:szCs w:val="24"/>
                <w:lang w:eastAsia="ru-RU"/>
              </w:rPr>
              <w:lastRenderedPageBreak/>
              <w:t>мг/м² в 1-й день + доцетаксел 50 мг/м² в 1-й день;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0FFFEB57"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1</w:t>
            </w:r>
          </w:p>
        </w:tc>
      </w:tr>
      <w:tr w:rsidR="00786C27" w14:paraId="1F59E442"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C5EB25D"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sh0589</w:t>
            </w:r>
          </w:p>
        </w:tc>
        <w:tc>
          <w:tcPr>
            <w:tcW w:w="6565" w:type="dxa"/>
            <w:tcBorders>
              <w:top w:val="single" w:sz="4" w:space="0" w:color="auto"/>
              <w:left w:val="nil"/>
              <w:bottom w:val="single" w:sz="4" w:space="0" w:color="auto"/>
              <w:right w:val="single" w:sz="4" w:space="0" w:color="auto"/>
            </w:tcBorders>
            <w:vAlign w:val="center"/>
            <w:hideMark/>
          </w:tcPr>
          <w:p w14:paraId="77ED4A09"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Фторурацил 2600 мг/м² (по 1300 мг/м² в сутки) 48-часовая инфузия в 1-2-й дни + оксалиплатин 85 мг/м² в 1-й день + кальция фолинат 200 мг/м² в 1-й день + доцетаксел 50 мг/м² в 1-й день;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653E3A92"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r>
      <w:tr w:rsidR="00786C27" w14:paraId="12B99485"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6967D0F"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sh0591</w:t>
            </w:r>
          </w:p>
        </w:tc>
        <w:tc>
          <w:tcPr>
            <w:tcW w:w="6565" w:type="dxa"/>
            <w:tcBorders>
              <w:top w:val="single" w:sz="4" w:space="0" w:color="auto"/>
              <w:left w:val="nil"/>
              <w:bottom w:val="single" w:sz="4" w:space="0" w:color="auto"/>
              <w:right w:val="single" w:sz="4" w:space="0" w:color="auto"/>
            </w:tcBorders>
            <w:vAlign w:val="center"/>
            <w:hideMark/>
          </w:tcPr>
          <w:p w14:paraId="6648946B"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Темозоломид 150 мг/м² в 10-14-й дни + капецитабин 2000 мг/м² в 1-14-й дни + бевацизумаб 5 мг/кг 1 раз в 14 дней;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0972C343"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14</w:t>
            </w:r>
          </w:p>
        </w:tc>
      </w:tr>
      <w:tr w:rsidR="00786C27" w14:paraId="14D666CD"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483681D"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sh0592</w:t>
            </w:r>
          </w:p>
        </w:tc>
        <w:tc>
          <w:tcPr>
            <w:tcW w:w="6565" w:type="dxa"/>
            <w:tcBorders>
              <w:top w:val="single" w:sz="4" w:space="0" w:color="auto"/>
              <w:left w:val="nil"/>
              <w:bottom w:val="single" w:sz="4" w:space="0" w:color="auto"/>
              <w:right w:val="single" w:sz="4" w:space="0" w:color="auto"/>
            </w:tcBorders>
            <w:vAlign w:val="center"/>
            <w:hideMark/>
          </w:tcPr>
          <w:p w14:paraId="703E0A68"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Алектиниб 1200 мг ежедневно</w:t>
            </w:r>
          </w:p>
        </w:tc>
        <w:tc>
          <w:tcPr>
            <w:tcW w:w="1660" w:type="dxa"/>
            <w:tcBorders>
              <w:top w:val="single" w:sz="4" w:space="0" w:color="auto"/>
              <w:left w:val="nil"/>
              <w:bottom w:val="single" w:sz="4" w:space="0" w:color="auto"/>
              <w:right w:val="single" w:sz="4" w:space="0" w:color="auto"/>
            </w:tcBorders>
            <w:noWrap/>
            <w:vAlign w:val="center"/>
            <w:hideMark/>
          </w:tcPr>
          <w:p w14:paraId="17222AF3"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30</w:t>
            </w:r>
          </w:p>
        </w:tc>
      </w:tr>
      <w:tr w:rsidR="00786C27" w14:paraId="438E4556"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03274A2"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sh0593</w:t>
            </w:r>
          </w:p>
        </w:tc>
        <w:tc>
          <w:tcPr>
            <w:tcW w:w="6565" w:type="dxa"/>
            <w:tcBorders>
              <w:top w:val="single" w:sz="4" w:space="0" w:color="auto"/>
              <w:left w:val="nil"/>
              <w:bottom w:val="single" w:sz="4" w:space="0" w:color="auto"/>
              <w:right w:val="single" w:sz="4" w:space="0" w:color="auto"/>
            </w:tcBorders>
            <w:vAlign w:val="center"/>
            <w:hideMark/>
          </w:tcPr>
          <w:p w14:paraId="2AB11A22"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Атезолизумаб 1200 мг в 1-й день + паклитаксел 175 мг/м² в 1-й день + карбоплатин AUC 5 в 1-й день + бевацизумаб 7,5 мг/кг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6744556E"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7D7EBCA5"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406CF0E"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sh0594</w:t>
            </w:r>
          </w:p>
        </w:tc>
        <w:tc>
          <w:tcPr>
            <w:tcW w:w="6565" w:type="dxa"/>
            <w:tcBorders>
              <w:top w:val="single" w:sz="4" w:space="0" w:color="auto"/>
              <w:left w:val="nil"/>
              <w:bottom w:val="single" w:sz="4" w:space="0" w:color="auto"/>
              <w:right w:val="single" w:sz="4" w:space="0" w:color="auto"/>
            </w:tcBorders>
            <w:vAlign w:val="center"/>
            <w:hideMark/>
          </w:tcPr>
          <w:p w14:paraId="54422B9E"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Атезолизумаб 1200 мг в 1-й день + бевацизумаб 7,5 мг/кг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09903CF2"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3F636F35"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217F0A5"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sh0595</w:t>
            </w:r>
          </w:p>
        </w:tc>
        <w:tc>
          <w:tcPr>
            <w:tcW w:w="6565" w:type="dxa"/>
            <w:tcBorders>
              <w:top w:val="single" w:sz="4" w:space="0" w:color="auto"/>
              <w:left w:val="nil"/>
              <w:bottom w:val="single" w:sz="4" w:space="0" w:color="auto"/>
              <w:right w:val="single" w:sz="4" w:space="0" w:color="auto"/>
            </w:tcBorders>
            <w:vAlign w:val="center"/>
            <w:hideMark/>
          </w:tcPr>
          <w:p w14:paraId="6B77903A"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Пембролизумаб 200 мг в 1-й день + пеметрексед 500 мг/м² в 1-й день + цисплатин 75 мг/м²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64E4FA4E"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423E5A29"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4AE1B2B"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sh0596</w:t>
            </w:r>
          </w:p>
        </w:tc>
        <w:tc>
          <w:tcPr>
            <w:tcW w:w="6565" w:type="dxa"/>
            <w:tcBorders>
              <w:top w:val="single" w:sz="4" w:space="0" w:color="auto"/>
              <w:left w:val="nil"/>
              <w:bottom w:val="single" w:sz="4" w:space="0" w:color="auto"/>
              <w:right w:val="single" w:sz="4" w:space="0" w:color="auto"/>
            </w:tcBorders>
            <w:vAlign w:val="center"/>
            <w:hideMark/>
          </w:tcPr>
          <w:p w14:paraId="06553570"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Пембролизумаб 200 мг в 1-й день + пеметрексед 500 мг/м² в 1-й день + карбоплатин AUC 5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0DEFC3FC"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4C219552"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D15B8E6"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sh0597</w:t>
            </w:r>
          </w:p>
        </w:tc>
        <w:tc>
          <w:tcPr>
            <w:tcW w:w="6565" w:type="dxa"/>
            <w:tcBorders>
              <w:top w:val="single" w:sz="4" w:space="0" w:color="auto"/>
              <w:left w:val="nil"/>
              <w:bottom w:val="single" w:sz="4" w:space="0" w:color="auto"/>
              <w:right w:val="single" w:sz="4" w:space="0" w:color="auto"/>
            </w:tcBorders>
            <w:vAlign w:val="center"/>
            <w:hideMark/>
          </w:tcPr>
          <w:p w14:paraId="75633FDF"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Пембролизумаб 200 мг в 1-й день + пеметрексед 500 мг/м²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7B9632A3"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4041BBED"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F6A393D"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sh0601</w:t>
            </w:r>
          </w:p>
        </w:tc>
        <w:tc>
          <w:tcPr>
            <w:tcW w:w="6565" w:type="dxa"/>
            <w:tcBorders>
              <w:top w:val="single" w:sz="4" w:space="0" w:color="auto"/>
              <w:left w:val="nil"/>
              <w:bottom w:val="single" w:sz="4" w:space="0" w:color="auto"/>
              <w:right w:val="single" w:sz="4" w:space="0" w:color="auto"/>
            </w:tcBorders>
            <w:vAlign w:val="center"/>
            <w:hideMark/>
          </w:tcPr>
          <w:p w14:paraId="6922B9D1"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Пеметрексед 500 мг/м² в 1-й день + карбоплатин AUC 5 в 1-й день + бевацизумаб 7,5 мг/кг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743F6CE6"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6106D14D"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4D33D0E"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sh0604</w:t>
            </w:r>
          </w:p>
        </w:tc>
        <w:tc>
          <w:tcPr>
            <w:tcW w:w="6565" w:type="dxa"/>
            <w:tcBorders>
              <w:top w:val="single" w:sz="4" w:space="0" w:color="auto"/>
              <w:left w:val="nil"/>
              <w:bottom w:val="single" w:sz="4" w:space="0" w:color="auto"/>
              <w:right w:val="single" w:sz="4" w:space="0" w:color="auto"/>
            </w:tcBorders>
            <w:vAlign w:val="center"/>
            <w:hideMark/>
          </w:tcPr>
          <w:p w14:paraId="26DA0047"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Ниволумаб 1 мг/кг в 1-й день + ипилимумаб 3 мг/кг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1449747E"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23085966"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D985468"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sh0605</w:t>
            </w:r>
          </w:p>
        </w:tc>
        <w:tc>
          <w:tcPr>
            <w:tcW w:w="6565" w:type="dxa"/>
            <w:tcBorders>
              <w:top w:val="single" w:sz="4" w:space="0" w:color="auto"/>
              <w:left w:val="nil"/>
              <w:bottom w:val="single" w:sz="4" w:space="0" w:color="auto"/>
              <w:right w:val="single" w:sz="4" w:space="0" w:color="auto"/>
            </w:tcBorders>
            <w:vAlign w:val="center"/>
            <w:hideMark/>
          </w:tcPr>
          <w:p w14:paraId="37EB0707"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Паклитаксел 135 мг/м² в 1-й день + карбоплатин AUC 6 во 2-й день внутрибрюшинно + паклитаксел 60 мг/м² в 8-й день внутрибрюшинно;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4E796AF0"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p>
        </w:tc>
      </w:tr>
      <w:tr w:rsidR="00786C27" w14:paraId="534F6AC7"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25A5A3A"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sh0611</w:t>
            </w:r>
          </w:p>
        </w:tc>
        <w:tc>
          <w:tcPr>
            <w:tcW w:w="6565" w:type="dxa"/>
            <w:tcBorders>
              <w:top w:val="single" w:sz="4" w:space="0" w:color="auto"/>
              <w:left w:val="nil"/>
              <w:bottom w:val="single" w:sz="4" w:space="0" w:color="auto"/>
              <w:right w:val="single" w:sz="4" w:space="0" w:color="auto"/>
            </w:tcBorders>
            <w:vAlign w:val="center"/>
            <w:hideMark/>
          </w:tcPr>
          <w:p w14:paraId="2F441114"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Иринотекан 200 мг/м² в 1-й, 15-й дни + бевацизумаб 5-10 мг/кг в 1-й, 15-й дни;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614FF3F8"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499C30B7"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8C02D89"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sh0611.1</w:t>
            </w:r>
          </w:p>
        </w:tc>
        <w:tc>
          <w:tcPr>
            <w:tcW w:w="6565" w:type="dxa"/>
            <w:tcBorders>
              <w:top w:val="single" w:sz="4" w:space="0" w:color="auto"/>
              <w:left w:val="nil"/>
              <w:bottom w:val="single" w:sz="4" w:space="0" w:color="auto"/>
              <w:right w:val="single" w:sz="4" w:space="0" w:color="auto"/>
            </w:tcBorders>
            <w:vAlign w:val="center"/>
            <w:hideMark/>
          </w:tcPr>
          <w:p w14:paraId="6F9FA10E"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Иринотекан 200 мг/м² в 1-й, 15-й дни + бевацизумаб 5-10 мг/кг в 1-й, 15-й дни;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59F29071"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r>
      <w:tr w:rsidR="00786C27" w14:paraId="3113E42E"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805CB61"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sh0612</w:t>
            </w:r>
          </w:p>
        </w:tc>
        <w:tc>
          <w:tcPr>
            <w:tcW w:w="6565" w:type="dxa"/>
            <w:tcBorders>
              <w:top w:val="single" w:sz="4" w:space="0" w:color="auto"/>
              <w:left w:val="nil"/>
              <w:bottom w:val="single" w:sz="4" w:space="0" w:color="auto"/>
              <w:right w:val="single" w:sz="4" w:space="0" w:color="auto"/>
            </w:tcBorders>
            <w:vAlign w:val="center"/>
            <w:hideMark/>
          </w:tcPr>
          <w:p w14:paraId="6157F51E"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Этопозид 100 мг/м² в 5-7-й дни + доксорубицин 20 мг/м² в 1-й, 8-й дни + цисплатин 40 мг/м² в 1-й, 9-й дни + митотан в дозе, обеспечивающей его содержание в сыворотке крови на уровне 14-20 мкг/мл ежедневно;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06637889"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28</w:t>
            </w:r>
          </w:p>
        </w:tc>
      </w:tr>
      <w:tr w:rsidR="00786C27" w14:paraId="74E03F86"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3258C54"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sh0614</w:t>
            </w:r>
          </w:p>
        </w:tc>
        <w:tc>
          <w:tcPr>
            <w:tcW w:w="6565" w:type="dxa"/>
            <w:tcBorders>
              <w:top w:val="single" w:sz="4" w:space="0" w:color="auto"/>
              <w:left w:val="nil"/>
              <w:bottom w:val="single" w:sz="4" w:space="0" w:color="auto"/>
              <w:right w:val="single" w:sz="4" w:space="0" w:color="auto"/>
            </w:tcBorders>
            <w:vAlign w:val="center"/>
            <w:hideMark/>
          </w:tcPr>
          <w:p w14:paraId="328567A1"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Ифосфамид 1500 мг/м² во 2-5-й дни + цисплатин 25 мг/м² во 2-5-й дни + месна 1200 мг/м² во 2-5-й дни + паклитаксел 120 мг/м² в 1-2-й дни + филграстим 5 мкг/кг в 6-15-й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42E561A8"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15</w:t>
            </w:r>
          </w:p>
        </w:tc>
      </w:tr>
      <w:tr w:rsidR="00786C27" w14:paraId="19A9A55B"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9F1DB2F"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sh0615</w:t>
            </w:r>
          </w:p>
        </w:tc>
        <w:tc>
          <w:tcPr>
            <w:tcW w:w="6565" w:type="dxa"/>
            <w:tcBorders>
              <w:top w:val="single" w:sz="4" w:space="0" w:color="auto"/>
              <w:left w:val="nil"/>
              <w:bottom w:val="single" w:sz="4" w:space="0" w:color="auto"/>
              <w:right w:val="single" w:sz="4" w:space="0" w:color="auto"/>
            </w:tcBorders>
            <w:vAlign w:val="center"/>
            <w:hideMark/>
          </w:tcPr>
          <w:p w14:paraId="2E727C4E"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FLOT+трастузумаб: фторурацил 400 мг/м² в/в струйно в 1-й день + фторурацил 2400 мг/м² (по 1200 мг/м² в сутки) в 1-2-й дни + оксалиплатин 85 мг/м² в 1-й день + кальция фолинат 200 мг/м² в 1-й день + доцетаксел 50 мг/м² в 1-й день + трастузумаб 2 мг/кг (нагрузочная доза 4 мг/кг) в 1-й день 1 раз в 7 дней;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79179B31"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2/1**</w:t>
            </w:r>
          </w:p>
        </w:tc>
      </w:tr>
      <w:tr w:rsidR="00786C27" w14:paraId="4020DB99"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C3965F5"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sh0615.1</w:t>
            </w:r>
          </w:p>
        </w:tc>
        <w:tc>
          <w:tcPr>
            <w:tcW w:w="6565" w:type="dxa"/>
            <w:tcBorders>
              <w:top w:val="single" w:sz="4" w:space="0" w:color="auto"/>
              <w:left w:val="nil"/>
              <w:bottom w:val="single" w:sz="4" w:space="0" w:color="auto"/>
              <w:right w:val="single" w:sz="4" w:space="0" w:color="auto"/>
            </w:tcBorders>
            <w:vAlign w:val="center"/>
            <w:hideMark/>
          </w:tcPr>
          <w:p w14:paraId="61092FEF"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FLOT+трастузумаб: фторурацил 400 мг/м² в/в струйно в 1-й день + фторурацил 2400 мг/м² (по 1200 мг/м² в сутки) в 1-2-й дни + оксалиплатин 85 мг/м² в 1-й день + кальция фолинат 200 мг/м² в 1-й день + доцетаксел 50 мг/м² в 1-й день + трастузумаб 2 мг/кг (нагрузочная доза 4 мг/кг) в 1-й день 1 раз в 7 дней;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3880CC0D"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p>
        </w:tc>
      </w:tr>
      <w:tr w:rsidR="00786C27" w14:paraId="1812916D"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795645C"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sh0616</w:t>
            </w:r>
          </w:p>
        </w:tc>
        <w:tc>
          <w:tcPr>
            <w:tcW w:w="6565" w:type="dxa"/>
            <w:tcBorders>
              <w:top w:val="single" w:sz="4" w:space="0" w:color="auto"/>
              <w:left w:val="nil"/>
              <w:bottom w:val="single" w:sz="4" w:space="0" w:color="auto"/>
              <w:right w:val="single" w:sz="4" w:space="0" w:color="auto"/>
            </w:tcBorders>
            <w:vAlign w:val="center"/>
            <w:hideMark/>
          </w:tcPr>
          <w:p w14:paraId="4937E6DA"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Винорелбин 25-30 мг/м² в 1-й день; цикл 7 дней</w:t>
            </w:r>
          </w:p>
        </w:tc>
        <w:tc>
          <w:tcPr>
            <w:tcW w:w="1660" w:type="dxa"/>
            <w:tcBorders>
              <w:top w:val="single" w:sz="4" w:space="0" w:color="auto"/>
              <w:left w:val="nil"/>
              <w:bottom w:val="single" w:sz="4" w:space="0" w:color="auto"/>
              <w:right w:val="single" w:sz="4" w:space="0" w:color="auto"/>
            </w:tcBorders>
            <w:noWrap/>
            <w:vAlign w:val="center"/>
            <w:hideMark/>
          </w:tcPr>
          <w:p w14:paraId="00A01357"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7977BA2D"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B61CB82"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sh0617</w:t>
            </w:r>
          </w:p>
        </w:tc>
        <w:tc>
          <w:tcPr>
            <w:tcW w:w="6565" w:type="dxa"/>
            <w:tcBorders>
              <w:top w:val="single" w:sz="4" w:space="0" w:color="auto"/>
              <w:left w:val="nil"/>
              <w:bottom w:val="single" w:sz="4" w:space="0" w:color="auto"/>
              <w:right w:val="single" w:sz="4" w:space="0" w:color="auto"/>
            </w:tcBorders>
            <w:vAlign w:val="center"/>
            <w:hideMark/>
          </w:tcPr>
          <w:p w14:paraId="11C8EF17"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Иринотекан 180 мг/м² в 1-й день + кальция фолинат 400 мг/м² в 1-й день + фторурацил 400 мг/м² в/в струйно в 1-й день + фторурацил 2000-2600 мг/м² (по 1000-1300 мг/м² в сутки) 46-часовая инфузия в 1-2-й дни + октреотид 30 мг 1 раз в 28 дней;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648911AB"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r>
      <w:tr w:rsidR="00786C27" w14:paraId="3B72450B"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12E4BD5"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sh0618</w:t>
            </w:r>
          </w:p>
        </w:tc>
        <w:tc>
          <w:tcPr>
            <w:tcW w:w="6565" w:type="dxa"/>
            <w:tcBorders>
              <w:top w:val="single" w:sz="4" w:space="0" w:color="auto"/>
              <w:left w:val="nil"/>
              <w:bottom w:val="single" w:sz="4" w:space="0" w:color="auto"/>
              <w:right w:val="single" w:sz="4" w:space="0" w:color="auto"/>
            </w:tcBorders>
            <w:vAlign w:val="center"/>
            <w:hideMark/>
          </w:tcPr>
          <w:p w14:paraId="681FEB0A"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Иринотекан 180 мг/м² в 1-й день + кальция фолинат 400 мг/м² в 1-й день + фторурацил 400 мг/м² в/в струйно в 1-й день + фторурацил 2000-2600 мг/м² (по 1000-1300 мг/м² в сутки) 46-часовая инфузия в 1-2-й дни + панитумумаб 6 мг/кг в 1-й день;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2B88D579"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r>
      <w:tr w:rsidR="00786C27" w14:paraId="165D7547"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9CF98C7"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sh0619</w:t>
            </w:r>
          </w:p>
        </w:tc>
        <w:tc>
          <w:tcPr>
            <w:tcW w:w="6565" w:type="dxa"/>
            <w:tcBorders>
              <w:top w:val="single" w:sz="4" w:space="0" w:color="auto"/>
              <w:left w:val="nil"/>
              <w:bottom w:val="single" w:sz="4" w:space="0" w:color="auto"/>
              <w:right w:val="single" w:sz="4" w:space="0" w:color="auto"/>
            </w:tcBorders>
            <w:vAlign w:val="center"/>
            <w:hideMark/>
          </w:tcPr>
          <w:p w14:paraId="1C24E5B5"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Иринотекан 180 мг/м² в 1-й день + кальция фолинат 400 мг/м² в 1-й день + фторурацил 400 мг/м² в/в струйно в 1-й день + фторурацил 2000-2600 мг/м² (по 1000-1300 мг/м² в сутки) 46-часовая инфузия в 1-2-й дни + рамуцирумаб 8 мг/кг в 1-й день;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4E8D1B4F"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r>
      <w:tr w:rsidR="00786C27" w14:paraId="1B26B2D0"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A68D486"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sh0620</w:t>
            </w:r>
          </w:p>
        </w:tc>
        <w:tc>
          <w:tcPr>
            <w:tcW w:w="6565" w:type="dxa"/>
            <w:tcBorders>
              <w:top w:val="single" w:sz="4" w:space="0" w:color="auto"/>
              <w:left w:val="nil"/>
              <w:bottom w:val="single" w:sz="4" w:space="0" w:color="auto"/>
              <w:right w:val="single" w:sz="4" w:space="0" w:color="auto"/>
            </w:tcBorders>
            <w:vAlign w:val="center"/>
            <w:hideMark/>
          </w:tcPr>
          <w:p w14:paraId="42ADE734"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Иринотекан 180 мг/м² в 1-й день + кальция фолинат 400 мг/м² в 1-й день + фторурацил 400 мг/м² в/в струйно в 1-й день + фторурацил 2000-2600 мг/м² (по 1000-1300 мг/м² в сутки) 46-часовая инфузия в 1-2-й дни + цетуксимаб 250 мг/м² (нагрузочная доза 400 мг/м²) в 1-й, 8-й дни;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248B9D85"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2/1**</w:t>
            </w:r>
          </w:p>
        </w:tc>
      </w:tr>
      <w:tr w:rsidR="00786C27" w14:paraId="65B76FE9"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6A69195"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sh0620.1</w:t>
            </w:r>
          </w:p>
        </w:tc>
        <w:tc>
          <w:tcPr>
            <w:tcW w:w="6565" w:type="dxa"/>
            <w:tcBorders>
              <w:top w:val="single" w:sz="4" w:space="0" w:color="auto"/>
              <w:left w:val="nil"/>
              <w:bottom w:val="single" w:sz="4" w:space="0" w:color="auto"/>
              <w:right w:val="single" w:sz="4" w:space="0" w:color="auto"/>
            </w:tcBorders>
            <w:vAlign w:val="center"/>
            <w:hideMark/>
          </w:tcPr>
          <w:p w14:paraId="2F2BC790"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Иринотекан 180 мг/м² в 1-й день + кальция фолинат 400 мг/м² в 1-й день + фторурацил 400 мг/м² в/в струйно в 1-й день + фторурацил 2000-2600 мг/м² (по 1000-1300 мг/м² в сутки) 46-часовая инфузия в 1-2-й дни + цетуксимаб 250 мг/м² (нагрузочная доза 400 мг/м²) в 1-й, 8-й дни;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3D93AF43"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p>
        </w:tc>
      </w:tr>
      <w:tr w:rsidR="00786C27" w14:paraId="45DE8276"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94D1DED"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sh0621</w:t>
            </w:r>
          </w:p>
        </w:tc>
        <w:tc>
          <w:tcPr>
            <w:tcW w:w="6565" w:type="dxa"/>
            <w:tcBorders>
              <w:top w:val="single" w:sz="4" w:space="0" w:color="auto"/>
              <w:left w:val="nil"/>
              <w:bottom w:val="single" w:sz="4" w:space="0" w:color="auto"/>
              <w:right w:val="single" w:sz="4" w:space="0" w:color="auto"/>
            </w:tcBorders>
            <w:vAlign w:val="center"/>
            <w:hideMark/>
          </w:tcPr>
          <w:p w14:paraId="2E81F699"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Акситиниб 10-20 мг ежедневно</w:t>
            </w:r>
          </w:p>
        </w:tc>
        <w:tc>
          <w:tcPr>
            <w:tcW w:w="1660" w:type="dxa"/>
            <w:tcBorders>
              <w:top w:val="single" w:sz="4" w:space="0" w:color="auto"/>
              <w:left w:val="nil"/>
              <w:bottom w:val="single" w:sz="4" w:space="0" w:color="auto"/>
              <w:right w:val="single" w:sz="4" w:space="0" w:color="auto"/>
            </w:tcBorders>
            <w:noWrap/>
            <w:vAlign w:val="center"/>
            <w:hideMark/>
          </w:tcPr>
          <w:p w14:paraId="4ADE1BD4"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30</w:t>
            </w:r>
          </w:p>
        </w:tc>
      </w:tr>
      <w:tr w:rsidR="00786C27" w14:paraId="78C675F6"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43FB8AB"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sh0622</w:t>
            </w:r>
          </w:p>
        </w:tc>
        <w:tc>
          <w:tcPr>
            <w:tcW w:w="6565" w:type="dxa"/>
            <w:tcBorders>
              <w:top w:val="single" w:sz="4" w:space="0" w:color="auto"/>
              <w:left w:val="nil"/>
              <w:bottom w:val="single" w:sz="4" w:space="0" w:color="auto"/>
              <w:right w:val="single" w:sz="4" w:space="0" w:color="auto"/>
            </w:tcBorders>
            <w:vAlign w:val="center"/>
            <w:hideMark/>
          </w:tcPr>
          <w:p w14:paraId="1B9C3CC2"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Гемцитабин 800 мг/м² в 1-й, 8-й дни + капецитабин 1500 мг ежедневно + митотан в дозе, обеспечивающей его содержание в сыворотке крови на уровне 14-20 мкг/мл ежедневно;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53D3A0A3"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21</w:t>
            </w:r>
          </w:p>
        </w:tc>
      </w:tr>
      <w:tr w:rsidR="00786C27" w14:paraId="5BD5C751"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0A85C05"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sh0623</w:t>
            </w:r>
          </w:p>
        </w:tc>
        <w:tc>
          <w:tcPr>
            <w:tcW w:w="6565" w:type="dxa"/>
            <w:tcBorders>
              <w:top w:val="single" w:sz="4" w:space="0" w:color="auto"/>
              <w:left w:val="nil"/>
              <w:bottom w:val="single" w:sz="4" w:space="0" w:color="auto"/>
              <w:right w:val="single" w:sz="4" w:space="0" w:color="auto"/>
            </w:tcBorders>
            <w:vAlign w:val="center"/>
            <w:hideMark/>
          </w:tcPr>
          <w:p w14:paraId="05DF1D30"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Гемцитабин 800 мг/м² в 1-й, 8-й дни + фторурацил 200 мг/м² ежедневно + митотан в дозе, обеспечивающей его содержание в сыворотке крови на уровне 14-20 мкг/мл ежедневно;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5B6F672B"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21</w:t>
            </w:r>
          </w:p>
        </w:tc>
      </w:tr>
      <w:tr w:rsidR="00786C27" w14:paraId="03550910"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34C6171"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sh0624</w:t>
            </w:r>
          </w:p>
        </w:tc>
        <w:tc>
          <w:tcPr>
            <w:tcW w:w="6565" w:type="dxa"/>
            <w:tcBorders>
              <w:top w:val="single" w:sz="4" w:space="0" w:color="auto"/>
              <w:left w:val="nil"/>
              <w:bottom w:val="single" w:sz="4" w:space="0" w:color="auto"/>
              <w:right w:val="single" w:sz="4" w:space="0" w:color="auto"/>
            </w:tcBorders>
            <w:vAlign w:val="center"/>
            <w:hideMark/>
          </w:tcPr>
          <w:p w14:paraId="1442FEED"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Митотан в дозе, обеспечивающей его содержание в сыворотке крови на уровне 14-20 мкг/мл ежедневно</w:t>
            </w:r>
          </w:p>
        </w:tc>
        <w:tc>
          <w:tcPr>
            <w:tcW w:w="1660" w:type="dxa"/>
            <w:tcBorders>
              <w:top w:val="single" w:sz="4" w:space="0" w:color="auto"/>
              <w:left w:val="nil"/>
              <w:bottom w:val="single" w:sz="4" w:space="0" w:color="auto"/>
              <w:right w:val="single" w:sz="4" w:space="0" w:color="auto"/>
            </w:tcBorders>
            <w:noWrap/>
            <w:vAlign w:val="center"/>
            <w:hideMark/>
          </w:tcPr>
          <w:p w14:paraId="693A7986"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30</w:t>
            </w:r>
          </w:p>
        </w:tc>
      </w:tr>
      <w:tr w:rsidR="00786C27" w14:paraId="27876551"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0495632"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sh0625</w:t>
            </w:r>
          </w:p>
        </w:tc>
        <w:tc>
          <w:tcPr>
            <w:tcW w:w="6565" w:type="dxa"/>
            <w:tcBorders>
              <w:top w:val="single" w:sz="4" w:space="0" w:color="auto"/>
              <w:left w:val="nil"/>
              <w:bottom w:val="single" w:sz="4" w:space="0" w:color="auto"/>
              <w:right w:val="single" w:sz="4" w:space="0" w:color="auto"/>
            </w:tcBorders>
            <w:vAlign w:val="center"/>
            <w:hideMark/>
          </w:tcPr>
          <w:p w14:paraId="487C9C86"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Этопозид 100 мг/м² во 2-4-й дни + доксорубицин 40 мг/м² в 1-й день + цисплатин 40 мг/м² в 3-4-й дни + митотан в дозе, обеспечивающей его содержание в сыворотке крови на уровне 14-20 мкг/мл ежедневно;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6F8DA1DC"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28</w:t>
            </w:r>
          </w:p>
        </w:tc>
      </w:tr>
      <w:tr w:rsidR="00786C27" w14:paraId="23794B0B"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0469996"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sh0628</w:t>
            </w:r>
          </w:p>
        </w:tc>
        <w:tc>
          <w:tcPr>
            <w:tcW w:w="6565" w:type="dxa"/>
            <w:tcBorders>
              <w:top w:val="single" w:sz="4" w:space="0" w:color="auto"/>
              <w:left w:val="nil"/>
              <w:bottom w:val="single" w:sz="4" w:space="0" w:color="auto"/>
              <w:right w:val="single" w:sz="4" w:space="0" w:color="auto"/>
            </w:tcBorders>
            <w:vAlign w:val="center"/>
            <w:hideMark/>
          </w:tcPr>
          <w:p w14:paraId="7F7EDC11"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Оксалиплатин 60-85 мг/м² в 1-й день + иринотекан 165-180 мг/м² в 1-й день + кальция фолинат 400 мг/м² в 1-й день + фторурацил 320-400 мг/м² в/в струйно в 1-й день + фторурацил 2000-2400 мг/м² (по 1000-1200 мг/м² в сутки) 46-часовая инфузия в 1-2-й дни;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40CD6A71"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r>
      <w:tr w:rsidR="00786C27" w14:paraId="1F40BD86"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F409E3D"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sh0629</w:t>
            </w:r>
          </w:p>
        </w:tc>
        <w:tc>
          <w:tcPr>
            <w:tcW w:w="6565" w:type="dxa"/>
            <w:tcBorders>
              <w:top w:val="single" w:sz="4" w:space="0" w:color="auto"/>
              <w:left w:val="nil"/>
              <w:bottom w:val="single" w:sz="4" w:space="0" w:color="auto"/>
              <w:right w:val="single" w:sz="4" w:space="0" w:color="auto"/>
            </w:tcBorders>
            <w:vAlign w:val="center"/>
            <w:hideMark/>
          </w:tcPr>
          <w:p w14:paraId="6D0381AB"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Гемцитабин 1000 мг/м² в 1-й, 8-й, 15-й дни + капецитабин 1660 мг/м² в 1-21-й дни;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3A927289"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21</w:t>
            </w:r>
          </w:p>
        </w:tc>
      </w:tr>
      <w:tr w:rsidR="00786C27" w14:paraId="398823B0"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1B389A9"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sh0630</w:t>
            </w:r>
          </w:p>
        </w:tc>
        <w:tc>
          <w:tcPr>
            <w:tcW w:w="6565" w:type="dxa"/>
            <w:tcBorders>
              <w:top w:val="single" w:sz="4" w:space="0" w:color="auto"/>
              <w:left w:val="nil"/>
              <w:bottom w:val="single" w:sz="4" w:space="0" w:color="auto"/>
              <w:right w:val="single" w:sz="4" w:space="0" w:color="auto"/>
            </w:tcBorders>
            <w:vAlign w:val="center"/>
            <w:hideMark/>
          </w:tcPr>
          <w:p w14:paraId="2FB4D2EA"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Ифосфамид 1500 мг/м² во 2-5-й дни + цисплатин 25 мг/м² во 2-5-й дни + месна (100% от дозы ифосфамида) во 2-5-й дни + паклитаксел 175 мг/м² в 1-й день + филграстим 5 мкг/кг в 6-15-й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470C2F87"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15</w:t>
            </w:r>
          </w:p>
        </w:tc>
      </w:tr>
      <w:tr w:rsidR="00786C27" w14:paraId="0A99AF8C"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6CDE204"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sh0631</w:t>
            </w:r>
          </w:p>
        </w:tc>
        <w:tc>
          <w:tcPr>
            <w:tcW w:w="6565" w:type="dxa"/>
            <w:tcBorders>
              <w:top w:val="single" w:sz="4" w:space="0" w:color="auto"/>
              <w:left w:val="nil"/>
              <w:bottom w:val="single" w:sz="4" w:space="0" w:color="auto"/>
              <w:right w:val="single" w:sz="4" w:space="0" w:color="auto"/>
            </w:tcBorders>
            <w:vAlign w:val="center"/>
            <w:hideMark/>
          </w:tcPr>
          <w:p w14:paraId="13648D72"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Гемцитабин 750-1000 мг/м² в 1-й, 8-й, 15-й дни;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139307AA"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659244E0"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4F03678"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sh0631.1</w:t>
            </w:r>
          </w:p>
        </w:tc>
        <w:tc>
          <w:tcPr>
            <w:tcW w:w="6565" w:type="dxa"/>
            <w:tcBorders>
              <w:top w:val="single" w:sz="4" w:space="0" w:color="auto"/>
              <w:left w:val="nil"/>
              <w:bottom w:val="single" w:sz="4" w:space="0" w:color="auto"/>
              <w:right w:val="single" w:sz="4" w:space="0" w:color="auto"/>
            </w:tcBorders>
            <w:vAlign w:val="center"/>
            <w:hideMark/>
          </w:tcPr>
          <w:p w14:paraId="4E6684AA"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Гемцитабин 750-1000 мг/м² в 1-й, 8-й, 15-й дни;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4DFC5D40"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p>
        </w:tc>
      </w:tr>
      <w:tr w:rsidR="00786C27" w14:paraId="12EE219D"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7694368"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sh0632</w:t>
            </w:r>
          </w:p>
        </w:tc>
        <w:tc>
          <w:tcPr>
            <w:tcW w:w="6565" w:type="dxa"/>
            <w:tcBorders>
              <w:top w:val="single" w:sz="4" w:space="0" w:color="auto"/>
              <w:left w:val="nil"/>
              <w:bottom w:val="single" w:sz="4" w:space="0" w:color="auto"/>
              <w:right w:val="single" w:sz="4" w:space="0" w:color="auto"/>
            </w:tcBorders>
            <w:vAlign w:val="center"/>
            <w:hideMark/>
          </w:tcPr>
          <w:p w14:paraId="5C4BB430"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Гемцитабин 750-1250 мг/м² в 1-й, 8-й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5F4C733F"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5F44F7C6"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48C42D3"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sh0632.1</w:t>
            </w:r>
          </w:p>
        </w:tc>
        <w:tc>
          <w:tcPr>
            <w:tcW w:w="6565" w:type="dxa"/>
            <w:tcBorders>
              <w:top w:val="single" w:sz="4" w:space="0" w:color="auto"/>
              <w:left w:val="nil"/>
              <w:bottom w:val="single" w:sz="4" w:space="0" w:color="auto"/>
              <w:right w:val="single" w:sz="4" w:space="0" w:color="auto"/>
            </w:tcBorders>
            <w:vAlign w:val="center"/>
            <w:hideMark/>
          </w:tcPr>
          <w:p w14:paraId="23EC7ABC"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Гемцитабин 750-1250 мг/м² в 1-й, 8-й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422D4F38"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r>
      <w:tr w:rsidR="00786C27" w14:paraId="1154076A"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3E25E5D"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sh0634</w:t>
            </w:r>
          </w:p>
        </w:tc>
        <w:tc>
          <w:tcPr>
            <w:tcW w:w="6565" w:type="dxa"/>
            <w:tcBorders>
              <w:top w:val="single" w:sz="4" w:space="0" w:color="auto"/>
              <w:left w:val="nil"/>
              <w:bottom w:val="single" w:sz="4" w:space="0" w:color="auto"/>
              <w:right w:val="single" w:sz="4" w:space="0" w:color="auto"/>
            </w:tcBorders>
            <w:vAlign w:val="center"/>
            <w:hideMark/>
          </w:tcPr>
          <w:p w14:paraId="4E4B0427"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Гемцитабин 750-1000 мг/м² в 1-й, 8-й дни + карбоплатин AUC 3-6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2EEB3B70"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36925C19"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FAD2B2C"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sh0634.1</w:t>
            </w:r>
          </w:p>
        </w:tc>
        <w:tc>
          <w:tcPr>
            <w:tcW w:w="6565" w:type="dxa"/>
            <w:tcBorders>
              <w:top w:val="single" w:sz="4" w:space="0" w:color="auto"/>
              <w:left w:val="nil"/>
              <w:bottom w:val="single" w:sz="4" w:space="0" w:color="auto"/>
              <w:right w:val="single" w:sz="4" w:space="0" w:color="auto"/>
            </w:tcBorders>
            <w:vAlign w:val="center"/>
            <w:hideMark/>
          </w:tcPr>
          <w:p w14:paraId="115E23A2"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Гемцитабин 750-1000 мг/м² в 1-й, 8-й дни + карбоплатин AUC 3-6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6389BFDD"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r>
      <w:tr w:rsidR="00786C27" w14:paraId="5AA583B2"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7E40A9E"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sh0635</w:t>
            </w:r>
          </w:p>
        </w:tc>
        <w:tc>
          <w:tcPr>
            <w:tcW w:w="6565" w:type="dxa"/>
            <w:tcBorders>
              <w:top w:val="single" w:sz="4" w:space="0" w:color="auto"/>
              <w:left w:val="nil"/>
              <w:bottom w:val="single" w:sz="4" w:space="0" w:color="auto"/>
              <w:right w:val="single" w:sz="4" w:space="0" w:color="auto"/>
            </w:tcBorders>
            <w:vAlign w:val="center"/>
            <w:hideMark/>
          </w:tcPr>
          <w:p w14:paraId="72781993"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Гемцитабин 750-1000 мг/м² в 1-й, 8-й дни + оксалиплатин 100-130 мг/м²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047A15DD"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0E719671"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ABA1749"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sh0635.1</w:t>
            </w:r>
          </w:p>
        </w:tc>
        <w:tc>
          <w:tcPr>
            <w:tcW w:w="6565" w:type="dxa"/>
            <w:tcBorders>
              <w:top w:val="single" w:sz="4" w:space="0" w:color="auto"/>
              <w:left w:val="nil"/>
              <w:bottom w:val="single" w:sz="4" w:space="0" w:color="auto"/>
              <w:right w:val="single" w:sz="4" w:space="0" w:color="auto"/>
            </w:tcBorders>
            <w:vAlign w:val="center"/>
            <w:hideMark/>
          </w:tcPr>
          <w:p w14:paraId="701C1A44"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Гемцитабин 750-1000 мг/м² в 1-й, 8-й дни + оксалиплатин 100-130 мг/м²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01289F3D"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r>
      <w:tr w:rsidR="00786C27" w14:paraId="3A35F443"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6A53822"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sh0636</w:t>
            </w:r>
          </w:p>
        </w:tc>
        <w:tc>
          <w:tcPr>
            <w:tcW w:w="6565" w:type="dxa"/>
            <w:tcBorders>
              <w:top w:val="single" w:sz="4" w:space="0" w:color="auto"/>
              <w:left w:val="nil"/>
              <w:bottom w:val="single" w:sz="4" w:space="0" w:color="auto"/>
              <w:right w:val="single" w:sz="4" w:space="0" w:color="auto"/>
            </w:tcBorders>
            <w:vAlign w:val="center"/>
            <w:hideMark/>
          </w:tcPr>
          <w:p w14:paraId="7B672F7A"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Гемцитабин 1000-1250 мг/м² в 1-й, 8-й дни + цисплатин 25-40 мг/м² в 1-й, 8-й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4095499D"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7A73A16B"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2E87B37"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sh0636.1</w:t>
            </w:r>
          </w:p>
        </w:tc>
        <w:tc>
          <w:tcPr>
            <w:tcW w:w="6565" w:type="dxa"/>
            <w:tcBorders>
              <w:top w:val="single" w:sz="4" w:space="0" w:color="auto"/>
              <w:left w:val="nil"/>
              <w:bottom w:val="single" w:sz="4" w:space="0" w:color="auto"/>
              <w:right w:val="single" w:sz="4" w:space="0" w:color="auto"/>
            </w:tcBorders>
            <w:vAlign w:val="center"/>
            <w:hideMark/>
          </w:tcPr>
          <w:p w14:paraId="6BCBD4C1"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Гемцитабин 1000-1250 мг/м² в 1-й, 8-й дни + цисплатин 25-40 мг/м² в 1-й, 8-й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05ADDFE9"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r>
      <w:tr w:rsidR="00786C27" w14:paraId="30FE8344"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104736B"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sh0638</w:t>
            </w:r>
          </w:p>
        </w:tc>
        <w:tc>
          <w:tcPr>
            <w:tcW w:w="6565" w:type="dxa"/>
            <w:tcBorders>
              <w:top w:val="single" w:sz="4" w:space="0" w:color="auto"/>
              <w:left w:val="nil"/>
              <w:bottom w:val="single" w:sz="4" w:space="0" w:color="auto"/>
              <w:right w:val="single" w:sz="4" w:space="0" w:color="auto"/>
            </w:tcBorders>
            <w:vAlign w:val="center"/>
            <w:hideMark/>
          </w:tcPr>
          <w:p w14:paraId="62CC98ED"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Гемцитабин 1000-1250 мг/м² в 1-й, 8-й дни + цисплатин 75-80 мг/м² в 1-й день + бевацизумаб 7,5-15 мг/кг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5E1399C2"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1D195893"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EFE8EBD"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sh0638.1</w:t>
            </w:r>
          </w:p>
        </w:tc>
        <w:tc>
          <w:tcPr>
            <w:tcW w:w="6565" w:type="dxa"/>
            <w:tcBorders>
              <w:top w:val="single" w:sz="4" w:space="0" w:color="auto"/>
              <w:left w:val="nil"/>
              <w:bottom w:val="single" w:sz="4" w:space="0" w:color="auto"/>
              <w:right w:val="single" w:sz="4" w:space="0" w:color="auto"/>
            </w:tcBorders>
            <w:vAlign w:val="center"/>
            <w:hideMark/>
          </w:tcPr>
          <w:p w14:paraId="76B6A3A0"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Гемцитабин 1000-1250 мг/м² в 1-й, 8-й дни + цисплатин 75-80 мг/м² в 1-й день + бевацизумаб 7,5-15 мг/кг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57B02F74"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r>
      <w:tr w:rsidR="00786C27" w14:paraId="461355B8"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067B44D"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sh0639</w:t>
            </w:r>
          </w:p>
        </w:tc>
        <w:tc>
          <w:tcPr>
            <w:tcW w:w="6565" w:type="dxa"/>
            <w:tcBorders>
              <w:top w:val="single" w:sz="4" w:space="0" w:color="auto"/>
              <w:left w:val="nil"/>
              <w:bottom w:val="single" w:sz="4" w:space="0" w:color="auto"/>
              <w:right w:val="single" w:sz="4" w:space="0" w:color="auto"/>
            </w:tcBorders>
            <w:vAlign w:val="center"/>
            <w:hideMark/>
          </w:tcPr>
          <w:p w14:paraId="557CD0F4"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Доксорубицин 50-75 мг/м²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3068F888"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66BB210C"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ECC454A"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sh0640</w:t>
            </w:r>
          </w:p>
        </w:tc>
        <w:tc>
          <w:tcPr>
            <w:tcW w:w="6565" w:type="dxa"/>
            <w:tcBorders>
              <w:top w:val="single" w:sz="4" w:space="0" w:color="auto"/>
              <w:left w:val="nil"/>
              <w:bottom w:val="single" w:sz="4" w:space="0" w:color="auto"/>
              <w:right w:val="single" w:sz="4" w:space="0" w:color="auto"/>
            </w:tcBorders>
            <w:vAlign w:val="center"/>
            <w:hideMark/>
          </w:tcPr>
          <w:p w14:paraId="2D8B12BB"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Доксорубицин 30-50 мг/м² в 1-й день + карбоплатин AUC 5-6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4B5A6AAC"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151C6C31"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3EFBE06"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sh0641</w:t>
            </w:r>
          </w:p>
        </w:tc>
        <w:tc>
          <w:tcPr>
            <w:tcW w:w="6565" w:type="dxa"/>
            <w:tcBorders>
              <w:top w:val="single" w:sz="4" w:space="0" w:color="auto"/>
              <w:left w:val="nil"/>
              <w:bottom w:val="single" w:sz="4" w:space="0" w:color="auto"/>
              <w:right w:val="single" w:sz="4" w:space="0" w:color="auto"/>
            </w:tcBorders>
            <w:vAlign w:val="center"/>
            <w:hideMark/>
          </w:tcPr>
          <w:p w14:paraId="0F59BEE7"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Доксорубицин 30-60 мг/м² в 1-й день + цисплатин 40-75 мг/м²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00FD6BC7"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6B9B0E36"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E6F3E6F"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sh0643</w:t>
            </w:r>
          </w:p>
        </w:tc>
        <w:tc>
          <w:tcPr>
            <w:tcW w:w="6565" w:type="dxa"/>
            <w:tcBorders>
              <w:top w:val="single" w:sz="4" w:space="0" w:color="auto"/>
              <w:left w:val="nil"/>
              <w:bottom w:val="single" w:sz="4" w:space="0" w:color="auto"/>
              <w:right w:val="single" w:sz="4" w:space="0" w:color="auto"/>
            </w:tcBorders>
            <w:vAlign w:val="center"/>
            <w:hideMark/>
          </w:tcPr>
          <w:p w14:paraId="0CBB1B3B"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Доцетаксел 60-75 мг/м² в 1-й день + карбоплатин AUC 5-6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01105BB6"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2F1CB0AC"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67D1731"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sh0644</w:t>
            </w:r>
          </w:p>
        </w:tc>
        <w:tc>
          <w:tcPr>
            <w:tcW w:w="6565" w:type="dxa"/>
            <w:tcBorders>
              <w:top w:val="single" w:sz="4" w:space="0" w:color="auto"/>
              <w:left w:val="nil"/>
              <w:bottom w:val="single" w:sz="4" w:space="0" w:color="auto"/>
              <w:right w:val="single" w:sz="4" w:space="0" w:color="auto"/>
            </w:tcBorders>
            <w:vAlign w:val="center"/>
            <w:hideMark/>
          </w:tcPr>
          <w:p w14:paraId="77EF95A1"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Доцетаксел 60-75 мг/м² в 1-й день + цисплатин 75 мг/м²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3D4C31BB"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04AFA569"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AB272E0"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sh0645</w:t>
            </w:r>
          </w:p>
        </w:tc>
        <w:tc>
          <w:tcPr>
            <w:tcW w:w="6565" w:type="dxa"/>
            <w:tcBorders>
              <w:top w:val="single" w:sz="4" w:space="0" w:color="auto"/>
              <w:left w:val="nil"/>
              <w:bottom w:val="single" w:sz="4" w:space="0" w:color="auto"/>
              <w:right w:val="single" w:sz="4" w:space="0" w:color="auto"/>
            </w:tcBorders>
            <w:vAlign w:val="center"/>
            <w:hideMark/>
          </w:tcPr>
          <w:p w14:paraId="2AEDE4A7"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Доцетаксел 75 мг/м² в 1-й день + цисплатин 75 мг/м² в 1-й день + цетуксимаб 250 мг/м² (нагрузочная доза 400 мг/м²) в 1-й, 8-й, 15-й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03699617"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06F56D58"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1695155"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sh0645.1</w:t>
            </w:r>
          </w:p>
        </w:tc>
        <w:tc>
          <w:tcPr>
            <w:tcW w:w="6565" w:type="dxa"/>
            <w:tcBorders>
              <w:top w:val="single" w:sz="4" w:space="0" w:color="auto"/>
              <w:left w:val="nil"/>
              <w:bottom w:val="single" w:sz="4" w:space="0" w:color="auto"/>
              <w:right w:val="single" w:sz="4" w:space="0" w:color="auto"/>
            </w:tcBorders>
            <w:vAlign w:val="center"/>
            <w:hideMark/>
          </w:tcPr>
          <w:p w14:paraId="20621FD1"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Доцетаксел 75 мг/м² в 1-й день + цисплатин 75 мг/м² в 1-й день + цетуксимаб 250 мг/м² (нагрузочная доза 400 мг/м²) в 1-й, 8-й, 15-й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6F6B6B04"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p>
        </w:tc>
      </w:tr>
      <w:tr w:rsidR="00786C27" w14:paraId="52685F23"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0708A3C"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sh0646</w:t>
            </w:r>
          </w:p>
        </w:tc>
        <w:tc>
          <w:tcPr>
            <w:tcW w:w="6565" w:type="dxa"/>
            <w:tcBorders>
              <w:top w:val="single" w:sz="4" w:space="0" w:color="auto"/>
              <w:left w:val="nil"/>
              <w:bottom w:val="single" w:sz="4" w:space="0" w:color="auto"/>
              <w:right w:val="single" w:sz="4" w:space="0" w:color="auto"/>
            </w:tcBorders>
            <w:vAlign w:val="center"/>
            <w:hideMark/>
          </w:tcPr>
          <w:p w14:paraId="4873DB4A"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Иринотекан 180 мг/м² в 1-й день + кальция фолинат 400 мг/м² в 1-й день + фторурацил 400 мг/м² в/в струйно в 1-й день + фторурацил 2000-2600 мг/м² (по 1000-1300 мг/м² в сутки) 46-часовая инфузия в 1-2-й дни;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1FB08844"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r>
      <w:tr w:rsidR="00786C27" w14:paraId="57D5DA9B"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91691AB"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sh0647</w:t>
            </w:r>
          </w:p>
        </w:tc>
        <w:tc>
          <w:tcPr>
            <w:tcW w:w="6565" w:type="dxa"/>
            <w:tcBorders>
              <w:top w:val="single" w:sz="4" w:space="0" w:color="auto"/>
              <w:left w:val="nil"/>
              <w:bottom w:val="single" w:sz="4" w:space="0" w:color="auto"/>
              <w:right w:val="single" w:sz="4" w:space="0" w:color="auto"/>
            </w:tcBorders>
            <w:vAlign w:val="center"/>
            <w:hideMark/>
          </w:tcPr>
          <w:p w14:paraId="41DEF954"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Иринотекан 180 мг/м² в 1-й день + кальция фолинат 400 мг/м² в 1-й день + фторурацил 400 мг/м² в/в струйно в 1-й день + фторурацил 2000-2600 мг/м² (по 1000-1300 мг/м² в сутки) 46-часовая инфузия в 1-2-й дни + афлиберцепт 4 мг/кг в 1-й день;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220FEBCD"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r>
      <w:tr w:rsidR="00786C27" w14:paraId="63B69834"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23062EC"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sh0648</w:t>
            </w:r>
          </w:p>
        </w:tc>
        <w:tc>
          <w:tcPr>
            <w:tcW w:w="6565" w:type="dxa"/>
            <w:tcBorders>
              <w:top w:val="single" w:sz="4" w:space="0" w:color="auto"/>
              <w:left w:val="nil"/>
              <w:bottom w:val="single" w:sz="4" w:space="0" w:color="auto"/>
              <w:right w:val="single" w:sz="4" w:space="0" w:color="auto"/>
            </w:tcBorders>
            <w:vAlign w:val="center"/>
            <w:hideMark/>
          </w:tcPr>
          <w:p w14:paraId="554FBFD0"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Иринотекан 180 мг/м² в 1-й день + кальция фолинат 400 мг/м² в 1-й день + фторурацил 400 мг/м² в/в струйно в 1-й день + фторурацил 2000-2600 мг/м² (по 1000-1300 мг/м² в сутки) 46-часовая инфузия в 1-2-й дни + бевацизумаб 5 мг/кг в 1-й день;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6F7E84B9"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r>
      <w:tr w:rsidR="00786C27" w14:paraId="6E14CABC"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EF9EB6A"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sh0650</w:t>
            </w:r>
          </w:p>
        </w:tc>
        <w:tc>
          <w:tcPr>
            <w:tcW w:w="6565" w:type="dxa"/>
            <w:tcBorders>
              <w:top w:val="single" w:sz="4" w:space="0" w:color="auto"/>
              <w:left w:val="nil"/>
              <w:bottom w:val="single" w:sz="4" w:space="0" w:color="auto"/>
              <w:right w:val="single" w:sz="4" w:space="0" w:color="auto"/>
            </w:tcBorders>
            <w:vAlign w:val="center"/>
            <w:hideMark/>
          </w:tcPr>
          <w:p w14:paraId="04C92A43"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Капецитабин 1750-2500 мг/м² в 1-14-й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3466FD6B"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14</w:t>
            </w:r>
          </w:p>
        </w:tc>
      </w:tr>
      <w:tr w:rsidR="00786C27" w14:paraId="57205260"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EB27879"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sh0652</w:t>
            </w:r>
          </w:p>
        </w:tc>
        <w:tc>
          <w:tcPr>
            <w:tcW w:w="6565" w:type="dxa"/>
            <w:tcBorders>
              <w:top w:val="single" w:sz="4" w:space="0" w:color="auto"/>
              <w:left w:val="nil"/>
              <w:bottom w:val="single" w:sz="4" w:space="0" w:color="auto"/>
              <w:right w:val="single" w:sz="4" w:space="0" w:color="auto"/>
            </w:tcBorders>
            <w:vAlign w:val="center"/>
            <w:hideMark/>
          </w:tcPr>
          <w:p w14:paraId="0FC47C46"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Капецитабин 1600-1800 мг/м² в 1-14-й дни + иринотекан 180-200 мг/м² в 1-й день + бевацизумаб 7,5 мг/кг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7FE03363"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14</w:t>
            </w:r>
          </w:p>
        </w:tc>
      </w:tr>
      <w:tr w:rsidR="00786C27" w14:paraId="52EFD6F2"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E051EFF"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sh0653</w:t>
            </w:r>
          </w:p>
        </w:tc>
        <w:tc>
          <w:tcPr>
            <w:tcW w:w="6565" w:type="dxa"/>
            <w:tcBorders>
              <w:top w:val="single" w:sz="4" w:space="0" w:color="auto"/>
              <w:left w:val="nil"/>
              <w:bottom w:val="single" w:sz="4" w:space="0" w:color="auto"/>
              <w:right w:val="single" w:sz="4" w:space="0" w:color="auto"/>
            </w:tcBorders>
            <w:vAlign w:val="center"/>
            <w:hideMark/>
          </w:tcPr>
          <w:p w14:paraId="7582C23F"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Капецитабин 2000 мг/м² в 1-14-й дни + оксалиплатин 100-130 мг/м²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3462F222"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14</w:t>
            </w:r>
          </w:p>
        </w:tc>
      </w:tr>
      <w:tr w:rsidR="00786C27" w14:paraId="3E63E5DF"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615DE86"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sh0654</w:t>
            </w:r>
          </w:p>
        </w:tc>
        <w:tc>
          <w:tcPr>
            <w:tcW w:w="6565" w:type="dxa"/>
            <w:tcBorders>
              <w:top w:val="single" w:sz="4" w:space="0" w:color="auto"/>
              <w:left w:val="nil"/>
              <w:bottom w:val="single" w:sz="4" w:space="0" w:color="auto"/>
              <w:right w:val="single" w:sz="4" w:space="0" w:color="auto"/>
            </w:tcBorders>
            <w:vAlign w:val="center"/>
            <w:hideMark/>
          </w:tcPr>
          <w:p w14:paraId="2006A801"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Капецитабин 2000 мг/м² в 1-14-й дни + оксалиплатин 100-130 мг/м² в 1-й день + бевацизумаб 7,5 мг/кг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3A67E25D"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14</w:t>
            </w:r>
          </w:p>
        </w:tc>
      </w:tr>
      <w:tr w:rsidR="00786C27" w14:paraId="4B4FC18B"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9767EEB"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sh0655</w:t>
            </w:r>
          </w:p>
        </w:tc>
        <w:tc>
          <w:tcPr>
            <w:tcW w:w="6565" w:type="dxa"/>
            <w:tcBorders>
              <w:top w:val="single" w:sz="4" w:space="0" w:color="auto"/>
              <w:left w:val="nil"/>
              <w:bottom w:val="single" w:sz="4" w:space="0" w:color="auto"/>
              <w:right w:val="single" w:sz="4" w:space="0" w:color="auto"/>
            </w:tcBorders>
            <w:vAlign w:val="center"/>
            <w:hideMark/>
          </w:tcPr>
          <w:p w14:paraId="71EFCE37"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Капецитабин 2000 мг/м² в 1-14-й дни + оксалиплатин 100-130 мг/м² в 1-й день + ланреотид 120 мг 1 раз в 28 дней;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17C713D0"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14</w:t>
            </w:r>
          </w:p>
        </w:tc>
      </w:tr>
      <w:tr w:rsidR="00786C27" w14:paraId="5DB088B8"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DC0C710"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sh0656</w:t>
            </w:r>
          </w:p>
        </w:tc>
        <w:tc>
          <w:tcPr>
            <w:tcW w:w="6565" w:type="dxa"/>
            <w:tcBorders>
              <w:top w:val="single" w:sz="4" w:space="0" w:color="auto"/>
              <w:left w:val="nil"/>
              <w:bottom w:val="single" w:sz="4" w:space="0" w:color="auto"/>
              <w:right w:val="single" w:sz="4" w:space="0" w:color="auto"/>
            </w:tcBorders>
            <w:vAlign w:val="center"/>
            <w:hideMark/>
          </w:tcPr>
          <w:p w14:paraId="77A19B48"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Капецитабин 2000 мг/м² в 1-14-й дни + оксалиплатин 100-130 мг/м² в 1-й день + октреотид 20 мг 1 раз в 28 дней;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0DCF1DA2"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14</w:t>
            </w:r>
          </w:p>
        </w:tc>
      </w:tr>
      <w:tr w:rsidR="00786C27" w14:paraId="7402E4D7"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879F5E0"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sh0657</w:t>
            </w:r>
          </w:p>
        </w:tc>
        <w:tc>
          <w:tcPr>
            <w:tcW w:w="6565" w:type="dxa"/>
            <w:tcBorders>
              <w:top w:val="single" w:sz="4" w:space="0" w:color="auto"/>
              <w:left w:val="nil"/>
              <w:bottom w:val="single" w:sz="4" w:space="0" w:color="auto"/>
              <w:right w:val="single" w:sz="4" w:space="0" w:color="auto"/>
            </w:tcBorders>
            <w:vAlign w:val="center"/>
            <w:hideMark/>
          </w:tcPr>
          <w:p w14:paraId="59DA75F4"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Капецитабин 2000 мг/м² в 1-14-й дни + оксалиплатин 100-130 мг/м² в 1-й день + октреотид 30 мг 1 раз в 28 дней;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2CEBFAD7"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14</w:t>
            </w:r>
          </w:p>
        </w:tc>
      </w:tr>
      <w:tr w:rsidR="00786C27" w14:paraId="53BDB17A"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E120B09"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sh0658</w:t>
            </w:r>
          </w:p>
        </w:tc>
        <w:tc>
          <w:tcPr>
            <w:tcW w:w="6565" w:type="dxa"/>
            <w:tcBorders>
              <w:top w:val="single" w:sz="4" w:space="0" w:color="auto"/>
              <w:left w:val="nil"/>
              <w:bottom w:val="single" w:sz="4" w:space="0" w:color="auto"/>
              <w:right w:val="single" w:sz="4" w:space="0" w:color="auto"/>
            </w:tcBorders>
            <w:vAlign w:val="center"/>
            <w:hideMark/>
          </w:tcPr>
          <w:p w14:paraId="053E26B9"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Капецитабин 2000 мг/м² в 1-14-й дни + оксалиплатин 100-130 мг/м² в 1-й день + трастузумаб 6 мг/кг (нагрузочная доза 8 мг/кг) в 1-й день; цикл 21 дней</w:t>
            </w:r>
          </w:p>
        </w:tc>
        <w:tc>
          <w:tcPr>
            <w:tcW w:w="1660" w:type="dxa"/>
            <w:tcBorders>
              <w:top w:val="single" w:sz="4" w:space="0" w:color="auto"/>
              <w:left w:val="nil"/>
              <w:bottom w:val="single" w:sz="4" w:space="0" w:color="auto"/>
              <w:right w:val="single" w:sz="4" w:space="0" w:color="auto"/>
            </w:tcBorders>
            <w:noWrap/>
            <w:vAlign w:val="center"/>
            <w:hideMark/>
          </w:tcPr>
          <w:p w14:paraId="3C604180"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14</w:t>
            </w:r>
          </w:p>
        </w:tc>
      </w:tr>
      <w:tr w:rsidR="00786C27" w14:paraId="7BD695A6"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F4E7754"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sh0660</w:t>
            </w:r>
          </w:p>
        </w:tc>
        <w:tc>
          <w:tcPr>
            <w:tcW w:w="6565" w:type="dxa"/>
            <w:tcBorders>
              <w:top w:val="single" w:sz="4" w:space="0" w:color="auto"/>
              <w:left w:val="nil"/>
              <w:bottom w:val="single" w:sz="4" w:space="0" w:color="auto"/>
              <w:right w:val="single" w:sz="4" w:space="0" w:color="auto"/>
            </w:tcBorders>
            <w:vAlign w:val="center"/>
            <w:hideMark/>
          </w:tcPr>
          <w:p w14:paraId="70449B78"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Медроксипрогестерон 200-500 мг ежедневно</w:t>
            </w:r>
          </w:p>
        </w:tc>
        <w:tc>
          <w:tcPr>
            <w:tcW w:w="1660" w:type="dxa"/>
            <w:tcBorders>
              <w:top w:val="single" w:sz="4" w:space="0" w:color="auto"/>
              <w:left w:val="nil"/>
              <w:bottom w:val="single" w:sz="4" w:space="0" w:color="auto"/>
              <w:right w:val="single" w:sz="4" w:space="0" w:color="auto"/>
            </w:tcBorders>
            <w:noWrap/>
            <w:vAlign w:val="center"/>
            <w:hideMark/>
          </w:tcPr>
          <w:p w14:paraId="130D2F27"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30</w:t>
            </w:r>
          </w:p>
        </w:tc>
      </w:tr>
      <w:tr w:rsidR="00786C27" w14:paraId="74AAF5C6"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2380121"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sh0661</w:t>
            </w:r>
          </w:p>
        </w:tc>
        <w:tc>
          <w:tcPr>
            <w:tcW w:w="6565" w:type="dxa"/>
            <w:tcBorders>
              <w:top w:val="single" w:sz="4" w:space="0" w:color="auto"/>
              <w:left w:val="nil"/>
              <w:bottom w:val="single" w:sz="4" w:space="0" w:color="auto"/>
              <w:right w:val="single" w:sz="4" w:space="0" w:color="auto"/>
            </w:tcBorders>
            <w:vAlign w:val="center"/>
            <w:hideMark/>
          </w:tcPr>
          <w:p w14:paraId="69904AB1"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Ниволумаб 240 мг в 1-й день;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5F8E644E"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4987378F"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DA3AD48"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sh0662</w:t>
            </w:r>
          </w:p>
        </w:tc>
        <w:tc>
          <w:tcPr>
            <w:tcW w:w="6565" w:type="dxa"/>
            <w:tcBorders>
              <w:top w:val="single" w:sz="4" w:space="0" w:color="auto"/>
              <w:left w:val="nil"/>
              <w:bottom w:val="single" w:sz="4" w:space="0" w:color="auto"/>
              <w:right w:val="single" w:sz="4" w:space="0" w:color="auto"/>
            </w:tcBorders>
            <w:vAlign w:val="center"/>
            <w:hideMark/>
          </w:tcPr>
          <w:p w14:paraId="6B3B82D6"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Ниволумаб 480 мг в 1-й день;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65174A38"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1EFEF933"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36B5465"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sh0663</w:t>
            </w:r>
          </w:p>
        </w:tc>
        <w:tc>
          <w:tcPr>
            <w:tcW w:w="6565" w:type="dxa"/>
            <w:tcBorders>
              <w:top w:val="single" w:sz="4" w:space="0" w:color="auto"/>
              <w:left w:val="nil"/>
              <w:bottom w:val="single" w:sz="4" w:space="0" w:color="auto"/>
              <w:right w:val="single" w:sz="4" w:space="0" w:color="auto"/>
            </w:tcBorders>
            <w:vAlign w:val="center"/>
            <w:hideMark/>
          </w:tcPr>
          <w:p w14:paraId="279192AA"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Оксалиплатин 85 мг/м² в 1-й день + кальция фолинат 200-400 мг/м² в 1-й день + фторурацил 400 мг/м² в 1-й день + фторурацил 2400 мг/м² (по 1200 мг/м² в сутки) 46-чаcовая инфузия в 1-2-й дни;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16B453C9"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r>
      <w:tr w:rsidR="00786C27" w14:paraId="41BCBAE8"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6AACF54"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sh0664</w:t>
            </w:r>
          </w:p>
        </w:tc>
        <w:tc>
          <w:tcPr>
            <w:tcW w:w="6565" w:type="dxa"/>
            <w:tcBorders>
              <w:top w:val="single" w:sz="4" w:space="0" w:color="auto"/>
              <w:left w:val="nil"/>
              <w:bottom w:val="single" w:sz="4" w:space="0" w:color="auto"/>
              <w:right w:val="single" w:sz="4" w:space="0" w:color="auto"/>
            </w:tcBorders>
            <w:vAlign w:val="center"/>
            <w:hideMark/>
          </w:tcPr>
          <w:p w14:paraId="51E08D06"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Оксалиплатин 85 мг/м² в 1-й день + кальция фолинат 200-400 мг/м² в 1-й день + фторурацил 400 мг/м² в 1-й день + фторурацил 2400 мг/м² (по 1200 мг/м² в сутки) 46-чаcовая инфузия в 1-2-й дни + бевацизумаб 5 мг/кг в 1-й день;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2E8F1245"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r>
      <w:tr w:rsidR="00786C27" w14:paraId="4B9C4C7D"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05B27F5"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sh0665</w:t>
            </w:r>
          </w:p>
        </w:tc>
        <w:tc>
          <w:tcPr>
            <w:tcW w:w="6565" w:type="dxa"/>
            <w:tcBorders>
              <w:top w:val="single" w:sz="4" w:space="0" w:color="auto"/>
              <w:left w:val="nil"/>
              <w:bottom w:val="single" w:sz="4" w:space="0" w:color="auto"/>
              <w:right w:val="single" w:sz="4" w:space="0" w:color="auto"/>
            </w:tcBorders>
            <w:vAlign w:val="center"/>
            <w:hideMark/>
          </w:tcPr>
          <w:p w14:paraId="44189508"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Оксалиплатин 85 мг/м² в 1-й день + кальция фолинат 200-400 мг/м² в 1-й день + фторурацил 400 мг/м² в 1-й день + фторурацил 2400 мг/м² (по 1200 мг/м² в сутки) 46-чаcовая инфузия в 1-2-й дни + ланреотид 120 мг 1 раз в 28 дней;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7E1A2221"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r>
      <w:tr w:rsidR="00786C27" w14:paraId="1205E762"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62F4508"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sh0668</w:t>
            </w:r>
          </w:p>
        </w:tc>
        <w:tc>
          <w:tcPr>
            <w:tcW w:w="6565" w:type="dxa"/>
            <w:tcBorders>
              <w:top w:val="single" w:sz="4" w:space="0" w:color="auto"/>
              <w:left w:val="nil"/>
              <w:bottom w:val="single" w:sz="4" w:space="0" w:color="auto"/>
              <w:right w:val="single" w:sz="4" w:space="0" w:color="auto"/>
            </w:tcBorders>
            <w:vAlign w:val="center"/>
            <w:hideMark/>
          </w:tcPr>
          <w:p w14:paraId="1E7813C8"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Оксалиплатин 85 мг/м² в 1-й день + кальция фолинат 200-400 мг/м² в 1-й день + фторурацил 400 мг/м² в 1-й день + фторурацил 2400 мг/м² (по 1200 мг/м² в сутки) 46-чаcовая инфузия в 1-2-й дни + панитумумаб 6 мг/кг в 1-й день;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7F9BAB41"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r>
      <w:tr w:rsidR="00786C27" w14:paraId="742C4B5A"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78A5D5E"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sh0670</w:t>
            </w:r>
          </w:p>
        </w:tc>
        <w:tc>
          <w:tcPr>
            <w:tcW w:w="6565" w:type="dxa"/>
            <w:tcBorders>
              <w:top w:val="single" w:sz="4" w:space="0" w:color="auto"/>
              <w:left w:val="nil"/>
              <w:bottom w:val="single" w:sz="4" w:space="0" w:color="auto"/>
              <w:right w:val="single" w:sz="4" w:space="0" w:color="auto"/>
            </w:tcBorders>
            <w:vAlign w:val="center"/>
            <w:hideMark/>
          </w:tcPr>
          <w:p w14:paraId="622C8C8E"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Оксалиплатин 85 мг/м² в 1-й день + кальция фолинат 200-400 мг/м² в 1-й день + фторурацил 400 мг/м² в 1-й день + фторурацил 2400 мг/м² (по 1200 мг/м² в сутки) 46-чаcовая инфузия в 1-2-й дни + цетуксимаб 250 мг/м² (нагрузочная доза 400 мг/м²) в 1-й, 8-й дни;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62190045"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2/1**</w:t>
            </w:r>
          </w:p>
        </w:tc>
      </w:tr>
      <w:tr w:rsidR="00786C27" w14:paraId="2324F741"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253B84D"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sh0670.1</w:t>
            </w:r>
          </w:p>
        </w:tc>
        <w:tc>
          <w:tcPr>
            <w:tcW w:w="6565" w:type="dxa"/>
            <w:tcBorders>
              <w:top w:val="single" w:sz="4" w:space="0" w:color="auto"/>
              <w:left w:val="nil"/>
              <w:bottom w:val="single" w:sz="4" w:space="0" w:color="auto"/>
              <w:right w:val="single" w:sz="4" w:space="0" w:color="auto"/>
            </w:tcBorders>
            <w:vAlign w:val="center"/>
            <w:hideMark/>
          </w:tcPr>
          <w:p w14:paraId="40D23E82"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Оксалиплатин 85 мг/м² в 1-й день + кальция фолинат 200-400 мг/м² в 1-й день + фторурацил 400 мг/м² в 1-й день + фторурацил 2400 мг/м² (по 1200 мг/м² в сутки) 46-чаcовая инфузия в 1-2-й дни + цетуксимаб 250 мг/м² (нагрузочная доза 400 мг/м²) в 1-й, 8-й дни;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5CB4E794"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p>
        </w:tc>
      </w:tr>
      <w:tr w:rsidR="00786C27" w14:paraId="72EEE544"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C2E2DF6"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sh0671</w:t>
            </w:r>
          </w:p>
        </w:tc>
        <w:tc>
          <w:tcPr>
            <w:tcW w:w="6565" w:type="dxa"/>
            <w:tcBorders>
              <w:top w:val="single" w:sz="4" w:space="0" w:color="auto"/>
              <w:left w:val="nil"/>
              <w:bottom w:val="single" w:sz="4" w:space="0" w:color="auto"/>
              <w:right w:val="single" w:sz="4" w:space="0" w:color="auto"/>
            </w:tcBorders>
            <w:vAlign w:val="center"/>
            <w:hideMark/>
          </w:tcPr>
          <w:p w14:paraId="72A61CCB"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Паклитаксел 135-200 мг/м²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69AB7D32"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222B49E4"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1DE5671"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sh0672</w:t>
            </w:r>
          </w:p>
        </w:tc>
        <w:tc>
          <w:tcPr>
            <w:tcW w:w="6565" w:type="dxa"/>
            <w:tcBorders>
              <w:top w:val="single" w:sz="4" w:space="0" w:color="auto"/>
              <w:left w:val="nil"/>
              <w:bottom w:val="single" w:sz="4" w:space="0" w:color="auto"/>
              <w:right w:val="single" w:sz="4" w:space="0" w:color="auto"/>
            </w:tcBorders>
            <w:vAlign w:val="center"/>
            <w:hideMark/>
          </w:tcPr>
          <w:p w14:paraId="59A706E3"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Паклитаксел 175-225 мг/м² в 1-й день + карбоплатин AUC 5-7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77C02A7F"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6A7C44B6"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1BE7E20"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sh0673</w:t>
            </w:r>
          </w:p>
        </w:tc>
        <w:tc>
          <w:tcPr>
            <w:tcW w:w="6565" w:type="dxa"/>
            <w:tcBorders>
              <w:top w:val="single" w:sz="4" w:space="0" w:color="auto"/>
              <w:left w:val="nil"/>
              <w:bottom w:val="single" w:sz="4" w:space="0" w:color="auto"/>
              <w:right w:val="single" w:sz="4" w:space="0" w:color="auto"/>
            </w:tcBorders>
            <w:vAlign w:val="center"/>
            <w:hideMark/>
          </w:tcPr>
          <w:p w14:paraId="33F98AB6"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Паклитаксел 80 мг/м² в 1-й, 8-й, 15-й дни + карбоплатин AUC 5-6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074B2FFA"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0C1F3747"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C64F17A"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sh0673.1</w:t>
            </w:r>
          </w:p>
        </w:tc>
        <w:tc>
          <w:tcPr>
            <w:tcW w:w="6565" w:type="dxa"/>
            <w:tcBorders>
              <w:top w:val="single" w:sz="4" w:space="0" w:color="auto"/>
              <w:left w:val="nil"/>
              <w:bottom w:val="single" w:sz="4" w:space="0" w:color="auto"/>
              <w:right w:val="single" w:sz="4" w:space="0" w:color="auto"/>
            </w:tcBorders>
            <w:vAlign w:val="center"/>
            <w:hideMark/>
          </w:tcPr>
          <w:p w14:paraId="0790BCBA"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Паклитаксел 80 мг/м² в 1-й, 8-й, 15-й дни + карбоплатин AUC 5-6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56A4D228"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p>
        </w:tc>
      </w:tr>
      <w:tr w:rsidR="00786C27" w14:paraId="293E4F35"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498641B"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sh0674</w:t>
            </w:r>
          </w:p>
        </w:tc>
        <w:tc>
          <w:tcPr>
            <w:tcW w:w="6565" w:type="dxa"/>
            <w:tcBorders>
              <w:top w:val="single" w:sz="4" w:space="0" w:color="auto"/>
              <w:left w:val="nil"/>
              <w:bottom w:val="single" w:sz="4" w:space="0" w:color="auto"/>
              <w:right w:val="single" w:sz="4" w:space="0" w:color="auto"/>
            </w:tcBorders>
            <w:vAlign w:val="center"/>
            <w:hideMark/>
          </w:tcPr>
          <w:p w14:paraId="054513F6"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Паклитаксел 75-100 мг/м² в 1-й, 8-й дни + карбоплатин AUC 2,5 в 1-й, 8-й дни + цетуксимаб 250 мг/м² (нагрузочная доза 400 мг/м²) в 1-й, 8-й, 15-й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461B8807"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53E4FBC4"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67175DA"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sh0674.1</w:t>
            </w:r>
          </w:p>
        </w:tc>
        <w:tc>
          <w:tcPr>
            <w:tcW w:w="6565" w:type="dxa"/>
            <w:tcBorders>
              <w:top w:val="single" w:sz="4" w:space="0" w:color="auto"/>
              <w:left w:val="nil"/>
              <w:bottom w:val="single" w:sz="4" w:space="0" w:color="auto"/>
              <w:right w:val="single" w:sz="4" w:space="0" w:color="auto"/>
            </w:tcBorders>
            <w:vAlign w:val="center"/>
            <w:hideMark/>
          </w:tcPr>
          <w:p w14:paraId="59C2FE9D"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Паклитаксел 75-100 мг/м² в 1-й, 8-й дни + карбоплатин AUC 2,5 в 1-й, 8-й дни + цетуксимаб 250 мг/м² (нагрузочная доза 400 мг/м²) в 1-й, 8-й, 15-й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28AEC5BF"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p>
        </w:tc>
      </w:tr>
      <w:tr w:rsidR="00786C27" w14:paraId="1A6C9FE9"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29B5DB5"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sh0675</w:t>
            </w:r>
          </w:p>
        </w:tc>
        <w:tc>
          <w:tcPr>
            <w:tcW w:w="6565" w:type="dxa"/>
            <w:tcBorders>
              <w:top w:val="single" w:sz="4" w:space="0" w:color="auto"/>
              <w:left w:val="nil"/>
              <w:bottom w:val="single" w:sz="4" w:space="0" w:color="auto"/>
              <w:right w:val="single" w:sz="4" w:space="0" w:color="auto"/>
            </w:tcBorders>
            <w:vAlign w:val="center"/>
            <w:hideMark/>
          </w:tcPr>
          <w:p w14:paraId="6D669183"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Паклитаксел 175-200 мг/м² в 1-й день + цисплатин 60-80 мг/м²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12E9479A"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2E78BB4A"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43F73A0"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sh0676</w:t>
            </w:r>
          </w:p>
        </w:tc>
        <w:tc>
          <w:tcPr>
            <w:tcW w:w="6565" w:type="dxa"/>
            <w:tcBorders>
              <w:top w:val="single" w:sz="4" w:space="0" w:color="auto"/>
              <w:left w:val="nil"/>
              <w:bottom w:val="single" w:sz="4" w:space="0" w:color="auto"/>
              <w:right w:val="single" w:sz="4" w:space="0" w:color="auto"/>
            </w:tcBorders>
            <w:vAlign w:val="center"/>
            <w:hideMark/>
          </w:tcPr>
          <w:p w14:paraId="2143B3FE"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Темозоломид 100-150 мг/м² в 1-5-й дни + иринотекан 250 мг/м² в 6-й день;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3D5CDC35"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w:t>
            </w:r>
          </w:p>
        </w:tc>
      </w:tr>
      <w:tr w:rsidR="00786C27" w14:paraId="44BB8DF5"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8B5DE25"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sh0677</w:t>
            </w:r>
          </w:p>
        </w:tc>
        <w:tc>
          <w:tcPr>
            <w:tcW w:w="6565" w:type="dxa"/>
            <w:tcBorders>
              <w:top w:val="single" w:sz="4" w:space="0" w:color="auto"/>
              <w:left w:val="nil"/>
              <w:bottom w:val="single" w:sz="4" w:space="0" w:color="auto"/>
              <w:right w:val="single" w:sz="4" w:space="0" w:color="auto"/>
            </w:tcBorders>
            <w:vAlign w:val="center"/>
            <w:hideMark/>
          </w:tcPr>
          <w:p w14:paraId="24183099"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Циклофосфамид 600-1000 мг/м² в 1-й день + доксорубицин 50 мг/м² в 1-й день + винкристин 1,4 мг/м²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4F0D1A6C"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661C6F32"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A41B8FB"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sh0678</w:t>
            </w:r>
          </w:p>
        </w:tc>
        <w:tc>
          <w:tcPr>
            <w:tcW w:w="6565" w:type="dxa"/>
            <w:tcBorders>
              <w:top w:val="single" w:sz="4" w:space="0" w:color="auto"/>
              <w:left w:val="nil"/>
              <w:bottom w:val="single" w:sz="4" w:space="0" w:color="auto"/>
              <w:right w:val="single" w:sz="4" w:space="0" w:color="auto"/>
            </w:tcBorders>
            <w:vAlign w:val="center"/>
            <w:hideMark/>
          </w:tcPr>
          <w:p w14:paraId="7662723C"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Цисплатин 60 мг/м² в 1-й день + эпирубицин 50 мг/м² в 1-й день + капецитабин 1250-1300 мг/м² в 1-21-й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39C56E12"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21</w:t>
            </w:r>
          </w:p>
        </w:tc>
      </w:tr>
      <w:tr w:rsidR="00786C27" w14:paraId="69DB485F"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BE2B604"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sh0679</w:t>
            </w:r>
          </w:p>
        </w:tc>
        <w:tc>
          <w:tcPr>
            <w:tcW w:w="6565" w:type="dxa"/>
            <w:tcBorders>
              <w:top w:val="single" w:sz="4" w:space="0" w:color="auto"/>
              <w:left w:val="nil"/>
              <w:bottom w:val="single" w:sz="4" w:space="0" w:color="auto"/>
              <w:right w:val="single" w:sz="4" w:space="0" w:color="auto"/>
            </w:tcBorders>
            <w:vAlign w:val="center"/>
            <w:hideMark/>
          </w:tcPr>
          <w:p w14:paraId="736DA405"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Цисплатин 60 мг/м² в 1-й день + эпирубицин 50 мг/м² в 1-й день + капецитабин 1250-1300 мг/м² в 1-21-й дни + трастузумаб 6 мг/кг (нагрузочная доза 8 мг/кг)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503A5BA9"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21</w:t>
            </w:r>
          </w:p>
        </w:tc>
      </w:tr>
      <w:tr w:rsidR="00786C27" w14:paraId="38D4E976"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C744685"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sh0680</w:t>
            </w:r>
          </w:p>
        </w:tc>
        <w:tc>
          <w:tcPr>
            <w:tcW w:w="6565" w:type="dxa"/>
            <w:tcBorders>
              <w:top w:val="single" w:sz="4" w:space="0" w:color="auto"/>
              <w:left w:val="nil"/>
              <w:bottom w:val="single" w:sz="4" w:space="0" w:color="auto"/>
              <w:right w:val="single" w:sz="4" w:space="0" w:color="auto"/>
            </w:tcBorders>
            <w:vAlign w:val="center"/>
            <w:hideMark/>
          </w:tcPr>
          <w:p w14:paraId="33C22646"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Эпирубицин 75-120 мг/м² в 1-й день + циклофосфамид 600 мг/м²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3A43099F"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1B63B169"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B0D1F65"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sh0685</w:t>
            </w:r>
          </w:p>
        </w:tc>
        <w:tc>
          <w:tcPr>
            <w:tcW w:w="6565" w:type="dxa"/>
            <w:tcBorders>
              <w:top w:val="single" w:sz="4" w:space="0" w:color="auto"/>
              <w:left w:val="nil"/>
              <w:bottom w:val="single" w:sz="4" w:space="0" w:color="auto"/>
              <w:right w:val="single" w:sz="4" w:space="0" w:color="auto"/>
            </w:tcBorders>
            <w:vAlign w:val="center"/>
            <w:hideMark/>
          </w:tcPr>
          <w:p w14:paraId="217A4321"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Капецитабин 2000 мг/м² в 1-14-й дни + цисплатин 75-80 мг/м²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6A6E0FDE"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14</w:t>
            </w:r>
          </w:p>
        </w:tc>
      </w:tr>
      <w:tr w:rsidR="00786C27" w14:paraId="39EDC3F1"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A99C2FD"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sh0687</w:t>
            </w:r>
          </w:p>
        </w:tc>
        <w:tc>
          <w:tcPr>
            <w:tcW w:w="6565" w:type="dxa"/>
            <w:tcBorders>
              <w:top w:val="single" w:sz="4" w:space="0" w:color="auto"/>
              <w:left w:val="nil"/>
              <w:bottom w:val="single" w:sz="4" w:space="0" w:color="auto"/>
              <w:right w:val="single" w:sz="4" w:space="0" w:color="auto"/>
            </w:tcBorders>
            <w:vAlign w:val="center"/>
            <w:hideMark/>
          </w:tcPr>
          <w:p w14:paraId="57DA4671"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Этопозид 120 мг/м² в 1-3-й дни + цисплатин 60-80 мг/м² в 1-й день + бевацизумаб 7,5 мг/кг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6BCD316B"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p>
        </w:tc>
      </w:tr>
      <w:tr w:rsidR="00786C27" w14:paraId="6FC2721D"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182C7F1"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sh0688</w:t>
            </w:r>
          </w:p>
        </w:tc>
        <w:tc>
          <w:tcPr>
            <w:tcW w:w="6565" w:type="dxa"/>
            <w:tcBorders>
              <w:top w:val="single" w:sz="4" w:space="0" w:color="auto"/>
              <w:left w:val="nil"/>
              <w:bottom w:val="single" w:sz="4" w:space="0" w:color="auto"/>
              <w:right w:val="single" w:sz="4" w:space="0" w:color="auto"/>
            </w:tcBorders>
            <w:vAlign w:val="center"/>
            <w:hideMark/>
          </w:tcPr>
          <w:p w14:paraId="413D6F1F"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Доксорубицин 75 мг/м² (по 25 мг/м² в сутки) 72-чаcовая инфузия в 1-3-й дни + ифосфамид 2500 мг/м² в 1-4-й дни + месна 3000 мг/м² (по 750 мг/м² в сутки) в 1-4-й дни + филграстим 300 мкг в 5-14-й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6CDCDACA"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14</w:t>
            </w:r>
          </w:p>
        </w:tc>
      </w:tr>
      <w:tr w:rsidR="00786C27" w14:paraId="7AF6EA84"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1A0B0C2"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sh0689</w:t>
            </w:r>
          </w:p>
        </w:tc>
        <w:tc>
          <w:tcPr>
            <w:tcW w:w="6565" w:type="dxa"/>
            <w:tcBorders>
              <w:top w:val="single" w:sz="4" w:space="0" w:color="auto"/>
              <w:left w:val="nil"/>
              <w:bottom w:val="single" w:sz="4" w:space="0" w:color="auto"/>
              <w:right w:val="single" w:sz="4" w:space="0" w:color="auto"/>
            </w:tcBorders>
            <w:vAlign w:val="center"/>
            <w:hideMark/>
          </w:tcPr>
          <w:p w14:paraId="5CA9BD72"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Иринотекан 70-90 мг/м² в/в в 1-й, 3-й дни + кальция фолинат 400 мг/м² в/в в 1-й день + фторурацил 2000 мг/м² (по 1000 мг/м² в сутки) (46-часовая инфузия) в/в в 1-2-й дни;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76D59660"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p>
        </w:tc>
      </w:tr>
      <w:tr w:rsidR="00786C27" w14:paraId="19B0B67C"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D8FBDB7"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sh0690</w:t>
            </w:r>
          </w:p>
        </w:tc>
        <w:tc>
          <w:tcPr>
            <w:tcW w:w="6565" w:type="dxa"/>
            <w:tcBorders>
              <w:top w:val="single" w:sz="4" w:space="0" w:color="auto"/>
              <w:left w:val="nil"/>
              <w:bottom w:val="single" w:sz="4" w:space="0" w:color="auto"/>
              <w:right w:val="single" w:sz="4" w:space="0" w:color="auto"/>
            </w:tcBorders>
            <w:vAlign w:val="center"/>
            <w:hideMark/>
          </w:tcPr>
          <w:p w14:paraId="3E6E07BF"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Кальция фолинат 200 мг/м² в 1-й день + фторурацил 400 мг/м² в 1-й день + фторурацил 2400 мг/м² (по 1200 мг/м² в сутки) (46-часовая инфузия) в 1-2-й дни;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1E2C0461"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r>
      <w:tr w:rsidR="00786C27" w14:paraId="496EFC83"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B558432"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sh0691</w:t>
            </w:r>
          </w:p>
        </w:tc>
        <w:tc>
          <w:tcPr>
            <w:tcW w:w="6565" w:type="dxa"/>
            <w:tcBorders>
              <w:top w:val="single" w:sz="4" w:space="0" w:color="auto"/>
              <w:left w:val="nil"/>
              <w:bottom w:val="single" w:sz="4" w:space="0" w:color="auto"/>
              <w:right w:val="single" w:sz="4" w:space="0" w:color="auto"/>
            </w:tcBorders>
            <w:vAlign w:val="center"/>
            <w:hideMark/>
          </w:tcPr>
          <w:p w14:paraId="0ABD4124"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Капецитабин 2000-2500 мг/м² внутрь в 1-14-й дни + бевацизумаб 7,5 мг/кг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1978C6CA"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14</w:t>
            </w:r>
          </w:p>
        </w:tc>
      </w:tr>
      <w:tr w:rsidR="00786C27" w14:paraId="17D46DF3"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1DA1238"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sh0692</w:t>
            </w:r>
          </w:p>
        </w:tc>
        <w:tc>
          <w:tcPr>
            <w:tcW w:w="6565" w:type="dxa"/>
            <w:tcBorders>
              <w:top w:val="single" w:sz="4" w:space="0" w:color="auto"/>
              <w:left w:val="nil"/>
              <w:bottom w:val="single" w:sz="4" w:space="0" w:color="auto"/>
              <w:right w:val="single" w:sz="4" w:space="0" w:color="auto"/>
            </w:tcBorders>
            <w:vAlign w:val="center"/>
            <w:hideMark/>
          </w:tcPr>
          <w:p w14:paraId="65F9C602"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Тамоксифен 20-40 мг ежедневно</w:t>
            </w:r>
          </w:p>
        </w:tc>
        <w:tc>
          <w:tcPr>
            <w:tcW w:w="1660" w:type="dxa"/>
            <w:tcBorders>
              <w:top w:val="single" w:sz="4" w:space="0" w:color="auto"/>
              <w:left w:val="nil"/>
              <w:bottom w:val="single" w:sz="4" w:space="0" w:color="auto"/>
              <w:right w:val="single" w:sz="4" w:space="0" w:color="auto"/>
            </w:tcBorders>
            <w:noWrap/>
            <w:vAlign w:val="center"/>
            <w:hideMark/>
          </w:tcPr>
          <w:p w14:paraId="3A2E287F"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30</w:t>
            </w:r>
          </w:p>
        </w:tc>
      </w:tr>
      <w:tr w:rsidR="00786C27" w14:paraId="16EF005C"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B8AC6A3"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sh0693</w:t>
            </w:r>
          </w:p>
        </w:tc>
        <w:tc>
          <w:tcPr>
            <w:tcW w:w="6565" w:type="dxa"/>
            <w:tcBorders>
              <w:top w:val="single" w:sz="4" w:space="0" w:color="auto"/>
              <w:left w:val="nil"/>
              <w:bottom w:val="single" w:sz="4" w:space="0" w:color="auto"/>
              <w:right w:val="single" w:sz="4" w:space="0" w:color="auto"/>
            </w:tcBorders>
            <w:vAlign w:val="center"/>
            <w:hideMark/>
          </w:tcPr>
          <w:p w14:paraId="25F3405F"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Темозоломид 150-300 мг/м² в 1-5-й дни;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7FF9383A"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w:t>
            </w:r>
          </w:p>
        </w:tc>
      </w:tr>
      <w:tr w:rsidR="00786C27" w14:paraId="4D31EDEF"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9ED837D"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sh0695</w:t>
            </w:r>
          </w:p>
        </w:tc>
        <w:tc>
          <w:tcPr>
            <w:tcW w:w="6565" w:type="dxa"/>
            <w:tcBorders>
              <w:top w:val="single" w:sz="4" w:space="0" w:color="auto"/>
              <w:left w:val="nil"/>
              <w:bottom w:val="single" w:sz="4" w:space="0" w:color="auto"/>
              <w:right w:val="single" w:sz="4" w:space="0" w:color="auto"/>
            </w:tcBorders>
            <w:vAlign w:val="center"/>
            <w:hideMark/>
          </w:tcPr>
          <w:p w14:paraId="57DA49D8"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Фторурацил 375-425 мг/м² в 1-5-й дни + кальция фолинат 20 мг/м² в 1-5-й дни;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6C4FD1D6"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w:t>
            </w:r>
          </w:p>
        </w:tc>
      </w:tr>
      <w:tr w:rsidR="00786C27" w14:paraId="6A59D781"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F81D8F2"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sh0696</w:t>
            </w:r>
          </w:p>
        </w:tc>
        <w:tc>
          <w:tcPr>
            <w:tcW w:w="6565" w:type="dxa"/>
            <w:tcBorders>
              <w:top w:val="single" w:sz="4" w:space="0" w:color="auto"/>
              <w:left w:val="nil"/>
              <w:bottom w:val="single" w:sz="4" w:space="0" w:color="auto"/>
              <w:right w:val="single" w:sz="4" w:space="0" w:color="auto"/>
            </w:tcBorders>
            <w:vAlign w:val="center"/>
            <w:hideMark/>
          </w:tcPr>
          <w:p w14:paraId="036C7DB5"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Доксорубицин 30-40 мг/м² в 1-й день + карбоплатин AUC 5-6 в 1-й день + бевацизумаб 7,5-15 мг/кг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741F284C"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7F5A8695"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3AD5F49"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sh0697</w:t>
            </w:r>
          </w:p>
        </w:tc>
        <w:tc>
          <w:tcPr>
            <w:tcW w:w="6565" w:type="dxa"/>
            <w:tcBorders>
              <w:top w:val="single" w:sz="4" w:space="0" w:color="auto"/>
              <w:left w:val="nil"/>
              <w:bottom w:val="single" w:sz="4" w:space="0" w:color="auto"/>
              <w:right w:val="single" w:sz="4" w:space="0" w:color="auto"/>
            </w:tcBorders>
            <w:vAlign w:val="center"/>
            <w:hideMark/>
          </w:tcPr>
          <w:p w14:paraId="7D2D2AD0"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Доксорубицин 30-40 мг/м² в 1-й день + цисплатин 75 мг/м² в 1-й день + бевацизумаб 7,5-15 мг/кг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48D06FB6"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17292666"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EEA10CB"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sh0698</w:t>
            </w:r>
          </w:p>
        </w:tc>
        <w:tc>
          <w:tcPr>
            <w:tcW w:w="6565" w:type="dxa"/>
            <w:tcBorders>
              <w:top w:val="single" w:sz="4" w:space="0" w:color="auto"/>
              <w:left w:val="nil"/>
              <w:bottom w:val="single" w:sz="4" w:space="0" w:color="auto"/>
              <w:right w:val="single" w:sz="4" w:space="0" w:color="auto"/>
            </w:tcBorders>
            <w:vAlign w:val="center"/>
            <w:hideMark/>
          </w:tcPr>
          <w:p w14:paraId="04930F98"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Иринотекан 150-200 мг/м² в 1-й день;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18C9F783"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682BF789"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0B2C750"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sh0699</w:t>
            </w:r>
          </w:p>
        </w:tc>
        <w:tc>
          <w:tcPr>
            <w:tcW w:w="6565" w:type="dxa"/>
            <w:tcBorders>
              <w:top w:val="single" w:sz="4" w:space="0" w:color="auto"/>
              <w:left w:val="nil"/>
              <w:bottom w:val="single" w:sz="4" w:space="0" w:color="auto"/>
              <w:right w:val="single" w:sz="4" w:space="0" w:color="auto"/>
            </w:tcBorders>
            <w:vAlign w:val="center"/>
            <w:hideMark/>
          </w:tcPr>
          <w:p w14:paraId="0594FAA5"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Доксорубицин 20-30 мг/м² в 1-й день;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3F60305B"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257B96D1"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9C432DC"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sh0700</w:t>
            </w:r>
          </w:p>
        </w:tc>
        <w:tc>
          <w:tcPr>
            <w:tcW w:w="6565" w:type="dxa"/>
            <w:tcBorders>
              <w:top w:val="single" w:sz="4" w:space="0" w:color="auto"/>
              <w:left w:val="nil"/>
              <w:bottom w:val="single" w:sz="4" w:space="0" w:color="auto"/>
              <w:right w:val="single" w:sz="4" w:space="0" w:color="auto"/>
            </w:tcBorders>
            <w:vAlign w:val="center"/>
            <w:hideMark/>
          </w:tcPr>
          <w:p w14:paraId="76E017EE"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Паклитаксел 30-80 мг/м² в 1-й день; цикл 7 дней</w:t>
            </w:r>
          </w:p>
        </w:tc>
        <w:tc>
          <w:tcPr>
            <w:tcW w:w="1660" w:type="dxa"/>
            <w:tcBorders>
              <w:top w:val="single" w:sz="4" w:space="0" w:color="auto"/>
              <w:left w:val="nil"/>
              <w:bottom w:val="single" w:sz="4" w:space="0" w:color="auto"/>
              <w:right w:val="single" w:sz="4" w:space="0" w:color="auto"/>
            </w:tcBorders>
            <w:noWrap/>
            <w:vAlign w:val="center"/>
            <w:hideMark/>
          </w:tcPr>
          <w:p w14:paraId="0E0308F7"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0A1162A5"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155946A"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sh0701</w:t>
            </w:r>
          </w:p>
        </w:tc>
        <w:tc>
          <w:tcPr>
            <w:tcW w:w="6565" w:type="dxa"/>
            <w:tcBorders>
              <w:top w:val="single" w:sz="4" w:space="0" w:color="auto"/>
              <w:left w:val="nil"/>
              <w:bottom w:val="single" w:sz="4" w:space="0" w:color="auto"/>
              <w:right w:val="single" w:sz="4" w:space="0" w:color="auto"/>
            </w:tcBorders>
            <w:vAlign w:val="center"/>
            <w:hideMark/>
          </w:tcPr>
          <w:p w14:paraId="1B2B5ABC"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Пеметрексед 500 мг/м² в 1-й день + карбоплатин AUC 5-6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6944A8EC"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6AE71366"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801FF8C"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sh0702</w:t>
            </w:r>
          </w:p>
        </w:tc>
        <w:tc>
          <w:tcPr>
            <w:tcW w:w="6565" w:type="dxa"/>
            <w:tcBorders>
              <w:top w:val="single" w:sz="4" w:space="0" w:color="auto"/>
              <w:left w:val="nil"/>
              <w:bottom w:val="single" w:sz="4" w:space="0" w:color="auto"/>
              <w:right w:val="single" w:sz="4" w:space="0" w:color="auto"/>
            </w:tcBorders>
            <w:vAlign w:val="center"/>
            <w:hideMark/>
          </w:tcPr>
          <w:p w14:paraId="5FB5931F"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Иринотекан 60-65 мг/м² в 1-й, 8-й дни + цисплатин 60-75 мг/м²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53D9F05D"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1E03B50B"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DE0144F"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sh0702.1</w:t>
            </w:r>
          </w:p>
        </w:tc>
        <w:tc>
          <w:tcPr>
            <w:tcW w:w="6565" w:type="dxa"/>
            <w:tcBorders>
              <w:top w:val="single" w:sz="4" w:space="0" w:color="auto"/>
              <w:left w:val="nil"/>
              <w:bottom w:val="single" w:sz="4" w:space="0" w:color="auto"/>
              <w:right w:val="single" w:sz="4" w:space="0" w:color="auto"/>
            </w:tcBorders>
            <w:vAlign w:val="center"/>
            <w:hideMark/>
          </w:tcPr>
          <w:p w14:paraId="5877F609"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Иринотекан 60-65 мг/м² в 1-й, 8-й дни + цисплатин 60-75 мг/м²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0D26A139"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r>
      <w:tr w:rsidR="00786C27" w14:paraId="678B0CCF"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F45165B"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sh0704</w:t>
            </w:r>
          </w:p>
        </w:tc>
        <w:tc>
          <w:tcPr>
            <w:tcW w:w="6565" w:type="dxa"/>
            <w:tcBorders>
              <w:top w:val="single" w:sz="4" w:space="0" w:color="auto"/>
              <w:left w:val="nil"/>
              <w:bottom w:val="single" w:sz="4" w:space="0" w:color="auto"/>
              <w:right w:val="single" w:sz="4" w:space="0" w:color="auto"/>
            </w:tcBorders>
            <w:vAlign w:val="center"/>
            <w:hideMark/>
          </w:tcPr>
          <w:p w14:paraId="68774CBD"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Гемцитабин 750-1250 мг/м² в 1-й, 8-й дни + цисплатин 25-100 мг/м²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43C7EAE4"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6AE8898F"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C775530"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sh0704.1</w:t>
            </w:r>
          </w:p>
        </w:tc>
        <w:tc>
          <w:tcPr>
            <w:tcW w:w="6565" w:type="dxa"/>
            <w:tcBorders>
              <w:top w:val="single" w:sz="4" w:space="0" w:color="auto"/>
              <w:left w:val="nil"/>
              <w:bottom w:val="single" w:sz="4" w:space="0" w:color="auto"/>
              <w:right w:val="single" w:sz="4" w:space="0" w:color="auto"/>
            </w:tcBorders>
            <w:vAlign w:val="center"/>
            <w:hideMark/>
          </w:tcPr>
          <w:p w14:paraId="690BF32B"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Гемцитабин 750-1250 мг/м² в 1-й, 8-й дни + цисплатин 25-100 мг/м²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0A7CA592"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r>
      <w:tr w:rsidR="00786C27" w14:paraId="2E51B943"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5F223A3"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sh0705</w:t>
            </w:r>
          </w:p>
        </w:tc>
        <w:tc>
          <w:tcPr>
            <w:tcW w:w="6565" w:type="dxa"/>
            <w:tcBorders>
              <w:top w:val="single" w:sz="4" w:space="0" w:color="auto"/>
              <w:left w:val="nil"/>
              <w:bottom w:val="single" w:sz="4" w:space="0" w:color="auto"/>
              <w:right w:val="single" w:sz="4" w:space="0" w:color="auto"/>
            </w:tcBorders>
            <w:vAlign w:val="center"/>
            <w:hideMark/>
          </w:tcPr>
          <w:p w14:paraId="654E2B9C"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Доцетаксел 60-100 мг/м²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02EBE235"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6C41D4DC"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03D070D"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sh0706</w:t>
            </w:r>
          </w:p>
        </w:tc>
        <w:tc>
          <w:tcPr>
            <w:tcW w:w="6565" w:type="dxa"/>
            <w:tcBorders>
              <w:top w:val="single" w:sz="4" w:space="0" w:color="auto"/>
              <w:left w:val="nil"/>
              <w:bottom w:val="single" w:sz="4" w:space="0" w:color="auto"/>
              <w:right w:val="single" w:sz="4" w:space="0" w:color="auto"/>
            </w:tcBorders>
            <w:vAlign w:val="center"/>
            <w:hideMark/>
          </w:tcPr>
          <w:p w14:paraId="104441B0"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Капецитабин 1600-2000 мг/м² в 1-14-й дни + иринотекан 180-200 мг/м²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2598A6C0"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14</w:t>
            </w:r>
          </w:p>
        </w:tc>
      </w:tr>
      <w:tr w:rsidR="00786C27" w14:paraId="23C96835"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48FF635"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sh0707</w:t>
            </w:r>
          </w:p>
        </w:tc>
        <w:tc>
          <w:tcPr>
            <w:tcW w:w="6565" w:type="dxa"/>
            <w:tcBorders>
              <w:top w:val="single" w:sz="4" w:space="0" w:color="auto"/>
              <w:left w:val="nil"/>
              <w:bottom w:val="single" w:sz="4" w:space="0" w:color="auto"/>
              <w:right w:val="single" w:sz="4" w:space="0" w:color="auto"/>
            </w:tcBorders>
            <w:vAlign w:val="center"/>
            <w:hideMark/>
          </w:tcPr>
          <w:p w14:paraId="11E51384"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Карбоплатин AUC 4-7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1C2A74A4"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1EB76A92"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0AF8EAD"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sh0708</w:t>
            </w:r>
          </w:p>
        </w:tc>
        <w:tc>
          <w:tcPr>
            <w:tcW w:w="6565" w:type="dxa"/>
            <w:tcBorders>
              <w:top w:val="single" w:sz="4" w:space="0" w:color="auto"/>
              <w:left w:val="nil"/>
              <w:bottom w:val="single" w:sz="4" w:space="0" w:color="auto"/>
              <w:right w:val="single" w:sz="4" w:space="0" w:color="auto"/>
            </w:tcBorders>
            <w:vAlign w:val="center"/>
            <w:hideMark/>
          </w:tcPr>
          <w:p w14:paraId="6A013905"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Пембролизумаб 200 мг в 1-й день + акситиниб 10 мг ежедневно;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4BF55B2B"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21</w:t>
            </w:r>
          </w:p>
        </w:tc>
      </w:tr>
      <w:tr w:rsidR="00786C27" w14:paraId="243F835F"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D8036BB"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sh0709</w:t>
            </w:r>
          </w:p>
        </w:tc>
        <w:tc>
          <w:tcPr>
            <w:tcW w:w="6565" w:type="dxa"/>
            <w:tcBorders>
              <w:top w:val="single" w:sz="4" w:space="0" w:color="auto"/>
              <w:left w:val="nil"/>
              <w:bottom w:val="single" w:sz="4" w:space="0" w:color="auto"/>
              <w:right w:val="single" w:sz="4" w:space="0" w:color="auto"/>
            </w:tcBorders>
            <w:vAlign w:val="center"/>
            <w:hideMark/>
          </w:tcPr>
          <w:p w14:paraId="3AC0A004"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Ниволумаб 3 мг/кг в 1-й день + ипилимумаб 1 мг/кг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0AC78B81"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26B9372C"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39F8D22"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sh0710</w:t>
            </w:r>
          </w:p>
        </w:tc>
        <w:tc>
          <w:tcPr>
            <w:tcW w:w="6565" w:type="dxa"/>
            <w:tcBorders>
              <w:top w:val="single" w:sz="4" w:space="0" w:color="auto"/>
              <w:left w:val="nil"/>
              <w:bottom w:val="single" w:sz="4" w:space="0" w:color="auto"/>
              <w:right w:val="single" w:sz="4" w:space="0" w:color="auto"/>
            </w:tcBorders>
            <w:vAlign w:val="center"/>
            <w:hideMark/>
          </w:tcPr>
          <w:p w14:paraId="0AF61EFB"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Кабозантиниб 60 мг ежедневно</w:t>
            </w:r>
          </w:p>
        </w:tc>
        <w:tc>
          <w:tcPr>
            <w:tcW w:w="1660" w:type="dxa"/>
            <w:tcBorders>
              <w:top w:val="single" w:sz="4" w:space="0" w:color="auto"/>
              <w:left w:val="nil"/>
              <w:bottom w:val="single" w:sz="4" w:space="0" w:color="auto"/>
              <w:right w:val="single" w:sz="4" w:space="0" w:color="auto"/>
            </w:tcBorders>
            <w:noWrap/>
            <w:vAlign w:val="center"/>
            <w:hideMark/>
          </w:tcPr>
          <w:p w14:paraId="1F0F3D8E"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30</w:t>
            </w:r>
          </w:p>
        </w:tc>
      </w:tr>
      <w:tr w:rsidR="00786C27" w14:paraId="5F33B6ED"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A864A82"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sh0711</w:t>
            </w:r>
          </w:p>
        </w:tc>
        <w:tc>
          <w:tcPr>
            <w:tcW w:w="6565" w:type="dxa"/>
            <w:tcBorders>
              <w:top w:val="single" w:sz="4" w:space="0" w:color="auto"/>
              <w:left w:val="nil"/>
              <w:bottom w:val="single" w:sz="4" w:space="0" w:color="auto"/>
              <w:right w:val="single" w:sz="4" w:space="0" w:color="auto"/>
            </w:tcBorders>
            <w:vAlign w:val="center"/>
            <w:hideMark/>
          </w:tcPr>
          <w:p w14:paraId="7CE5278D"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Вакцина для лечения рака мочевого пузыря БЦЖ 50–100 мг в 1-й день; еженедельно или цикл 30 дней или 3 еженедельные инстиляции каждые 3, 6, 12, 18, 24, 30, 36 месяца</w:t>
            </w:r>
          </w:p>
        </w:tc>
        <w:tc>
          <w:tcPr>
            <w:tcW w:w="1660" w:type="dxa"/>
            <w:tcBorders>
              <w:top w:val="single" w:sz="4" w:space="0" w:color="auto"/>
              <w:left w:val="nil"/>
              <w:bottom w:val="single" w:sz="4" w:space="0" w:color="auto"/>
              <w:right w:val="single" w:sz="4" w:space="0" w:color="auto"/>
            </w:tcBorders>
            <w:noWrap/>
            <w:vAlign w:val="center"/>
            <w:hideMark/>
          </w:tcPr>
          <w:p w14:paraId="7E2B539D"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46EE0081"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DFD9CE7"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sh0712</w:t>
            </w:r>
          </w:p>
        </w:tc>
        <w:tc>
          <w:tcPr>
            <w:tcW w:w="6565" w:type="dxa"/>
            <w:tcBorders>
              <w:top w:val="single" w:sz="4" w:space="0" w:color="auto"/>
              <w:left w:val="nil"/>
              <w:bottom w:val="single" w:sz="4" w:space="0" w:color="auto"/>
              <w:right w:val="single" w:sz="4" w:space="0" w:color="auto"/>
            </w:tcBorders>
            <w:vAlign w:val="center"/>
            <w:hideMark/>
          </w:tcPr>
          <w:p w14:paraId="65793EF4"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Гемцитабин 1000 мг/м² в 1-й, 8-й, 15-й дни + цисплатин 70 мг/м² в 1-й день;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77710C33"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33EB9E43"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39637FF"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sh0712.1</w:t>
            </w:r>
          </w:p>
        </w:tc>
        <w:tc>
          <w:tcPr>
            <w:tcW w:w="6565" w:type="dxa"/>
            <w:tcBorders>
              <w:top w:val="single" w:sz="4" w:space="0" w:color="auto"/>
              <w:left w:val="nil"/>
              <w:bottom w:val="single" w:sz="4" w:space="0" w:color="auto"/>
              <w:right w:val="single" w:sz="4" w:space="0" w:color="auto"/>
            </w:tcBorders>
            <w:vAlign w:val="center"/>
            <w:hideMark/>
          </w:tcPr>
          <w:p w14:paraId="24EEF107"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Гемцитабин 1000 мг/м² в 1-й, 8-й, 15-й дни + цисплатин 70 мг/м² в 1-й день;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7DA166A4"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p>
        </w:tc>
      </w:tr>
      <w:tr w:rsidR="00786C27" w14:paraId="77491073"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1232D67"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sh0713</w:t>
            </w:r>
          </w:p>
        </w:tc>
        <w:tc>
          <w:tcPr>
            <w:tcW w:w="6565" w:type="dxa"/>
            <w:tcBorders>
              <w:top w:val="single" w:sz="4" w:space="0" w:color="auto"/>
              <w:left w:val="nil"/>
              <w:bottom w:val="single" w:sz="4" w:space="0" w:color="auto"/>
              <w:right w:val="single" w:sz="4" w:space="0" w:color="auto"/>
            </w:tcBorders>
            <w:vAlign w:val="center"/>
            <w:hideMark/>
          </w:tcPr>
          <w:p w14:paraId="6D91CA0B"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Винбластин 3 мг/м² во 2-й день + доксорубицин 30 мг/м² во 2-й день + метотрексат 30 мг/м² в 1-й день + цисплатин 70 мг/м² во 2-й день + филграстим 6 мкг/кг в 3-й день;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0D00EB21"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p>
        </w:tc>
      </w:tr>
      <w:tr w:rsidR="00786C27" w14:paraId="573043D2"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9090636"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sh0714</w:t>
            </w:r>
          </w:p>
        </w:tc>
        <w:tc>
          <w:tcPr>
            <w:tcW w:w="6565" w:type="dxa"/>
            <w:tcBorders>
              <w:top w:val="single" w:sz="4" w:space="0" w:color="auto"/>
              <w:left w:val="nil"/>
              <w:bottom w:val="single" w:sz="4" w:space="0" w:color="auto"/>
              <w:right w:val="single" w:sz="4" w:space="0" w:color="auto"/>
            </w:tcBorders>
            <w:vAlign w:val="center"/>
            <w:hideMark/>
          </w:tcPr>
          <w:p w14:paraId="7A4017F6"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Атезолизумаб 840 мг в 1-й день;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07E42A1D"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4297A9D6"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1A6AC59"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sh0715</w:t>
            </w:r>
          </w:p>
        </w:tc>
        <w:tc>
          <w:tcPr>
            <w:tcW w:w="6565" w:type="dxa"/>
            <w:tcBorders>
              <w:top w:val="single" w:sz="4" w:space="0" w:color="auto"/>
              <w:left w:val="nil"/>
              <w:bottom w:val="single" w:sz="4" w:space="0" w:color="auto"/>
              <w:right w:val="single" w:sz="4" w:space="0" w:color="auto"/>
            </w:tcBorders>
            <w:vAlign w:val="center"/>
            <w:hideMark/>
          </w:tcPr>
          <w:p w14:paraId="222EC31A"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Атезолизумаб 1680 мг в 1-й день;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76FF7E28"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58558AC9"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F5B4065"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sh0716</w:t>
            </w:r>
          </w:p>
        </w:tc>
        <w:tc>
          <w:tcPr>
            <w:tcW w:w="6565" w:type="dxa"/>
            <w:tcBorders>
              <w:top w:val="single" w:sz="4" w:space="0" w:color="auto"/>
              <w:left w:val="nil"/>
              <w:bottom w:val="single" w:sz="4" w:space="0" w:color="auto"/>
              <w:right w:val="single" w:sz="4" w:space="0" w:color="auto"/>
            </w:tcBorders>
            <w:vAlign w:val="center"/>
            <w:hideMark/>
          </w:tcPr>
          <w:p w14:paraId="7AC251BB"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Митомицин 40 мг в 1-й день; цикл 30 дней</w:t>
            </w:r>
          </w:p>
        </w:tc>
        <w:tc>
          <w:tcPr>
            <w:tcW w:w="1660" w:type="dxa"/>
            <w:tcBorders>
              <w:top w:val="single" w:sz="4" w:space="0" w:color="auto"/>
              <w:left w:val="nil"/>
              <w:bottom w:val="single" w:sz="4" w:space="0" w:color="auto"/>
              <w:right w:val="single" w:sz="4" w:space="0" w:color="auto"/>
            </w:tcBorders>
            <w:noWrap/>
            <w:vAlign w:val="center"/>
            <w:hideMark/>
          </w:tcPr>
          <w:p w14:paraId="0BC67A7B"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6332B49B"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4BA3382"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sh0717</w:t>
            </w:r>
          </w:p>
        </w:tc>
        <w:tc>
          <w:tcPr>
            <w:tcW w:w="6565" w:type="dxa"/>
            <w:tcBorders>
              <w:top w:val="single" w:sz="4" w:space="0" w:color="auto"/>
              <w:left w:val="nil"/>
              <w:bottom w:val="single" w:sz="4" w:space="0" w:color="auto"/>
              <w:right w:val="single" w:sz="4" w:space="0" w:color="auto"/>
            </w:tcBorders>
            <w:vAlign w:val="center"/>
            <w:hideMark/>
          </w:tcPr>
          <w:p w14:paraId="5656F10B"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Гемцитабин 1000 мг/м² в 1-й, 8-й, 15-й дни + цисплатин 70 мг/м² во 2-й день;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606A25A2"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2/1/1**</w:t>
            </w:r>
          </w:p>
        </w:tc>
      </w:tr>
      <w:tr w:rsidR="00786C27" w14:paraId="2CA3814E"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B4788B5"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sh0717.1</w:t>
            </w:r>
          </w:p>
        </w:tc>
        <w:tc>
          <w:tcPr>
            <w:tcW w:w="6565" w:type="dxa"/>
            <w:tcBorders>
              <w:top w:val="single" w:sz="4" w:space="0" w:color="auto"/>
              <w:left w:val="nil"/>
              <w:bottom w:val="single" w:sz="4" w:space="0" w:color="auto"/>
              <w:right w:val="single" w:sz="4" w:space="0" w:color="auto"/>
            </w:tcBorders>
            <w:vAlign w:val="center"/>
            <w:hideMark/>
          </w:tcPr>
          <w:p w14:paraId="72545EE5"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Гемцитабин 1000 мг/м² в 1-й, 8-й, 15-й дни + цисплатин 70 мг/м² во 2-й день;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29C95A8C"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r>
      <w:tr w:rsidR="00786C27" w14:paraId="77AAB944"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7A45C03"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sh0718</w:t>
            </w:r>
          </w:p>
        </w:tc>
        <w:tc>
          <w:tcPr>
            <w:tcW w:w="6565" w:type="dxa"/>
            <w:tcBorders>
              <w:top w:val="single" w:sz="4" w:space="0" w:color="auto"/>
              <w:left w:val="nil"/>
              <w:bottom w:val="single" w:sz="4" w:space="0" w:color="auto"/>
              <w:right w:val="single" w:sz="4" w:space="0" w:color="auto"/>
            </w:tcBorders>
            <w:vAlign w:val="center"/>
            <w:hideMark/>
          </w:tcPr>
          <w:p w14:paraId="176AAE4B"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Винбластин 3 мг/м² во 2-й день + доксорубицин 30 мг/м² во 2-й день + метотрексат 30 мг/м² в 1-й день + цисплатин 70 мг/м² во 2-й день + филграстим 5 мкг/кг в 4-10-й дни;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72AD267F"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w:t>
            </w:r>
          </w:p>
        </w:tc>
      </w:tr>
      <w:tr w:rsidR="00786C27" w14:paraId="13397B86"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B924B87"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sh0719</w:t>
            </w:r>
          </w:p>
        </w:tc>
        <w:tc>
          <w:tcPr>
            <w:tcW w:w="6565" w:type="dxa"/>
            <w:tcBorders>
              <w:top w:val="single" w:sz="4" w:space="0" w:color="auto"/>
              <w:left w:val="nil"/>
              <w:bottom w:val="single" w:sz="4" w:space="0" w:color="auto"/>
              <w:right w:val="single" w:sz="4" w:space="0" w:color="auto"/>
            </w:tcBorders>
            <w:vAlign w:val="center"/>
            <w:hideMark/>
          </w:tcPr>
          <w:p w14:paraId="6668748C"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Доцетаксел 75 мг/м² в 1-й день + лейпрорелин 3,75 мг 1 раз в 28 дней;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504C1E76"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04525F92"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F447150"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sh0720</w:t>
            </w:r>
          </w:p>
        </w:tc>
        <w:tc>
          <w:tcPr>
            <w:tcW w:w="6565" w:type="dxa"/>
            <w:tcBorders>
              <w:top w:val="single" w:sz="4" w:space="0" w:color="auto"/>
              <w:left w:val="nil"/>
              <w:bottom w:val="single" w:sz="4" w:space="0" w:color="auto"/>
              <w:right w:val="single" w:sz="4" w:space="0" w:color="auto"/>
            </w:tcBorders>
            <w:vAlign w:val="center"/>
            <w:hideMark/>
          </w:tcPr>
          <w:p w14:paraId="1FBBD54B"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Доцетаксел 75 мг/м² в 1-й день + лейпрорелин 11,25 мг 1 раз в 90 дней;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03F25FD0"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288C9BB0"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7290F92"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sh0721</w:t>
            </w:r>
          </w:p>
        </w:tc>
        <w:tc>
          <w:tcPr>
            <w:tcW w:w="6565" w:type="dxa"/>
            <w:tcBorders>
              <w:top w:val="single" w:sz="4" w:space="0" w:color="auto"/>
              <w:left w:val="nil"/>
              <w:bottom w:val="single" w:sz="4" w:space="0" w:color="auto"/>
              <w:right w:val="single" w:sz="4" w:space="0" w:color="auto"/>
            </w:tcBorders>
            <w:vAlign w:val="center"/>
            <w:hideMark/>
          </w:tcPr>
          <w:p w14:paraId="2D474256"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Энзалутамид 160 мг ежедневно </w:t>
            </w:r>
            <w:proofErr w:type="gramStart"/>
            <w:r>
              <w:rPr>
                <w:rFonts w:ascii="Times New Roman" w:eastAsia="Times New Roman" w:hAnsi="Times New Roman" w:cs="Times New Roman"/>
                <w:color w:val="000000"/>
                <w:sz w:val="24"/>
                <w:szCs w:val="24"/>
                <w:lang w:eastAsia="ru-RU"/>
              </w:rPr>
              <w:t>+  лейпрорелин</w:t>
            </w:r>
            <w:proofErr w:type="gramEnd"/>
            <w:r>
              <w:rPr>
                <w:rFonts w:ascii="Times New Roman" w:eastAsia="Times New Roman" w:hAnsi="Times New Roman" w:cs="Times New Roman"/>
                <w:color w:val="000000"/>
                <w:sz w:val="24"/>
                <w:szCs w:val="24"/>
                <w:lang w:eastAsia="ru-RU"/>
              </w:rPr>
              <w:t xml:space="preserve"> 3,75 мг 1 раз в 28 дней</w:t>
            </w:r>
          </w:p>
        </w:tc>
        <w:tc>
          <w:tcPr>
            <w:tcW w:w="1660" w:type="dxa"/>
            <w:tcBorders>
              <w:top w:val="single" w:sz="4" w:space="0" w:color="auto"/>
              <w:left w:val="nil"/>
              <w:bottom w:val="single" w:sz="4" w:space="0" w:color="auto"/>
              <w:right w:val="single" w:sz="4" w:space="0" w:color="auto"/>
            </w:tcBorders>
            <w:noWrap/>
            <w:vAlign w:val="center"/>
            <w:hideMark/>
          </w:tcPr>
          <w:p w14:paraId="21C89F1B"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28</w:t>
            </w:r>
          </w:p>
        </w:tc>
      </w:tr>
      <w:tr w:rsidR="00786C27" w14:paraId="50133D62"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53D705A"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sh0722</w:t>
            </w:r>
          </w:p>
        </w:tc>
        <w:tc>
          <w:tcPr>
            <w:tcW w:w="6565" w:type="dxa"/>
            <w:tcBorders>
              <w:top w:val="single" w:sz="4" w:space="0" w:color="auto"/>
              <w:left w:val="nil"/>
              <w:bottom w:val="single" w:sz="4" w:space="0" w:color="auto"/>
              <w:right w:val="single" w:sz="4" w:space="0" w:color="auto"/>
            </w:tcBorders>
            <w:vAlign w:val="center"/>
            <w:hideMark/>
          </w:tcPr>
          <w:p w14:paraId="110BF621"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Энзалутамид 160 мг ежедневно + лейпрорелин 11,25 мг 1 раз в 90 дней</w:t>
            </w:r>
          </w:p>
        </w:tc>
        <w:tc>
          <w:tcPr>
            <w:tcW w:w="1660" w:type="dxa"/>
            <w:tcBorders>
              <w:top w:val="single" w:sz="4" w:space="0" w:color="auto"/>
              <w:left w:val="nil"/>
              <w:bottom w:val="single" w:sz="4" w:space="0" w:color="auto"/>
              <w:right w:val="single" w:sz="4" w:space="0" w:color="auto"/>
            </w:tcBorders>
            <w:noWrap/>
            <w:vAlign w:val="center"/>
            <w:hideMark/>
          </w:tcPr>
          <w:p w14:paraId="12EE03C4"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30</w:t>
            </w:r>
          </w:p>
        </w:tc>
      </w:tr>
      <w:tr w:rsidR="00786C27" w14:paraId="75080F7B"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D26C7E0"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sh0723</w:t>
            </w:r>
          </w:p>
        </w:tc>
        <w:tc>
          <w:tcPr>
            <w:tcW w:w="6565" w:type="dxa"/>
            <w:tcBorders>
              <w:top w:val="single" w:sz="4" w:space="0" w:color="auto"/>
              <w:left w:val="nil"/>
              <w:bottom w:val="single" w:sz="4" w:space="0" w:color="auto"/>
              <w:right w:val="single" w:sz="4" w:space="0" w:color="auto"/>
            </w:tcBorders>
            <w:vAlign w:val="center"/>
            <w:hideMark/>
          </w:tcPr>
          <w:p w14:paraId="23CE85BD"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Абиратерон 1000 мг ежедневно + лейпрорелин 3,75 мг 1 раз в 28 дней</w:t>
            </w:r>
          </w:p>
        </w:tc>
        <w:tc>
          <w:tcPr>
            <w:tcW w:w="1660" w:type="dxa"/>
            <w:tcBorders>
              <w:top w:val="single" w:sz="4" w:space="0" w:color="auto"/>
              <w:left w:val="nil"/>
              <w:bottom w:val="single" w:sz="4" w:space="0" w:color="auto"/>
              <w:right w:val="single" w:sz="4" w:space="0" w:color="auto"/>
            </w:tcBorders>
            <w:noWrap/>
            <w:vAlign w:val="center"/>
            <w:hideMark/>
          </w:tcPr>
          <w:p w14:paraId="44ED6153"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28</w:t>
            </w:r>
          </w:p>
        </w:tc>
      </w:tr>
      <w:tr w:rsidR="00786C27" w14:paraId="4A020FAB"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146E2DC"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sh0724</w:t>
            </w:r>
          </w:p>
        </w:tc>
        <w:tc>
          <w:tcPr>
            <w:tcW w:w="6565" w:type="dxa"/>
            <w:tcBorders>
              <w:top w:val="single" w:sz="4" w:space="0" w:color="auto"/>
              <w:left w:val="nil"/>
              <w:bottom w:val="single" w:sz="4" w:space="0" w:color="auto"/>
              <w:right w:val="single" w:sz="4" w:space="0" w:color="auto"/>
            </w:tcBorders>
            <w:vAlign w:val="center"/>
            <w:hideMark/>
          </w:tcPr>
          <w:p w14:paraId="2779F175"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Абиратерон 1000 мг ежедневно + лейпрорелин 11,25 мг 1 раз в 90 дней</w:t>
            </w:r>
          </w:p>
        </w:tc>
        <w:tc>
          <w:tcPr>
            <w:tcW w:w="1660" w:type="dxa"/>
            <w:tcBorders>
              <w:top w:val="single" w:sz="4" w:space="0" w:color="auto"/>
              <w:left w:val="nil"/>
              <w:bottom w:val="single" w:sz="4" w:space="0" w:color="auto"/>
              <w:right w:val="single" w:sz="4" w:space="0" w:color="auto"/>
            </w:tcBorders>
            <w:noWrap/>
            <w:vAlign w:val="center"/>
            <w:hideMark/>
          </w:tcPr>
          <w:p w14:paraId="0C30DFB0"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30</w:t>
            </w:r>
          </w:p>
        </w:tc>
      </w:tr>
      <w:tr w:rsidR="00786C27" w14:paraId="00C18A09"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C1FFDD2"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sh0725</w:t>
            </w:r>
          </w:p>
        </w:tc>
        <w:tc>
          <w:tcPr>
            <w:tcW w:w="6565" w:type="dxa"/>
            <w:tcBorders>
              <w:top w:val="single" w:sz="4" w:space="0" w:color="auto"/>
              <w:left w:val="nil"/>
              <w:bottom w:val="single" w:sz="4" w:space="0" w:color="auto"/>
              <w:right w:val="single" w:sz="4" w:space="0" w:color="auto"/>
            </w:tcBorders>
            <w:vAlign w:val="center"/>
            <w:hideMark/>
          </w:tcPr>
          <w:p w14:paraId="02592DF2"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Апалутамид 240 мг ежедневно + гозерелин 3,6 мг 1 раз в 28 дней</w:t>
            </w:r>
          </w:p>
        </w:tc>
        <w:tc>
          <w:tcPr>
            <w:tcW w:w="1660" w:type="dxa"/>
            <w:tcBorders>
              <w:top w:val="single" w:sz="4" w:space="0" w:color="auto"/>
              <w:left w:val="nil"/>
              <w:bottom w:val="single" w:sz="4" w:space="0" w:color="auto"/>
              <w:right w:val="single" w:sz="4" w:space="0" w:color="auto"/>
            </w:tcBorders>
            <w:noWrap/>
            <w:vAlign w:val="center"/>
            <w:hideMark/>
          </w:tcPr>
          <w:p w14:paraId="3244496C"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28</w:t>
            </w:r>
          </w:p>
        </w:tc>
      </w:tr>
      <w:tr w:rsidR="00786C27" w14:paraId="42B2EDCB"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BD91E90"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sh0726</w:t>
            </w:r>
          </w:p>
        </w:tc>
        <w:tc>
          <w:tcPr>
            <w:tcW w:w="6565" w:type="dxa"/>
            <w:tcBorders>
              <w:top w:val="single" w:sz="4" w:space="0" w:color="auto"/>
              <w:left w:val="nil"/>
              <w:bottom w:val="single" w:sz="4" w:space="0" w:color="auto"/>
              <w:right w:val="single" w:sz="4" w:space="0" w:color="auto"/>
            </w:tcBorders>
            <w:vAlign w:val="center"/>
            <w:hideMark/>
          </w:tcPr>
          <w:p w14:paraId="737642FE"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Апалутамид 240 мг ежедневно </w:t>
            </w:r>
            <w:proofErr w:type="gramStart"/>
            <w:r>
              <w:rPr>
                <w:rFonts w:ascii="Times New Roman" w:eastAsia="Times New Roman" w:hAnsi="Times New Roman" w:cs="Times New Roman"/>
                <w:color w:val="000000"/>
                <w:sz w:val="24"/>
                <w:szCs w:val="24"/>
                <w:lang w:eastAsia="ru-RU"/>
              </w:rPr>
              <w:t>+  лейпрорелин</w:t>
            </w:r>
            <w:proofErr w:type="gramEnd"/>
            <w:r>
              <w:rPr>
                <w:rFonts w:ascii="Times New Roman" w:eastAsia="Times New Roman" w:hAnsi="Times New Roman" w:cs="Times New Roman"/>
                <w:color w:val="000000"/>
                <w:sz w:val="24"/>
                <w:szCs w:val="24"/>
                <w:lang w:eastAsia="ru-RU"/>
              </w:rPr>
              <w:t xml:space="preserve"> 3,75 мг 1 раз в 28 дней</w:t>
            </w:r>
          </w:p>
        </w:tc>
        <w:tc>
          <w:tcPr>
            <w:tcW w:w="1660" w:type="dxa"/>
            <w:tcBorders>
              <w:top w:val="single" w:sz="4" w:space="0" w:color="auto"/>
              <w:left w:val="nil"/>
              <w:bottom w:val="single" w:sz="4" w:space="0" w:color="auto"/>
              <w:right w:val="single" w:sz="4" w:space="0" w:color="auto"/>
            </w:tcBorders>
            <w:noWrap/>
            <w:vAlign w:val="center"/>
            <w:hideMark/>
          </w:tcPr>
          <w:p w14:paraId="1AF4F6F6"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28</w:t>
            </w:r>
          </w:p>
        </w:tc>
      </w:tr>
      <w:tr w:rsidR="00786C27" w14:paraId="3CB66DE0"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55967F3"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sh0727</w:t>
            </w:r>
          </w:p>
        </w:tc>
        <w:tc>
          <w:tcPr>
            <w:tcW w:w="6565" w:type="dxa"/>
            <w:tcBorders>
              <w:top w:val="single" w:sz="4" w:space="0" w:color="auto"/>
              <w:left w:val="nil"/>
              <w:bottom w:val="single" w:sz="4" w:space="0" w:color="auto"/>
              <w:right w:val="single" w:sz="4" w:space="0" w:color="auto"/>
            </w:tcBorders>
            <w:vAlign w:val="center"/>
            <w:hideMark/>
          </w:tcPr>
          <w:p w14:paraId="31F5C200"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Апалутамид 240 мг ежедневно + лейпрорелин 7,5 мг 1 раз в 28 дней</w:t>
            </w:r>
          </w:p>
        </w:tc>
        <w:tc>
          <w:tcPr>
            <w:tcW w:w="1660" w:type="dxa"/>
            <w:tcBorders>
              <w:top w:val="single" w:sz="4" w:space="0" w:color="auto"/>
              <w:left w:val="nil"/>
              <w:bottom w:val="single" w:sz="4" w:space="0" w:color="auto"/>
              <w:right w:val="single" w:sz="4" w:space="0" w:color="auto"/>
            </w:tcBorders>
            <w:noWrap/>
            <w:vAlign w:val="center"/>
            <w:hideMark/>
          </w:tcPr>
          <w:p w14:paraId="3C2042FB"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28</w:t>
            </w:r>
          </w:p>
        </w:tc>
      </w:tr>
      <w:tr w:rsidR="00786C27" w14:paraId="361CA919"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DA20A49"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sh0728</w:t>
            </w:r>
          </w:p>
        </w:tc>
        <w:tc>
          <w:tcPr>
            <w:tcW w:w="6565" w:type="dxa"/>
            <w:tcBorders>
              <w:top w:val="single" w:sz="4" w:space="0" w:color="auto"/>
              <w:left w:val="nil"/>
              <w:bottom w:val="single" w:sz="4" w:space="0" w:color="auto"/>
              <w:right w:val="single" w:sz="4" w:space="0" w:color="auto"/>
            </w:tcBorders>
            <w:vAlign w:val="center"/>
            <w:hideMark/>
          </w:tcPr>
          <w:p w14:paraId="0C71592E"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Апалутамид 240 мг ежедневно + трипторелин 3,75 мг 1 раз в 28 дней</w:t>
            </w:r>
          </w:p>
        </w:tc>
        <w:tc>
          <w:tcPr>
            <w:tcW w:w="1660" w:type="dxa"/>
            <w:tcBorders>
              <w:top w:val="single" w:sz="4" w:space="0" w:color="auto"/>
              <w:left w:val="nil"/>
              <w:bottom w:val="single" w:sz="4" w:space="0" w:color="auto"/>
              <w:right w:val="single" w:sz="4" w:space="0" w:color="auto"/>
            </w:tcBorders>
            <w:noWrap/>
            <w:vAlign w:val="center"/>
            <w:hideMark/>
          </w:tcPr>
          <w:p w14:paraId="7376F833"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28</w:t>
            </w:r>
          </w:p>
        </w:tc>
      </w:tr>
      <w:tr w:rsidR="00786C27" w14:paraId="154985E5"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4900591"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sh0729</w:t>
            </w:r>
          </w:p>
        </w:tc>
        <w:tc>
          <w:tcPr>
            <w:tcW w:w="6565" w:type="dxa"/>
            <w:tcBorders>
              <w:top w:val="single" w:sz="4" w:space="0" w:color="auto"/>
              <w:left w:val="nil"/>
              <w:bottom w:val="single" w:sz="4" w:space="0" w:color="auto"/>
              <w:right w:val="single" w:sz="4" w:space="0" w:color="auto"/>
            </w:tcBorders>
            <w:vAlign w:val="center"/>
            <w:hideMark/>
          </w:tcPr>
          <w:p w14:paraId="24324B38"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Апалутамид 240 мг ежедневно + бусерелин 3,75 мг 1 раз в 28 дней</w:t>
            </w:r>
          </w:p>
        </w:tc>
        <w:tc>
          <w:tcPr>
            <w:tcW w:w="1660" w:type="dxa"/>
            <w:tcBorders>
              <w:top w:val="single" w:sz="4" w:space="0" w:color="auto"/>
              <w:left w:val="nil"/>
              <w:bottom w:val="single" w:sz="4" w:space="0" w:color="auto"/>
              <w:right w:val="single" w:sz="4" w:space="0" w:color="auto"/>
            </w:tcBorders>
            <w:noWrap/>
            <w:vAlign w:val="center"/>
            <w:hideMark/>
          </w:tcPr>
          <w:p w14:paraId="387C5805"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28</w:t>
            </w:r>
          </w:p>
        </w:tc>
      </w:tr>
      <w:tr w:rsidR="00786C27" w14:paraId="535ABBEC"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0A26002"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sh0730</w:t>
            </w:r>
          </w:p>
        </w:tc>
        <w:tc>
          <w:tcPr>
            <w:tcW w:w="6565" w:type="dxa"/>
            <w:tcBorders>
              <w:top w:val="single" w:sz="4" w:space="0" w:color="auto"/>
              <w:left w:val="nil"/>
              <w:bottom w:val="single" w:sz="4" w:space="0" w:color="auto"/>
              <w:right w:val="single" w:sz="4" w:space="0" w:color="auto"/>
            </w:tcBorders>
            <w:vAlign w:val="center"/>
            <w:hideMark/>
          </w:tcPr>
          <w:p w14:paraId="304A00F2"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Апалутамид 240 мг ежедневно + гозерелин 10,8 мг 1 раз в 90 дней</w:t>
            </w:r>
          </w:p>
        </w:tc>
        <w:tc>
          <w:tcPr>
            <w:tcW w:w="1660" w:type="dxa"/>
            <w:tcBorders>
              <w:top w:val="single" w:sz="4" w:space="0" w:color="auto"/>
              <w:left w:val="nil"/>
              <w:bottom w:val="single" w:sz="4" w:space="0" w:color="auto"/>
              <w:right w:val="single" w:sz="4" w:space="0" w:color="auto"/>
            </w:tcBorders>
            <w:noWrap/>
            <w:vAlign w:val="center"/>
            <w:hideMark/>
          </w:tcPr>
          <w:p w14:paraId="2213240D"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30</w:t>
            </w:r>
          </w:p>
        </w:tc>
      </w:tr>
      <w:tr w:rsidR="00786C27" w14:paraId="6EA430D2"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AE82539"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sh0731</w:t>
            </w:r>
          </w:p>
        </w:tc>
        <w:tc>
          <w:tcPr>
            <w:tcW w:w="6565" w:type="dxa"/>
            <w:tcBorders>
              <w:top w:val="single" w:sz="4" w:space="0" w:color="auto"/>
              <w:left w:val="nil"/>
              <w:bottom w:val="single" w:sz="4" w:space="0" w:color="auto"/>
              <w:right w:val="single" w:sz="4" w:space="0" w:color="auto"/>
            </w:tcBorders>
            <w:vAlign w:val="center"/>
            <w:hideMark/>
          </w:tcPr>
          <w:p w14:paraId="16E8E968"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Апалутамид 240 мг ежедневно </w:t>
            </w:r>
            <w:proofErr w:type="gramStart"/>
            <w:r>
              <w:rPr>
                <w:rFonts w:ascii="Times New Roman" w:eastAsia="Times New Roman" w:hAnsi="Times New Roman" w:cs="Times New Roman"/>
                <w:color w:val="000000"/>
                <w:sz w:val="24"/>
                <w:szCs w:val="24"/>
                <w:lang w:eastAsia="ru-RU"/>
              </w:rPr>
              <w:t>+  лейпрорелин</w:t>
            </w:r>
            <w:proofErr w:type="gramEnd"/>
            <w:r>
              <w:rPr>
                <w:rFonts w:ascii="Times New Roman" w:eastAsia="Times New Roman" w:hAnsi="Times New Roman" w:cs="Times New Roman"/>
                <w:color w:val="000000"/>
                <w:sz w:val="24"/>
                <w:szCs w:val="24"/>
                <w:lang w:eastAsia="ru-RU"/>
              </w:rPr>
              <w:t xml:space="preserve"> 22,5 мг 1 раз в 90 дней</w:t>
            </w:r>
          </w:p>
        </w:tc>
        <w:tc>
          <w:tcPr>
            <w:tcW w:w="1660" w:type="dxa"/>
            <w:tcBorders>
              <w:top w:val="single" w:sz="4" w:space="0" w:color="auto"/>
              <w:left w:val="nil"/>
              <w:bottom w:val="single" w:sz="4" w:space="0" w:color="auto"/>
              <w:right w:val="single" w:sz="4" w:space="0" w:color="auto"/>
            </w:tcBorders>
            <w:noWrap/>
            <w:vAlign w:val="center"/>
            <w:hideMark/>
          </w:tcPr>
          <w:p w14:paraId="004EEB44"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30</w:t>
            </w:r>
          </w:p>
        </w:tc>
      </w:tr>
      <w:tr w:rsidR="00786C27" w14:paraId="235E60C0"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BF1CD12"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sh0732</w:t>
            </w:r>
          </w:p>
        </w:tc>
        <w:tc>
          <w:tcPr>
            <w:tcW w:w="6565" w:type="dxa"/>
            <w:tcBorders>
              <w:top w:val="single" w:sz="4" w:space="0" w:color="auto"/>
              <w:left w:val="nil"/>
              <w:bottom w:val="single" w:sz="4" w:space="0" w:color="auto"/>
              <w:right w:val="single" w:sz="4" w:space="0" w:color="auto"/>
            </w:tcBorders>
            <w:vAlign w:val="center"/>
            <w:hideMark/>
          </w:tcPr>
          <w:p w14:paraId="7654F93D"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Апалутамид 240 мг ежедневно </w:t>
            </w:r>
            <w:proofErr w:type="gramStart"/>
            <w:r>
              <w:rPr>
                <w:rFonts w:ascii="Times New Roman" w:eastAsia="Times New Roman" w:hAnsi="Times New Roman" w:cs="Times New Roman"/>
                <w:color w:val="000000"/>
                <w:sz w:val="24"/>
                <w:szCs w:val="24"/>
                <w:lang w:eastAsia="ru-RU"/>
              </w:rPr>
              <w:t>+  лейпрорелин</w:t>
            </w:r>
            <w:proofErr w:type="gramEnd"/>
            <w:r>
              <w:rPr>
                <w:rFonts w:ascii="Times New Roman" w:eastAsia="Times New Roman" w:hAnsi="Times New Roman" w:cs="Times New Roman"/>
                <w:color w:val="000000"/>
                <w:sz w:val="24"/>
                <w:szCs w:val="24"/>
                <w:lang w:eastAsia="ru-RU"/>
              </w:rPr>
              <w:t xml:space="preserve"> 11,25 мг 1 раз в 90 дней</w:t>
            </w:r>
          </w:p>
        </w:tc>
        <w:tc>
          <w:tcPr>
            <w:tcW w:w="1660" w:type="dxa"/>
            <w:tcBorders>
              <w:top w:val="single" w:sz="4" w:space="0" w:color="auto"/>
              <w:left w:val="nil"/>
              <w:bottom w:val="single" w:sz="4" w:space="0" w:color="auto"/>
              <w:right w:val="single" w:sz="4" w:space="0" w:color="auto"/>
            </w:tcBorders>
            <w:noWrap/>
            <w:vAlign w:val="center"/>
            <w:hideMark/>
          </w:tcPr>
          <w:p w14:paraId="34EA80DD"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30</w:t>
            </w:r>
          </w:p>
        </w:tc>
      </w:tr>
      <w:tr w:rsidR="00786C27" w14:paraId="02C5A592"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6B25DA5"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sh0733</w:t>
            </w:r>
          </w:p>
        </w:tc>
        <w:tc>
          <w:tcPr>
            <w:tcW w:w="6565" w:type="dxa"/>
            <w:tcBorders>
              <w:top w:val="single" w:sz="4" w:space="0" w:color="auto"/>
              <w:left w:val="nil"/>
              <w:bottom w:val="single" w:sz="4" w:space="0" w:color="auto"/>
              <w:right w:val="single" w:sz="4" w:space="0" w:color="auto"/>
            </w:tcBorders>
            <w:vAlign w:val="center"/>
            <w:hideMark/>
          </w:tcPr>
          <w:p w14:paraId="33BF701D"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Апалутамид 240 мг ежедневно </w:t>
            </w:r>
            <w:proofErr w:type="gramStart"/>
            <w:r>
              <w:rPr>
                <w:rFonts w:ascii="Times New Roman" w:eastAsia="Times New Roman" w:hAnsi="Times New Roman" w:cs="Times New Roman"/>
                <w:color w:val="000000"/>
                <w:sz w:val="24"/>
                <w:szCs w:val="24"/>
                <w:lang w:eastAsia="ru-RU"/>
              </w:rPr>
              <w:t>+  трипторелин</w:t>
            </w:r>
            <w:proofErr w:type="gramEnd"/>
            <w:r>
              <w:rPr>
                <w:rFonts w:ascii="Times New Roman" w:eastAsia="Times New Roman" w:hAnsi="Times New Roman" w:cs="Times New Roman"/>
                <w:color w:val="000000"/>
                <w:sz w:val="24"/>
                <w:szCs w:val="24"/>
                <w:lang w:eastAsia="ru-RU"/>
              </w:rPr>
              <w:t xml:space="preserve"> 11,25 мг 1 раз в 90 дней</w:t>
            </w:r>
          </w:p>
        </w:tc>
        <w:tc>
          <w:tcPr>
            <w:tcW w:w="1660" w:type="dxa"/>
            <w:tcBorders>
              <w:top w:val="single" w:sz="4" w:space="0" w:color="auto"/>
              <w:left w:val="nil"/>
              <w:bottom w:val="single" w:sz="4" w:space="0" w:color="auto"/>
              <w:right w:val="single" w:sz="4" w:space="0" w:color="auto"/>
            </w:tcBorders>
            <w:noWrap/>
            <w:vAlign w:val="center"/>
            <w:hideMark/>
          </w:tcPr>
          <w:p w14:paraId="523CD509"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30</w:t>
            </w:r>
          </w:p>
        </w:tc>
      </w:tr>
      <w:tr w:rsidR="00786C27" w14:paraId="1F92DAB4"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36D89B5"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sh0734</w:t>
            </w:r>
          </w:p>
        </w:tc>
        <w:tc>
          <w:tcPr>
            <w:tcW w:w="6565" w:type="dxa"/>
            <w:tcBorders>
              <w:top w:val="single" w:sz="4" w:space="0" w:color="auto"/>
              <w:left w:val="nil"/>
              <w:bottom w:val="single" w:sz="4" w:space="0" w:color="auto"/>
              <w:right w:val="single" w:sz="4" w:space="0" w:color="auto"/>
            </w:tcBorders>
            <w:vAlign w:val="center"/>
            <w:hideMark/>
          </w:tcPr>
          <w:p w14:paraId="4C48E362"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Апалутамид 240 мг ежедневно + лейпрорелин 45 мг 1 раз в 180 дней</w:t>
            </w:r>
          </w:p>
        </w:tc>
        <w:tc>
          <w:tcPr>
            <w:tcW w:w="1660" w:type="dxa"/>
            <w:tcBorders>
              <w:top w:val="single" w:sz="4" w:space="0" w:color="auto"/>
              <w:left w:val="nil"/>
              <w:bottom w:val="single" w:sz="4" w:space="0" w:color="auto"/>
              <w:right w:val="single" w:sz="4" w:space="0" w:color="auto"/>
            </w:tcBorders>
            <w:noWrap/>
            <w:vAlign w:val="center"/>
            <w:hideMark/>
          </w:tcPr>
          <w:p w14:paraId="23481679"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30</w:t>
            </w:r>
          </w:p>
        </w:tc>
      </w:tr>
      <w:tr w:rsidR="00786C27" w14:paraId="0A96301D"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FDCEE73"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sh0735</w:t>
            </w:r>
          </w:p>
        </w:tc>
        <w:tc>
          <w:tcPr>
            <w:tcW w:w="6565" w:type="dxa"/>
            <w:tcBorders>
              <w:top w:val="single" w:sz="4" w:space="0" w:color="auto"/>
              <w:left w:val="nil"/>
              <w:bottom w:val="single" w:sz="4" w:space="0" w:color="auto"/>
              <w:right w:val="single" w:sz="4" w:space="0" w:color="auto"/>
            </w:tcBorders>
            <w:vAlign w:val="center"/>
            <w:hideMark/>
          </w:tcPr>
          <w:p w14:paraId="39B4A16C"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Апалутамид 240 мг ежедневно + дегареликс 80 мг 1 раз в 28 дней (240 мг в первый месяц терапии)</w:t>
            </w:r>
          </w:p>
        </w:tc>
        <w:tc>
          <w:tcPr>
            <w:tcW w:w="1660" w:type="dxa"/>
            <w:tcBorders>
              <w:top w:val="single" w:sz="4" w:space="0" w:color="auto"/>
              <w:left w:val="nil"/>
              <w:bottom w:val="single" w:sz="4" w:space="0" w:color="auto"/>
              <w:right w:val="single" w:sz="4" w:space="0" w:color="auto"/>
            </w:tcBorders>
            <w:noWrap/>
            <w:vAlign w:val="center"/>
            <w:hideMark/>
          </w:tcPr>
          <w:p w14:paraId="61A1786F"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28</w:t>
            </w:r>
          </w:p>
        </w:tc>
      </w:tr>
      <w:tr w:rsidR="00786C27" w14:paraId="599177B2"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EC090B1"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sh0736</w:t>
            </w:r>
          </w:p>
        </w:tc>
        <w:tc>
          <w:tcPr>
            <w:tcW w:w="6565" w:type="dxa"/>
            <w:tcBorders>
              <w:top w:val="single" w:sz="4" w:space="0" w:color="auto"/>
              <w:left w:val="nil"/>
              <w:bottom w:val="single" w:sz="4" w:space="0" w:color="auto"/>
              <w:right w:val="single" w:sz="4" w:space="0" w:color="auto"/>
            </w:tcBorders>
            <w:vAlign w:val="center"/>
            <w:hideMark/>
          </w:tcPr>
          <w:p w14:paraId="7C7BAD10"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Лейпрорелин 11,25 мг 1 раз в 90 дней</w:t>
            </w:r>
          </w:p>
        </w:tc>
        <w:tc>
          <w:tcPr>
            <w:tcW w:w="1660" w:type="dxa"/>
            <w:tcBorders>
              <w:top w:val="single" w:sz="4" w:space="0" w:color="auto"/>
              <w:left w:val="nil"/>
              <w:bottom w:val="single" w:sz="4" w:space="0" w:color="auto"/>
              <w:right w:val="single" w:sz="4" w:space="0" w:color="auto"/>
            </w:tcBorders>
            <w:noWrap/>
            <w:vAlign w:val="center"/>
            <w:hideMark/>
          </w:tcPr>
          <w:p w14:paraId="2FAB4C0E"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56068CCC"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CA9D3DC"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sh0737</w:t>
            </w:r>
          </w:p>
        </w:tc>
        <w:tc>
          <w:tcPr>
            <w:tcW w:w="6565" w:type="dxa"/>
            <w:tcBorders>
              <w:top w:val="single" w:sz="4" w:space="0" w:color="auto"/>
              <w:left w:val="nil"/>
              <w:bottom w:val="single" w:sz="4" w:space="0" w:color="auto"/>
              <w:right w:val="single" w:sz="4" w:space="0" w:color="auto"/>
            </w:tcBorders>
            <w:vAlign w:val="center"/>
            <w:hideMark/>
          </w:tcPr>
          <w:p w14:paraId="5A3183D9"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Кабазитаксел 25 мг/м² в 1-й день + гозерелин 3,6 мг 1 раз в 28 дней;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389C0F5F"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76145A25"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4544D6B"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sh0738</w:t>
            </w:r>
          </w:p>
        </w:tc>
        <w:tc>
          <w:tcPr>
            <w:tcW w:w="6565" w:type="dxa"/>
            <w:tcBorders>
              <w:top w:val="single" w:sz="4" w:space="0" w:color="auto"/>
              <w:left w:val="nil"/>
              <w:bottom w:val="single" w:sz="4" w:space="0" w:color="auto"/>
              <w:right w:val="single" w:sz="4" w:space="0" w:color="auto"/>
            </w:tcBorders>
            <w:vAlign w:val="center"/>
            <w:hideMark/>
          </w:tcPr>
          <w:p w14:paraId="412ADD82"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Кабазитаксел 25 мг/м² в 1-й день </w:t>
            </w:r>
            <w:proofErr w:type="gramStart"/>
            <w:r>
              <w:rPr>
                <w:rFonts w:ascii="Times New Roman" w:eastAsia="Times New Roman" w:hAnsi="Times New Roman" w:cs="Times New Roman"/>
                <w:color w:val="000000"/>
                <w:sz w:val="24"/>
                <w:szCs w:val="24"/>
                <w:lang w:eastAsia="ru-RU"/>
              </w:rPr>
              <w:t>+  лейпрорелин</w:t>
            </w:r>
            <w:proofErr w:type="gramEnd"/>
            <w:r>
              <w:rPr>
                <w:rFonts w:ascii="Times New Roman" w:eastAsia="Times New Roman" w:hAnsi="Times New Roman" w:cs="Times New Roman"/>
                <w:color w:val="000000"/>
                <w:sz w:val="24"/>
                <w:szCs w:val="24"/>
                <w:lang w:eastAsia="ru-RU"/>
              </w:rPr>
              <w:t xml:space="preserve"> 3,75 мг 1 раз в 28 дней;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2480A3B0"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130660BB"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5D33B06"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sh0739</w:t>
            </w:r>
          </w:p>
        </w:tc>
        <w:tc>
          <w:tcPr>
            <w:tcW w:w="6565" w:type="dxa"/>
            <w:tcBorders>
              <w:top w:val="single" w:sz="4" w:space="0" w:color="auto"/>
              <w:left w:val="nil"/>
              <w:bottom w:val="single" w:sz="4" w:space="0" w:color="auto"/>
              <w:right w:val="single" w:sz="4" w:space="0" w:color="auto"/>
            </w:tcBorders>
            <w:vAlign w:val="center"/>
            <w:hideMark/>
          </w:tcPr>
          <w:p w14:paraId="138C1925"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Кабазитаксел 25 мг/м² в 1-й день + лейпрорелин 7,5 мг 1 раз в 28 дней;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00AD4A41"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1FE250A8"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6B9937D"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sh0740</w:t>
            </w:r>
          </w:p>
        </w:tc>
        <w:tc>
          <w:tcPr>
            <w:tcW w:w="6565" w:type="dxa"/>
            <w:tcBorders>
              <w:top w:val="single" w:sz="4" w:space="0" w:color="auto"/>
              <w:left w:val="nil"/>
              <w:bottom w:val="single" w:sz="4" w:space="0" w:color="auto"/>
              <w:right w:val="single" w:sz="4" w:space="0" w:color="auto"/>
            </w:tcBorders>
            <w:vAlign w:val="center"/>
            <w:hideMark/>
          </w:tcPr>
          <w:p w14:paraId="485C1889"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Кабазитаксел 25 мг/м² в 1-й день + трипторелин 3,75 мг 1 раз в 28 дней;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10261438"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72B56929"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83D0C3B"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sh0741</w:t>
            </w:r>
          </w:p>
        </w:tc>
        <w:tc>
          <w:tcPr>
            <w:tcW w:w="6565" w:type="dxa"/>
            <w:tcBorders>
              <w:top w:val="single" w:sz="4" w:space="0" w:color="auto"/>
              <w:left w:val="nil"/>
              <w:bottom w:val="single" w:sz="4" w:space="0" w:color="auto"/>
              <w:right w:val="single" w:sz="4" w:space="0" w:color="auto"/>
            </w:tcBorders>
            <w:vAlign w:val="center"/>
            <w:hideMark/>
          </w:tcPr>
          <w:p w14:paraId="690B0D0C"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Кабазитаксел 25 мг/м² в 1-й день + бусерелин 3,75 мг 1 раз в 28 дней;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6800687D"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13165D83"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4903D5C"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sh0742</w:t>
            </w:r>
          </w:p>
        </w:tc>
        <w:tc>
          <w:tcPr>
            <w:tcW w:w="6565" w:type="dxa"/>
            <w:tcBorders>
              <w:top w:val="single" w:sz="4" w:space="0" w:color="auto"/>
              <w:left w:val="nil"/>
              <w:bottom w:val="single" w:sz="4" w:space="0" w:color="auto"/>
              <w:right w:val="single" w:sz="4" w:space="0" w:color="auto"/>
            </w:tcBorders>
            <w:vAlign w:val="center"/>
            <w:hideMark/>
          </w:tcPr>
          <w:p w14:paraId="1C8EC8D1"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Кабазитаксел 25 мг/м² в 1-й день + гозерелин 10,8 мг 1 раз в 90 дней;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2CBABDF6"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60CFE3AF"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C0E2795"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sh0743</w:t>
            </w:r>
          </w:p>
        </w:tc>
        <w:tc>
          <w:tcPr>
            <w:tcW w:w="6565" w:type="dxa"/>
            <w:tcBorders>
              <w:top w:val="single" w:sz="4" w:space="0" w:color="auto"/>
              <w:left w:val="nil"/>
              <w:bottom w:val="single" w:sz="4" w:space="0" w:color="auto"/>
              <w:right w:val="single" w:sz="4" w:space="0" w:color="auto"/>
            </w:tcBorders>
            <w:vAlign w:val="center"/>
            <w:hideMark/>
          </w:tcPr>
          <w:p w14:paraId="2611536D"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Кабазитаксел 25 мг/м² в 1-й день + лейпрорелин 22,5 мг 1 раз в 90 дней;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01BA3D57"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7F17A977"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25E8972"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sh0744</w:t>
            </w:r>
          </w:p>
        </w:tc>
        <w:tc>
          <w:tcPr>
            <w:tcW w:w="6565" w:type="dxa"/>
            <w:tcBorders>
              <w:top w:val="single" w:sz="4" w:space="0" w:color="auto"/>
              <w:left w:val="nil"/>
              <w:bottom w:val="single" w:sz="4" w:space="0" w:color="auto"/>
              <w:right w:val="single" w:sz="4" w:space="0" w:color="auto"/>
            </w:tcBorders>
            <w:vAlign w:val="center"/>
            <w:hideMark/>
          </w:tcPr>
          <w:p w14:paraId="1FCB8EDE"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Кабазитаксел 25 мг/м² в 1-й день + лейпрорелин 11,25 мг 1 раз в 90 дней;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5F3493D1"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3FC54F69"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9CD33B0"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sh0745</w:t>
            </w:r>
          </w:p>
        </w:tc>
        <w:tc>
          <w:tcPr>
            <w:tcW w:w="6565" w:type="dxa"/>
            <w:tcBorders>
              <w:top w:val="single" w:sz="4" w:space="0" w:color="auto"/>
              <w:left w:val="nil"/>
              <w:bottom w:val="single" w:sz="4" w:space="0" w:color="auto"/>
              <w:right w:val="single" w:sz="4" w:space="0" w:color="auto"/>
            </w:tcBorders>
            <w:vAlign w:val="center"/>
            <w:hideMark/>
          </w:tcPr>
          <w:p w14:paraId="6044D1B5"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Кабазитаксел 25 мг/м² в 1-й день + трипторелин 11,25 мг 1 раз в 90 дней;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4B2E06BD"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52E02E96"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F844551"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sh0746</w:t>
            </w:r>
          </w:p>
        </w:tc>
        <w:tc>
          <w:tcPr>
            <w:tcW w:w="6565" w:type="dxa"/>
            <w:tcBorders>
              <w:top w:val="single" w:sz="4" w:space="0" w:color="auto"/>
              <w:left w:val="nil"/>
              <w:bottom w:val="single" w:sz="4" w:space="0" w:color="auto"/>
              <w:right w:val="single" w:sz="4" w:space="0" w:color="auto"/>
            </w:tcBorders>
            <w:vAlign w:val="center"/>
            <w:hideMark/>
          </w:tcPr>
          <w:p w14:paraId="6063E38E"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Кабазитаксел 25 мг/м² в 1-й день + лейпрорелин 45 мг 1 раз в 180 дней;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731DA217"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71A1E4C9"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D680F6C"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sh0747</w:t>
            </w:r>
          </w:p>
        </w:tc>
        <w:tc>
          <w:tcPr>
            <w:tcW w:w="6565" w:type="dxa"/>
            <w:tcBorders>
              <w:top w:val="single" w:sz="4" w:space="0" w:color="auto"/>
              <w:left w:val="nil"/>
              <w:bottom w:val="single" w:sz="4" w:space="0" w:color="auto"/>
              <w:right w:val="single" w:sz="4" w:space="0" w:color="auto"/>
            </w:tcBorders>
            <w:vAlign w:val="center"/>
            <w:hideMark/>
          </w:tcPr>
          <w:p w14:paraId="1C24A7C2"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Кабазитаксел 25 мг/м² в 1-й день + дегареликс 80 мг 1 раз в 28 дней (240 мг в первый месяц терапии);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45448B54"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7568FFB9"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AD2F9F7"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sh0748</w:t>
            </w:r>
          </w:p>
        </w:tc>
        <w:tc>
          <w:tcPr>
            <w:tcW w:w="6565" w:type="dxa"/>
            <w:tcBorders>
              <w:top w:val="single" w:sz="4" w:space="0" w:color="auto"/>
              <w:left w:val="nil"/>
              <w:bottom w:val="single" w:sz="4" w:space="0" w:color="auto"/>
              <w:right w:val="single" w:sz="4" w:space="0" w:color="auto"/>
            </w:tcBorders>
            <w:vAlign w:val="center"/>
            <w:hideMark/>
          </w:tcPr>
          <w:p w14:paraId="3ACC57D1"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Флутамид 750 мг ежедневно + гозерелин 3,6 мг 1 раз в 28 дней</w:t>
            </w:r>
          </w:p>
        </w:tc>
        <w:tc>
          <w:tcPr>
            <w:tcW w:w="1660" w:type="dxa"/>
            <w:tcBorders>
              <w:top w:val="single" w:sz="4" w:space="0" w:color="auto"/>
              <w:left w:val="nil"/>
              <w:bottom w:val="single" w:sz="4" w:space="0" w:color="auto"/>
              <w:right w:val="single" w:sz="4" w:space="0" w:color="auto"/>
            </w:tcBorders>
            <w:noWrap/>
            <w:vAlign w:val="center"/>
            <w:hideMark/>
          </w:tcPr>
          <w:p w14:paraId="4C51B3BC"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28</w:t>
            </w:r>
          </w:p>
        </w:tc>
      </w:tr>
      <w:tr w:rsidR="00786C27" w14:paraId="0910F044"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8274089"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sh0749</w:t>
            </w:r>
          </w:p>
        </w:tc>
        <w:tc>
          <w:tcPr>
            <w:tcW w:w="6565" w:type="dxa"/>
            <w:tcBorders>
              <w:top w:val="single" w:sz="4" w:space="0" w:color="auto"/>
              <w:left w:val="nil"/>
              <w:bottom w:val="single" w:sz="4" w:space="0" w:color="auto"/>
              <w:right w:val="single" w:sz="4" w:space="0" w:color="auto"/>
            </w:tcBorders>
            <w:vAlign w:val="center"/>
            <w:hideMark/>
          </w:tcPr>
          <w:p w14:paraId="74E3A9FF"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Флутамид 750 мг ежедневно + лейпрорелин 3,75 мг 1 раз в 28 дней </w:t>
            </w:r>
          </w:p>
        </w:tc>
        <w:tc>
          <w:tcPr>
            <w:tcW w:w="1660" w:type="dxa"/>
            <w:tcBorders>
              <w:top w:val="single" w:sz="4" w:space="0" w:color="auto"/>
              <w:left w:val="nil"/>
              <w:bottom w:val="single" w:sz="4" w:space="0" w:color="auto"/>
              <w:right w:val="single" w:sz="4" w:space="0" w:color="auto"/>
            </w:tcBorders>
            <w:noWrap/>
            <w:vAlign w:val="center"/>
            <w:hideMark/>
          </w:tcPr>
          <w:p w14:paraId="5CFDA0DC"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28</w:t>
            </w:r>
          </w:p>
        </w:tc>
      </w:tr>
      <w:tr w:rsidR="00786C27" w14:paraId="35BE5085"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9DE1A19"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sh0750</w:t>
            </w:r>
          </w:p>
        </w:tc>
        <w:tc>
          <w:tcPr>
            <w:tcW w:w="6565" w:type="dxa"/>
            <w:tcBorders>
              <w:top w:val="single" w:sz="4" w:space="0" w:color="auto"/>
              <w:left w:val="nil"/>
              <w:bottom w:val="single" w:sz="4" w:space="0" w:color="auto"/>
              <w:right w:val="single" w:sz="4" w:space="0" w:color="auto"/>
            </w:tcBorders>
            <w:vAlign w:val="center"/>
            <w:hideMark/>
          </w:tcPr>
          <w:p w14:paraId="089C102B"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Флутамид 750 мг ежедневно + лейпрорелин 7,5 мг 1 раз в 28 дней</w:t>
            </w:r>
          </w:p>
        </w:tc>
        <w:tc>
          <w:tcPr>
            <w:tcW w:w="1660" w:type="dxa"/>
            <w:tcBorders>
              <w:top w:val="single" w:sz="4" w:space="0" w:color="auto"/>
              <w:left w:val="nil"/>
              <w:bottom w:val="single" w:sz="4" w:space="0" w:color="auto"/>
              <w:right w:val="single" w:sz="4" w:space="0" w:color="auto"/>
            </w:tcBorders>
            <w:noWrap/>
            <w:vAlign w:val="center"/>
            <w:hideMark/>
          </w:tcPr>
          <w:p w14:paraId="6625085A"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28</w:t>
            </w:r>
          </w:p>
        </w:tc>
      </w:tr>
      <w:tr w:rsidR="00786C27" w14:paraId="3038641B"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123C067"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sh0751</w:t>
            </w:r>
          </w:p>
        </w:tc>
        <w:tc>
          <w:tcPr>
            <w:tcW w:w="6565" w:type="dxa"/>
            <w:tcBorders>
              <w:top w:val="single" w:sz="4" w:space="0" w:color="auto"/>
              <w:left w:val="nil"/>
              <w:bottom w:val="single" w:sz="4" w:space="0" w:color="auto"/>
              <w:right w:val="single" w:sz="4" w:space="0" w:color="auto"/>
            </w:tcBorders>
            <w:vAlign w:val="center"/>
            <w:hideMark/>
          </w:tcPr>
          <w:p w14:paraId="33991133"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Флутамид 750 мг ежедневно + трипторелин 3,75 мг 1 раз в 28 дней</w:t>
            </w:r>
          </w:p>
        </w:tc>
        <w:tc>
          <w:tcPr>
            <w:tcW w:w="1660" w:type="dxa"/>
            <w:tcBorders>
              <w:top w:val="single" w:sz="4" w:space="0" w:color="auto"/>
              <w:left w:val="nil"/>
              <w:bottom w:val="single" w:sz="4" w:space="0" w:color="auto"/>
              <w:right w:val="single" w:sz="4" w:space="0" w:color="auto"/>
            </w:tcBorders>
            <w:noWrap/>
            <w:vAlign w:val="center"/>
            <w:hideMark/>
          </w:tcPr>
          <w:p w14:paraId="1235ACF1"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28</w:t>
            </w:r>
          </w:p>
        </w:tc>
      </w:tr>
      <w:tr w:rsidR="00786C27" w14:paraId="6B2EFFEF"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E652F61"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sh0752</w:t>
            </w:r>
          </w:p>
        </w:tc>
        <w:tc>
          <w:tcPr>
            <w:tcW w:w="6565" w:type="dxa"/>
            <w:tcBorders>
              <w:top w:val="single" w:sz="4" w:space="0" w:color="auto"/>
              <w:left w:val="nil"/>
              <w:bottom w:val="single" w:sz="4" w:space="0" w:color="auto"/>
              <w:right w:val="single" w:sz="4" w:space="0" w:color="auto"/>
            </w:tcBorders>
            <w:vAlign w:val="center"/>
            <w:hideMark/>
          </w:tcPr>
          <w:p w14:paraId="0AD798B3"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Флутамид 750 мг ежедневно + бусерелин 3,75 мг 1 раз в 28 дней</w:t>
            </w:r>
          </w:p>
        </w:tc>
        <w:tc>
          <w:tcPr>
            <w:tcW w:w="1660" w:type="dxa"/>
            <w:tcBorders>
              <w:top w:val="single" w:sz="4" w:space="0" w:color="auto"/>
              <w:left w:val="nil"/>
              <w:bottom w:val="single" w:sz="4" w:space="0" w:color="auto"/>
              <w:right w:val="single" w:sz="4" w:space="0" w:color="auto"/>
            </w:tcBorders>
            <w:noWrap/>
            <w:vAlign w:val="center"/>
            <w:hideMark/>
          </w:tcPr>
          <w:p w14:paraId="0C09B344"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28</w:t>
            </w:r>
          </w:p>
        </w:tc>
      </w:tr>
      <w:tr w:rsidR="00786C27" w14:paraId="6951445A"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51D5190"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sh0753</w:t>
            </w:r>
          </w:p>
        </w:tc>
        <w:tc>
          <w:tcPr>
            <w:tcW w:w="6565" w:type="dxa"/>
            <w:tcBorders>
              <w:top w:val="single" w:sz="4" w:space="0" w:color="auto"/>
              <w:left w:val="nil"/>
              <w:bottom w:val="single" w:sz="4" w:space="0" w:color="auto"/>
              <w:right w:val="single" w:sz="4" w:space="0" w:color="auto"/>
            </w:tcBorders>
            <w:vAlign w:val="center"/>
            <w:hideMark/>
          </w:tcPr>
          <w:p w14:paraId="50CEBDC7"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Флутамид 750 мг ежедневно + гозерелин 10,8 мг 1 раз в 90 дней</w:t>
            </w:r>
          </w:p>
        </w:tc>
        <w:tc>
          <w:tcPr>
            <w:tcW w:w="1660" w:type="dxa"/>
            <w:tcBorders>
              <w:top w:val="single" w:sz="4" w:space="0" w:color="auto"/>
              <w:left w:val="nil"/>
              <w:bottom w:val="single" w:sz="4" w:space="0" w:color="auto"/>
              <w:right w:val="single" w:sz="4" w:space="0" w:color="auto"/>
            </w:tcBorders>
            <w:noWrap/>
            <w:vAlign w:val="center"/>
            <w:hideMark/>
          </w:tcPr>
          <w:p w14:paraId="26536B8A"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30</w:t>
            </w:r>
          </w:p>
        </w:tc>
      </w:tr>
      <w:tr w:rsidR="00786C27" w14:paraId="1995C261"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DB82BE0"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sh0754</w:t>
            </w:r>
          </w:p>
        </w:tc>
        <w:tc>
          <w:tcPr>
            <w:tcW w:w="6565" w:type="dxa"/>
            <w:tcBorders>
              <w:top w:val="single" w:sz="4" w:space="0" w:color="auto"/>
              <w:left w:val="nil"/>
              <w:bottom w:val="single" w:sz="4" w:space="0" w:color="auto"/>
              <w:right w:val="single" w:sz="4" w:space="0" w:color="auto"/>
            </w:tcBorders>
            <w:vAlign w:val="center"/>
            <w:hideMark/>
          </w:tcPr>
          <w:p w14:paraId="4D7821E4"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Флутамид 750 мг ежедневно + лейпрорелин 22,5 мг 1 раз в 90 дней</w:t>
            </w:r>
          </w:p>
        </w:tc>
        <w:tc>
          <w:tcPr>
            <w:tcW w:w="1660" w:type="dxa"/>
            <w:tcBorders>
              <w:top w:val="single" w:sz="4" w:space="0" w:color="auto"/>
              <w:left w:val="nil"/>
              <w:bottom w:val="single" w:sz="4" w:space="0" w:color="auto"/>
              <w:right w:val="single" w:sz="4" w:space="0" w:color="auto"/>
            </w:tcBorders>
            <w:noWrap/>
            <w:vAlign w:val="center"/>
            <w:hideMark/>
          </w:tcPr>
          <w:p w14:paraId="14B908DD"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30</w:t>
            </w:r>
          </w:p>
        </w:tc>
      </w:tr>
      <w:tr w:rsidR="00786C27" w14:paraId="1D6F2B55"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14ED0A4"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sh0755</w:t>
            </w:r>
          </w:p>
        </w:tc>
        <w:tc>
          <w:tcPr>
            <w:tcW w:w="6565" w:type="dxa"/>
            <w:tcBorders>
              <w:top w:val="single" w:sz="4" w:space="0" w:color="auto"/>
              <w:left w:val="nil"/>
              <w:bottom w:val="single" w:sz="4" w:space="0" w:color="auto"/>
              <w:right w:val="single" w:sz="4" w:space="0" w:color="auto"/>
            </w:tcBorders>
            <w:vAlign w:val="center"/>
            <w:hideMark/>
          </w:tcPr>
          <w:p w14:paraId="67A6EF67"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Флутамид 750 мг ежедневно </w:t>
            </w:r>
            <w:proofErr w:type="gramStart"/>
            <w:r>
              <w:rPr>
                <w:rFonts w:ascii="Times New Roman" w:eastAsia="Times New Roman" w:hAnsi="Times New Roman" w:cs="Times New Roman"/>
                <w:color w:val="000000"/>
                <w:sz w:val="24"/>
                <w:szCs w:val="24"/>
                <w:lang w:eastAsia="ru-RU"/>
              </w:rPr>
              <w:t>+  лейпрорелин</w:t>
            </w:r>
            <w:proofErr w:type="gramEnd"/>
            <w:r>
              <w:rPr>
                <w:rFonts w:ascii="Times New Roman" w:eastAsia="Times New Roman" w:hAnsi="Times New Roman" w:cs="Times New Roman"/>
                <w:color w:val="000000"/>
                <w:sz w:val="24"/>
                <w:szCs w:val="24"/>
                <w:lang w:eastAsia="ru-RU"/>
              </w:rPr>
              <w:t xml:space="preserve"> 11,25 мг 1 раз в 90 дней</w:t>
            </w:r>
          </w:p>
        </w:tc>
        <w:tc>
          <w:tcPr>
            <w:tcW w:w="1660" w:type="dxa"/>
            <w:tcBorders>
              <w:top w:val="single" w:sz="4" w:space="0" w:color="auto"/>
              <w:left w:val="nil"/>
              <w:bottom w:val="single" w:sz="4" w:space="0" w:color="auto"/>
              <w:right w:val="single" w:sz="4" w:space="0" w:color="auto"/>
            </w:tcBorders>
            <w:noWrap/>
            <w:vAlign w:val="center"/>
            <w:hideMark/>
          </w:tcPr>
          <w:p w14:paraId="0A3B3BBB"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30</w:t>
            </w:r>
          </w:p>
        </w:tc>
      </w:tr>
      <w:tr w:rsidR="00786C27" w14:paraId="7D775ACF"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CDE30C6"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sh0756</w:t>
            </w:r>
          </w:p>
        </w:tc>
        <w:tc>
          <w:tcPr>
            <w:tcW w:w="6565" w:type="dxa"/>
            <w:tcBorders>
              <w:top w:val="single" w:sz="4" w:space="0" w:color="auto"/>
              <w:left w:val="nil"/>
              <w:bottom w:val="single" w:sz="4" w:space="0" w:color="auto"/>
              <w:right w:val="single" w:sz="4" w:space="0" w:color="auto"/>
            </w:tcBorders>
            <w:vAlign w:val="center"/>
            <w:hideMark/>
          </w:tcPr>
          <w:p w14:paraId="0301EE0E"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Флутамид 750 мг ежедневно + трипторелин 11,25 мг 1 раз в 90 дней</w:t>
            </w:r>
          </w:p>
        </w:tc>
        <w:tc>
          <w:tcPr>
            <w:tcW w:w="1660" w:type="dxa"/>
            <w:tcBorders>
              <w:top w:val="single" w:sz="4" w:space="0" w:color="auto"/>
              <w:left w:val="nil"/>
              <w:bottom w:val="single" w:sz="4" w:space="0" w:color="auto"/>
              <w:right w:val="single" w:sz="4" w:space="0" w:color="auto"/>
            </w:tcBorders>
            <w:noWrap/>
            <w:vAlign w:val="center"/>
            <w:hideMark/>
          </w:tcPr>
          <w:p w14:paraId="7C16458E"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30</w:t>
            </w:r>
          </w:p>
        </w:tc>
      </w:tr>
      <w:tr w:rsidR="00786C27" w14:paraId="1ACAB0EC"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6E3C2A4"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sh0757</w:t>
            </w:r>
          </w:p>
        </w:tc>
        <w:tc>
          <w:tcPr>
            <w:tcW w:w="6565" w:type="dxa"/>
            <w:tcBorders>
              <w:top w:val="single" w:sz="4" w:space="0" w:color="auto"/>
              <w:left w:val="nil"/>
              <w:bottom w:val="single" w:sz="4" w:space="0" w:color="auto"/>
              <w:right w:val="single" w:sz="4" w:space="0" w:color="auto"/>
            </w:tcBorders>
            <w:vAlign w:val="center"/>
            <w:hideMark/>
          </w:tcPr>
          <w:p w14:paraId="4AAEE8C4"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Флутамид 750 мг ежедневно + лейпрорелин 45 мг 1 раз в 180 дней</w:t>
            </w:r>
          </w:p>
        </w:tc>
        <w:tc>
          <w:tcPr>
            <w:tcW w:w="1660" w:type="dxa"/>
            <w:tcBorders>
              <w:top w:val="single" w:sz="4" w:space="0" w:color="auto"/>
              <w:left w:val="nil"/>
              <w:bottom w:val="single" w:sz="4" w:space="0" w:color="auto"/>
              <w:right w:val="single" w:sz="4" w:space="0" w:color="auto"/>
            </w:tcBorders>
            <w:noWrap/>
            <w:vAlign w:val="center"/>
            <w:hideMark/>
          </w:tcPr>
          <w:p w14:paraId="33248337"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30</w:t>
            </w:r>
          </w:p>
        </w:tc>
      </w:tr>
      <w:tr w:rsidR="00786C27" w14:paraId="38FDF459"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CF1FC56"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sh0758</w:t>
            </w:r>
          </w:p>
        </w:tc>
        <w:tc>
          <w:tcPr>
            <w:tcW w:w="6565" w:type="dxa"/>
            <w:tcBorders>
              <w:top w:val="single" w:sz="4" w:space="0" w:color="auto"/>
              <w:left w:val="nil"/>
              <w:bottom w:val="single" w:sz="4" w:space="0" w:color="auto"/>
              <w:right w:val="single" w:sz="4" w:space="0" w:color="auto"/>
            </w:tcBorders>
            <w:vAlign w:val="center"/>
            <w:hideMark/>
          </w:tcPr>
          <w:p w14:paraId="1A6A6EB3"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Флутамид 750 мг ежедневно + дегареликс 80 мг 1 раз в 28 дней (240 мг в первый месяц терапии)</w:t>
            </w:r>
          </w:p>
        </w:tc>
        <w:tc>
          <w:tcPr>
            <w:tcW w:w="1660" w:type="dxa"/>
            <w:tcBorders>
              <w:top w:val="single" w:sz="4" w:space="0" w:color="auto"/>
              <w:left w:val="nil"/>
              <w:bottom w:val="single" w:sz="4" w:space="0" w:color="auto"/>
              <w:right w:val="single" w:sz="4" w:space="0" w:color="auto"/>
            </w:tcBorders>
            <w:noWrap/>
            <w:vAlign w:val="center"/>
            <w:hideMark/>
          </w:tcPr>
          <w:p w14:paraId="00257B75"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28</w:t>
            </w:r>
          </w:p>
        </w:tc>
      </w:tr>
      <w:tr w:rsidR="00786C27" w14:paraId="2764C240"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193C0B2"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sh0759</w:t>
            </w:r>
          </w:p>
        </w:tc>
        <w:tc>
          <w:tcPr>
            <w:tcW w:w="6565" w:type="dxa"/>
            <w:tcBorders>
              <w:top w:val="single" w:sz="4" w:space="0" w:color="auto"/>
              <w:left w:val="nil"/>
              <w:bottom w:val="single" w:sz="4" w:space="0" w:color="auto"/>
              <w:right w:val="single" w:sz="4" w:space="0" w:color="auto"/>
            </w:tcBorders>
            <w:vAlign w:val="center"/>
            <w:hideMark/>
          </w:tcPr>
          <w:p w14:paraId="1C541DAB"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Бикалутамид 50 мг ежедневно + лейпрорелин 3,75 мг 1 раз в 28 дней </w:t>
            </w:r>
          </w:p>
        </w:tc>
        <w:tc>
          <w:tcPr>
            <w:tcW w:w="1660" w:type="dxa"/>
            <w:tcBorders>
              <w:top w:val="single" w:sz="4" w:space="0" w:color="auto"/>
              <w:left w:val="nil"/>
              <w:bottom w:val="single" w:sz="4" w:space="0" w:color="auto"/>
              <w:right w:val="single" w:sz="4" w:space="0" w:color="auto"/>
            </w:tcBorders>
            <w:noWrap/>
            <w:vAlign w:val="center"/>
            <w:hideMark/>
          </w:tcPr>
          <w:p w14:paraId="6202FB04"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28</w:t>
            </w:r>
          </w:p>
        </w:tc>
      </w:tr>
      <w:tr w:rsidR="00786C27" w14:paraId="06F9A1B5"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F7CE1B9"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sh0760</w:t>
            </w:r>
          </w:p>
        </w:tc>
        <w:tc>
          <w:tcPr>
            <w:tcW w:w="6565" w:type="dxa"/>
            <w:tcBorders>
              <w:top w:val="single" w:sz="4" w:space="0" w:color="auto"/>
              <w:left w:val="nil"/>
              <w:bottom w:val="single" w:sz="4" w:space="0" w:color="auto"/>
              <w:right w:val="single" w:sz="4" w:space="0" w:color="auto"/>
            </w:tcBorders>
            <w:vAlign w:val="center"/>
            <w:hideMark/>
          </w:tcPr>
          <w:p w14:paraId="54EC5331"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Бикалутамид 50 мг ежедневно + лейпрорелин 11,25 мг 1 раз в 90 дней</w:t>
            </w:r>
          </w:p>
        </w:tc>
        <w:tc>
          <w:tcPr>
            <w:tcW w:w="1660" w:type="dxa"/>
            <w:tcBorders>
              <w:top w:val="single" w:sz="4" w:space="0" w:color="auto"/>
              <w:left w:val="nil"/>
              <w:bottom w:val="single" w:sz="4" w:space="0" w:color="auto"/>
              <w:right w:val="single" w:sz="4" w:space="0" w:color="auto"/>
            </w:tcBorders>
            <w:noWrap/>
            <w:vAlign w:val="center"/>
            <w:hideMark/>
          </w:tcPr>
          <w:p w14:paraId="0940689A"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28</w:t>
            </w:r>
          </w:p>
        </w:tc>
      </w:tr>
      <w:tr w:rsidR="00786C27" w14:paraId="4F941FE7"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1BD545A"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sh0761</w:t>
            </w:r>
          </w:p>
        </w:tc>
        <w:tc>
          <w:tcPr>
            <w:tcW w:w="6565" w:type="dxa"/>
            <w:tcBorders>
              <w:top w:val="single" w:sz="4" w:space="0" w:color="auto"/>
              <w:left w:val="nil"/>
              <w:bottom w:val="single" w:sz="4" w:space="0" w:color="auto"/>
              <w:right w:val="single" w:sz="4" w:space="0" w:color="auto"/>
            </w:tcBorders>
            <w:vAlign w:val="center"/>
            <w:hideMark/>
          </w:tcPr>
          <w:p w14:paraId="4759D1FE"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Бикалутамид 50 мг ежедневно</w:t>
            </w:r>
          </w:p>
        </w:tc>
        <w:tc>
          <w:tcPr>
            <w:tcW w:w="1660" w:type="dxa"/>
            <w:tcBorders>
              <w:top w:val="single" w:sz="4" w:space="0" w:color="auto"/>
              <w:left w:val="nil"/>
              <w:bottom w:val="single" w:sz="4" w:space="0" w:color="auto"/>
              <w:right w:val="single" w:sz="4" w:space="0" w:color="auto"/>
            </w:tcBorders>
            <w:noWrap/>
            <w:vAlign w:val="center"/>
            <w:hideMark/>
          </w:tcPr>
          <w:p w14:paraId="5BD9DA2F"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30</w:t>
            </w:r>
          </w:p>
        </w:tc>
      </w:tr>
      <w:tr w:rsidR="00786C27" w14:paraId="0B182985"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098D12A"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sh0762</w:t>
            </w:r>
          </w:p>
        </w:tc>
        <w:tc>
          <w:tcPr>
            <w:tcW w:w="6565" w:type="dxa"/>
            <w:tcBorders>
              <w:top w:val="single" w:sz="4" w:space="0" w:color="auto"/>
              <w:left w:val="nil"/>
              <w:bottom w:val="single" w:sz="4" w:space="0" w:color="auto"/>
              <w:right w:val="single" w:sz="4" w:space="0" w:color="auto"/>
            </w:tcBorders>
            <w:vAlign w:val="center"/>
            <w:hideMark/>
          </w:tcPr>
          <w:p w14:paraId="019CEF7C"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Апалутамид 240 мг ежедневно</w:t>
            </w:r>
          </w:p>
        </w:tc>
        <w:tc>
          <w:tcPr>
            <w:tcW w:w="1660" w:type="dxa"/>
            <w:tcBorders>
              <w:top w:val="single" w:sz="4" w:space="0" w:color="auto"/>
              <w:left w:val="nil"/>
              <w:bottom w:val="single" w:sz="4" w:space="0" w:color="auto"/>
              <w:right w:val="single" w:sz="4" w:space="0" w:color="auto"/>
            </w:tcBorders>
            <w:noWrap/>
            <w:vAlign w:val="center"/>
            <w:hideMark/>
          </w:tcPr>
          <w:p w14:paraId="7C9C1680"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30</w:t>
            </w:r>
          </w:p>
        </w:tc>
      </w:tr>
      <w:tr w:rsidR="00786C27" w14:paraId="6CFB7265"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8FD8598"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sh0763</w:t>
            </w:r>
          </w:p>
        </w:tc>
        <w:tc>
          <w:tcPr>
            <w:tcW w:w="6565" w:type="dxa"/>
            <w:tcBorders>
              <w:top w:val="single" w:sz="4" w:space="0" w:color="auto"/>
              <w:left w:val="nil"/>
              <w:bottom w:val="single" w:sz="4" w:space="0" w:color="auto"/>
              <w:right w:val="single" w:sz="4" w:space="0" w:color="auto"/>
            </w:tcBorders>
            <w:vAlign w:val="center"/>
            <w:hideMark/>
          </w:tcPr>
          <w:p w14:paraId="70FAED7C"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Паклитаксел 175 мг/м² в 1-й день + ифосфамид 1200 мг/м² в 1-3-й дни + карбоплатин AUC 4-5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6575A302"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p>
        </w:tc>
      </w:tr>
      <w:tr w:rsidR="00786C27" w14:paraId="017AE9A9"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5607166"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sh0764</w:t>
            </w:r>
          </w:p>
        </w:tc>
        <w:tc>
          <w:tcPr>
            <w:tcW w:w="6565" w:type="dxa"/>
            <w:tcBorders>
              <w:top w:val="single" w:sz="4" w:space="0" w:color="auto"/>
              <w:left w:val="nil"/>
              <w:bottom w:val="single" w:sz="4" w:space="0" w:color="auto"/>
              <w:right w:val="single" w:sz="4" w:space="0" w:color="auto"/>
            </w:tcBorders>
            <w:vAlign w:val="center"/>
            <w:hideMark/>
          </w:tcPr>
          <w:p w14:paraId="5FEB0E53"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Цисплатин 70-80 мг/м² в 1-й день + фторурацил 800-1000 мг/м² (96-часовая инфузия) в 2-5-й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57916FCD"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w:t>
            </w:r>
          </w:p>
        </w:tc>
      </w:tr>
      <w:tr w:rsidR="00786C27" w14:paraId="1C154CA1"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362B83B"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sh0765</w:t>
            </w:r>
          </w:p>
        </w:tc>
        <w:tc>
          <w:tcPr>
            <w:tcW w:w="6565" w:type="dxa"/>
            <w:tcBorders>
              <w:top w:val="single" w:sz="4" w:space="0" w:color="auto"/>
              <w:left w:val="nil"/>
              <w:bottom w:val="single" w:sz="4" w:space="0" w:color="auto"/>
              <w:right w:val="single" w:sz="4" w:space="0" w:color="auto"/>
            </w:tcBorders>
            <w:vAlign w:val="center"/>
            <w:hideMark/>
          </w:tcPr>
          <w:p w14:paraId="5D42A658"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Карбоплатин AUC 4-5 в 1-й день + фторурацил 800-1000 мг/м² (96-часовая инфузия) в 2-5-й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60F46D63"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w:t>
            </w:r>
          </w:p>
        </w:tc>
      </w:tr>
      <w:tr w:rsidR="00786C27" w14:paraId="40CA88B2"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82971E9"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sh0766</w:t>
            </w:r>
          </w:p>
        </w:tc>
        <w:tc>
          <w:tcPr>
            <w:tcW w:w="6565" w:type="dxa"/>
            <w:tcBorders>
              <w:top w:val="single" w:sz="4" w:space="0" w:color="auto"/>
              <w:left w:val="nil"/>
              <w:bottom w:val="single" w:sz="4" w:space="0" w:color="auto"/>
              <w:right w:val="single" w:sz="4" w:space="0" w:color="auto"/>
            </w:tcBorders>
            <w:vAlign w:val="center"/>
            <w:hideMark/>
          </w:tcPr>
          <w:p w14:paraId="6903E50A"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Цетуксимаб 500 мг/м² (начальная доза 400 мг/м²) в 1-й день;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557691F7"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28FB25AC"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4EAF7F2"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sh0767</w:t>
            </w:r>
          </w:p>
        </w:tc>
        <w:tc>
          <w:tcPr>
            <w:tcW w:w="6565" w:type="dxa"/>
            <w:tcBorders>
              <w:top w:val="single" w:sz="4" w:space="0" w:color="auto"/>
              <w:left w:val="nil"/>
              <w:bottom w:val="single" w:sz="4" w:space="0" w:color="auto"/>
              <w:right w:val="single" w:sz="4" w:space="0" w:color="auto"/>
            </w:tcBorders>
            <w:vAlign w:val="center"/>
            <w:hideMark/>
          </w:tcPr>
          <w:p w14:paraId="3536CC3E"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Паклитаксел 135 мг/м² в 1-й день + цисплатин 60 мг/м² в 1-й день + кальция фолинат 50 мг в 1-й день;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12462B63"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0C06A94D"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5E0ED82"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sh0768</w:t>
            </w:r>
          </w:p>
        </w:tc>
        <w:tc>
          <w:tcPr>
            <w:tcW w:w="6565" w:type="dxa"/>
            <w:tcBorders>
              <w:top w:val="single" w:sz="4" w:space="0" w:color="auto"/>
              <w:left w:val="nil"/>
              <w:bottom w:val="single" w:sz="4" w:space="0" w:color="auto"/>
              <w:right w:val="single" w:sz="4" w:space="0" w:color="auto"/>
            </w:tcBorders>
            <w:vAlign w:val="center"/>
            <w:hideMark/>
          </w:tcPr>
          <w:p w14:paraId="61046CA4"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Паклитаксел 135 мг/м² в 1-й день + этопозид 150 мг/м² в 1-й день;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01C8B64F"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07A45018"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699B614"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sh0769</w:t>
            </w:r>
          </w:p>
        </w:tc>
        <w:tc>
          <w:tcPr>
            <w:tcW w:w="6565" w:type="dxa"/>
            <w:tcBorders>
              <w:top w:val="single" w:sz="4" w:space="0" w:color="auto"/>
              <w:left w:val="nil"/>
              <w:bottom w:val="single" w:sz="4" w:space="0" w:color="auto"/>
              <w:right w:val="single" w:sz="4" w:space="0" w:color="auto"/>
            </w:tcBorders>
            <w:vAlign w:val="center"/>
            <w:hideMark/>
          </w:tcPr>
          <w:p w14:paraId="01EB1C90"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Авелумаб 10 мг/кг в 1-й день;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33B37BE2"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007AE729"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5A15BAC"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sh0770</w:t>
            </w:r>
          </w:p>
        </w:tc>
        <w:tc>
          <w:tcPr>
            <w:tcW w:w="6565" w:type="dxa"/>
            <w:tcBorders>
              <w:top w:val="single" w:sz="4" w:space="0" w:color="auto"/>
              <w:left w:val="nil"/>
              <w:bottom w:val="single" w:sz="4" w:space="0" w:color="auto"/>
              <w:right w:val="single" w:sz="4" w:space="0" w:color="auto"/>
            </w:tcBorders>
            <w:vAlign w:val="center"/>
            <w:hideMark/>
          </w:tcPr>
          <w:p w14:paraId="5A469CBD"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Метотрексат 30 мг/м² в 1-й, 8-й дни + винбластин 4 мг/м² в 1-й, 8-й дни + цисплатин 100 мг/м² во 2-й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61F7F4E5"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2/1**</w:t>
            </w:r>
          </w:p>
        </w:tc>
      </w:tr>
      <w:tr w:rsidR="00786C27" w14:paraId="6AEB7F30"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602CDF0"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sh0770.1</w:t>
            </w:r>
          </w:p>
        </w:tc>
        <w:tc>
          <w:tcPr>
            <w:tcW w:w="6565" w:type="dxa"/>
            <w:tcBorders>
              <w:top w:val="single" w:sz="4" w:space="0" w:color="auto"/>
              <w:left w:val="nil"/>
              <w:bottom w:val="single" w:sz="4" w:space="0" w:color="auto"/>
              <w:right w:val="single" w:sz="4" w:space="0" w:color="auto"/>
            </w:tcBorders>
            <w:vAlign w:val="center"/>
            <w:hideMark/>
          </w:tcPr>
          <w:p w14:paraId="34A332F3"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Метотрексат 30 мг/м² в 1-й, 8-й дни + винбластин 4 мг/м² в 1-й, 8-й дни + цисплатин 100 мг/м² во 2-й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73E6738B"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p>
        </w:tc>
      </w:tr>
      <w:tr w:rsidR="00786C27" w14:paraId="275C3721"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77B3505"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sh0771</w:t>
            </w:r>
          </w:p>
        </w:tc>
        <w:tc>
          <w:tcPr>
            <w:tcW w:w="6565" w:type="dxa"/>
            <w:tcBorders>
              <w:top w:val="single" w:sz="4" w:space="0" w:color="auto"/>
              <w:left w:val="nil"/>
              <w:bottom w:val="single" w:sz="4" w:space="0" w:color="auto"/>
              <w:right w:val="single" w:sz="4" w:space="0" w:color="auto"/>
            </w:tcBorders>
            <w:vAlign w:val="center"/>
            <w:hideMark/>
          </w:tcPr>
          <w:p w14:paraId="7CADDFE6"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Паклитаксел 175 мг/м² в 1-й день + ифосфамид 5000 мг/м² (24-часовая инфузия) в 1-й день + месна 5000 мг/м² в 1-й день + цисплатин 75 мг/м²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357367A7"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3B6A6D77"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7BBAF14"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sh0772</w:t>
            </w:r>
          </w:p>
        </w:tc>
        <w:tc>
          <w:tcPr>
            <w:tcW w:w="6565" w:type="dxa"/>
            <w:tcBorders>
              <w:top w:val="single" w:sz="4" w:space="0" w:color="auto"/>
              <w:left w:val="nil"/>
              <w:bottom w:val="single" w:sz="4" w:space="0" w:color="auto"/>
              <w:right w:val="single" w:sz="4" w:space="0" w:color="auto"/>
            </w:tcBorders>
            <w:vAlign w:val="center"/>
            <w:hideMark/>
          </w:tcPr>
          <w:p w14:paraId="16384DB0"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Паклитаксел 175 мг/м² в 1-й день + ифосфамид 1200 мг/м² в 1-3-й дни + карбоплатин AUC 4-5 в 1-й день;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09090DFE"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p>
        </w:tc>
      </w:tr>
      <w:tr w:rsidR="00786C27" w14:paraId="2A4CA80C"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CF63DCD"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sh0773</w:t>
            </w:r>
          </w:p>
        </w:tc>
        <w:tc>
          <w:tcPr>
            <w:tcW w:w="6565" w:type="dxa"/>
            <w:tcBorders>
              <w:top w:val="single" w:sz="4" w:space="0" w:color="auto"/>
              <w:left w:val="nil"/>
              <w:bottom w:val="single" w:sz="4" w:space="0" w:color="auto"/>
              <w:right w:val="single" w:sz="4" w:space="0" w:color="auto"/>
            </w:tcBorders>
            <w:vAlign w:val="center"/>
            <w:hideMark/>
          </w:tcPr>
          <w:p w14:paraId="0DADDDEF"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Карбоплатин AUC 4-5 в 1-й день + фторурацил 800-1000 мг/м² (96-часовая инфузия) в 2-5-й дни;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6227C20F"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w:t>
            </w:r>
          </w:p>
        </w:tc>
      </w:tr>
      <w:tr w:rsidR="00786C27" w14:paraId="22645D53"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9D78BBB"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sh0774</w:t>
            </w:r>
          </w:p>
        </w:tc>
        <w:tc>
          <w:tcPr>
            <w:tcW w:w="6565" w:type="dxa"/>
            <w:tcBorders>
              <w:top w:val="single" w:sz="4" w:space="0" w:color="auto"/>
              <w:left w:val="nil"/>
              <w:bottom w:val="single" w:sz="4" w:space="0" w:color="auto"/>
              <w:right w:val="single" w:sz="4" w:space="0" w:color="auto"/>
            </w:tcBorders>
            <w:vAlign w:val="center"/>
            <w:hideMark/>
          </w:tcPr>
          <w:p w14:paraId="3D1867B1"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Карбоплатин AUC 4-5 в 1-й день + фторурацил 800-1000 мг/м² (96-часовая инфузия) в 1-4-й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6C4EB436"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r>
      <w:tr w:rsidR="00786C27" w14:paraId="2BBE3BB4"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F5D0D98"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sh0775</w:t>
            </w:r>
          </w:p>
        </w:tc>
        <w:tc>
          <w:tcPr>
            <w:tcW w:w="6565" w:type="dxa"/>
            <w:tcBorders>
              <w:top w:val="single" w:sz="4" w:space="0" w:color="auto"/>
              <w:left w:val="nil"/>
              <w:bottom w:val="single" w:sz="4" w:space="0" w:color="auto"/>
              <w:right w:val="single" w:sz="4" w:space="0" w:color="auto"/>
            </w:tcBorders>
            <w:vAlign w:val="center"/>
            <w:hideMark/>
          </w:tcPr>
          <w:p w14:paraId="2FDF7542"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Цисплатин 70-80 мг/м² в 1-й день + фторурацил 800-1000 мг/м² (96-часовая инфузия) в 1-4-й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2AA23454"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r>
      <w:tr w:rsidR="00786C27" w14:paraId="26D30198"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C054347"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sh0776</w:t>
            </w:r>
          </w:p>
        </w:tc>
        <w:tc>
          <w:tcPr>
            <w:tcW w:w="6565" w:type="dxa"/>
            <w:tcBorders>
              <w:top w:val="single" w:sz="4" w:space="0" w:color="auto"/>
              <w:left w:val="nil"/>
              <w:bottom w:val="single" w:sz="4" w:space="0" w:color="auto"/>
              <w:right w:val="single" w:sz="4" w:space="0" w:color="auto"/>
            </w:tcBorders>
            <w:vAlign w:val="center"/>
            <w:hideMark/>
          </w:tcPr>
          <w:p w14:paraId="30F2E14C"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Карбоплатин AUC 4-5 в 1-й день + фторурацил 800-1000 мг/м² (96-часовая инфузия) в 1-4-й дни;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70B9E6AA"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r>
      <w:tr w:rsidR="00786C27" w14:paraId="17C2E694"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7F0E52F"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sh0777</w:t>
            </w:r>
          </w:p>
        </w:tc>
        <w:tc>
          <w:tcPr>
            <w:tcW w:w="6565" w:type="dxa"/>
            <w:tcBorders>
              <w:top w:val="single" w:sz="4" w:space="0" w:color="auto"/>
              <w:left w:val="nil"/>
              <w:bottom w:val="single" w:sz="4" w:space="0" w:color="auto"/>
              <w:right w:val="single" w:sz="4" w:space="0" w:color="auto"/>
            </w:tcBorders>
            <w:vAlign w:val="center"/>
            <w:hideMark/>
          </w:tcPr>
          <w:p w14:paraId="3F95020F"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Цисплатин 70-80 мг/м² в 1-й день + фторурацил 800-1000 мг/м² (96-часовая инфузия) в 2-5-й дни;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527CC5F3"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w:t>
            </w:r>
          </w:p>
        </w:tc>
      </w:tr>
      <w:tr w:rsidR="00786C27" w14:paraId="7547632A"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B147370"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sh0778</w:t>
            </w:r>
          </w:p>
        </w:tc>
        <w:tc>
          <w:tcPr>
            <w:tcW w:w="6565" w:type="dxa"/>
            <w:tcBorders>
              <w:top w:val="single" w:sz="4" w:space="0" w:color="auto"/>
              <w:left w:val="nil"/>
              <w:bottom w:val="single" w:sz="4" w:space="0" w:color="auto"/>
              <w:right w:val="single" w:sz="4" w:space="0" w:color="auto"/>
            </w:tcBorders>
            <w:vAlign w:val="center"/>
            <w:hideMark/>
          </w:tcPr>
          <w:p w14:paraId="4A9D67F4"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Цисплатин 70-80 мг/м² в 1-й день + фторурацил 800-1000 мг/м² (96-часовая инфузия) в 1-4-й дни;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13A9D46F"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r>
      <w:tr w:rsidR="00786C27" w14:paraId="17A5AD3B"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EB42EFA"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sh0779</w:t>
            </w:r>
          </w:p>
        </w:tc>
        <w:tc>
          <w:tcPr>
            <w:tcW w:w="6565" w:type="dxa"/>
            <w:tcBorders>
              <w:top w:val="single" w:sz="4" w:space="0" w:color="auto"/>
              <w:left w:val="nil"/>
              <w:bottom w:val="single" w:sz="4" w:space="0" w:color="auto"/>
              <w:right w:val="single" w:sz="4" w:space="0" w:color="auto"/>
            </w:tcBorders>
            <w:vAlign w:val="center"/>
            <w:hideMark/>
          </w:tcPr>
          <w:p w14:paraId="717B1C3C"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Гемцитабин 1000 мг/м² в 1-й, 8-й дни + паклитаксел 80 мг/м² в 1-й, 8-й дни + цисплатин 70 мг/м² во 2-й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1AF72DD3"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2/1**</w:t>
            </w:r>
          </w:p>
        </w:tc>
      </w:tr>
      <w:tr w:rsidR="00786C27" w14:paraId="5CA6D9F8"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9F35F0A"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sh0779.1</w:t>
            </w:r>
          </w:p>
        </w:tc>
        <w:tc>
          <w:tcPr>
            <w:tcW w:w="6565" w:type="dxa"/>
            <w:tcBorders>
              <w:top w:val="single" w:sz="4" w:space="0" w:color="auto"/>
              <w:left w:val="nil"/>
              <w:bottom w:val="single" w:sz="4" w:space="0" w:color="auto"/>
              <w:right w:val="single" w:sz="4" w:space="0" w:color="auto"/>
            </w:tcBorders>
            <w:vAlign w:val="center"/>
            <w:hideMark/>
          </w:tcPr>
          <w:p w14:paraId="1891DBBA"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Гемцитабин 1000 мг/м² в 1-й, 8-й дни + паклитаксел 80 мг/м² в 1-й, 8-й дни + цисплатин 70 мг/м² во 2-й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2EA720EC"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p>
        </w:tc>
      </w:tr>
      <w:tr w:rsidR="00786C27" w14:paraId="3D415E85"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804EFF1"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sh0780</w:t>
            </w:r>
          </w:p>
        </w:tc>
        <w:tc>
          <w:tcPr>
            <w:tcW w:w="6565" w:type="dxa"/>
            <w:tcBorders>
              <w:top w:val="single" w:sz="4" w:space="0" w:color="auto"/>
              <w:left w:val="nil"/>
              <w:bottom w:val="single" w:sz="4" w:space="0" w:color="auto"/>
              <w:right w:val="single" w:sz="4" w:space="0" w:color="auto"/>
            </w:tcBorders>
            <w:vAlign w:val="center"/>
            <w:hideMark/>
          </w:tcPr>
          <w:p w14:paraId="407592CB"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Гемцитабин 1000 мг/м² в 1-й, 8-й дни + паклитаксел 80 мг/м² в 1-й, 8-й дни + карбоплатин AUC 4-5 во 2-й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798D4FF5"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2/1**</w:t>
            </w:r>
          </w:p>
        </w:tc>
      </w:tr>
      <w:tr w:rsidR="00786C27" w14:paraId="46E0699B"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FD3D92E"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sh0780.1</w:t>
            </w:r>
          </w:p>
        </w:tc>
        <w:tc>
          <w:tcPr>
            <w:tcW w:w="6565" w:type="dxa"/>
            <w:tcBorders>
              <w:top w:val="single" w:sz="4" w:space="0" w:color="auto"/>
              <w:left w:val="nil"/>
              <w:bottom w:val="single" w:sz="4" w:space="0" w:color="auto"/>
              <w:right w:val="single" w:sz="4" w:space="0" w:color="auto"/>
            </w:tcBorders>
            <w:vAlign w:val="center"/>
            <w:hideMark/>
          </w:tcPr>
          <w:p w14:paraId="4D3F6A6A"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Гемцитабин 1000 мг/м² в 1-й, 8-й дни + паклитаксел 80 мг/м² в 1-й, 8-й дни + карбоплатин AUC 4-5 во 2-й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14E240E6"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p>
        </w:tc>
      </w:tr>
      <w:tr w:rsidR="00786C27" w14:paraId="6FABEC4A"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A404609"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sh0781</w:t>
            </w:r>
          </w:p>
        </w:tc>
        <w:tc>
          <w:tcPr>
            <w:tcW w:w="6565" w:type="dxa"/>
            <w:tcBorders>
              <w:top w:val="single" w:sz="4" w:space="0" w:color="auto"/>
              <w:left w:val="nil"/>
              <w:bottom w:val="single" w:sz="4" w:space="0" w:color="auto"/>
              <w:right w:val="single" w:sz="4" w:space="0" w:color="auto"/>
            </w:tcBorders>
            <w:vAlign w:val="center"/>
            <w:hideMark/>
          </w:tcPr>
          <w:p w14:paraId="7ECBA23B"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Ифосфамид 1600 мг/м² в 1-3-й дни + паклитаксел 135 мг/м² в 1-й день + месна (120% от дозы ифосфамида) в 1-3-й дни + филграстим 5 мкг/кг;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651B9EE7"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w:t>
            </w:r>
          </w:p>
        </w:tc>
      </w:tr>
      <w:tr w:rsidR="00786C27" w14:paraId="41009DAB"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194D40F"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sh0782</w:t>
            </w:r>
          </w:p>
        </w:tc>
        <w:tc>
          <w:tcPr>
            <w:tcW w:w="6565" w:type="dxa"/>
            <w:tcBorders>
              <w:top w:val="single" w:sz="4" w:space="0" w:color="auto"/>
              <w:left w:val="nil"/>
              <w:bottom w:val="single" w:sz="4" w:space="0" w:color="auto"/>
              <w:right w:val="single" w:sz="4" w:space="0" w:color="auto"/>
            </w:tcBorders>
            <w:vAlign w:val="center"/>
            <w:hideMark/>
          </w:tcPr>
          <w:p w14:paraId="359822FC"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Цисплатин 20 мг/м² в 1-5-й дни + ифосфамид 1500 мг/м² в 1-5-й дни + месна (100% от дозы ифосфамида) в 1-5-й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2882E7BA"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w:t>
            </w:r>
          </w:p>
        </w:tc>
      </w:tr>
      <w:tr w:rsidR="00786C27" w14:paraId="39151036"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FAD6D74"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sh0783</w:t>
            </w:r>
          </w:p>
        </w:tc>
        <w:tc>
          <w:tcPr>
            <w:tcW w:w="6565" w:type="dxa"/>
            <w:tcBorders>
              <w:top w:val="single" w:sz="4" w:space="0" w:color="auto"/>
              <w:left w:val="nil"/>
              <w:bottom w:val="single" w:sz="4" w:space="0" w:color="auto"/>
              <w:right w:val="single" w:sz="4" w:space="0" w:color="auto"/>
            </w:tcBorders>
            <w:vAlign w:val="center"/>
            <w:hideMark/>
          </w:tcPr>
          <w:p w14:paraId="4B4CEE28"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Гемцитабин 900 мг/м² в 1-й, 8-й дни + доцетаксел 100 мг/м² в 8-й день + филграстим 150 мкг/м² в 9-15-й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61594766"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w:t>
            </w:r>
          </w:p>
        </w:tc>
      </w:tr>
      <w:tr w:rsidR="00786C27" w14:paraId="2905D887"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81BC0A1"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sh0784</w:t>
            </w:r>
          </w:p>
        </w:tc>
        <w:tc>
          <w:tcPr>
            <w:tcW w:w="6565" w:type="dxa"/>
            <w:tcBorders>
              <w:top w:val="single" w:sz="4" w:space="0" w:color="auto"/>
              <w:left w:val="nil"/>
              <w:bottom w:val="single" w:sz="4" w:space="0" w:color="auto"/>
              <w:right w:val="single" w:sz="4" w:space="0" w:color="auto"/>
            </w:tcBorders>
            <w:vAlign w:val="center"/>
            <w:hideMark/>
          </w:tcPr>
          <w:p w14:paraId="5BB9D899"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Доксорубицин 50 мг/м² в 1-й день + ифосфамид 5000 мг/м² (24-часовая инфузия) в 1-й день + месна (120% от дозы ифосфамида)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03B74605"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4B23FBC1"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0507B0C"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sh0785</w:t>
            </w:r>
          </w:p>
        </w:tc>
        <w:tc>
          <w:tcPr>
            <w:tcW w:w="6565" w:type="dxa"/>
            <w:tcBorders>
              <w:top w:val="single" w:sz="4" w:space="0" w:color="auto"/>
              <w:left w:val="nil"/>
              <w:bottom w:val="single" w:sz="4" w:space="0" w:color="auto"/>
              <w:right w:val="single" w:sz="4" w:space="0" w:color="auto"/>
            </w:tcBorders>
            <w:vAlign w:val="center"/>
            <w:hideMark/>
          </w:tcPr>
          <w:p w14:paraId="0A8D6A8E"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Доксорубицин 60 мг/м² (96-часовая инфузия) в 1-4-й дни + дакарбазин 750 мг/м² (96-часовая инфузия) в 1-4-й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6E3D9257"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r>
      <w:tr w:rsidR="00786C27" w14:paraId="7D0B56A6"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E7E0789"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sh0786</w:t>
            </w:r>
          </w:p>
        </w:tc>
        <w:tc>
          <w:tcPr>
            <w:tcW w:w="6565" w:type="dxa"/>
            <w:tcBorders>
              <w:top w:val="single" w:sz="4" w:space="0" w:color="auto"/>
              <w:left w:val="nil"/>
              <w:bottom w:val="single" w:sz="4" w:space="0" w:color="auto"/>
              <w:right w:val="single" w:sz="4" w:space="0" w:color="auto"/>
            </w:tcBorders>
            <w:vAlign w:val="center"/>
            <w:hideMark/>
          </w:tcPr>
          <w:p w14:paraId="03F3E63E"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Гемцитабин 1800 мг/м² в 1-й день + дакарбазин 500 мг/м² в 1-й день;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3ED49956"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0C52803F"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708196A"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sh0787</w:t>
            </w:r>
          </w:p>
        </w:tc>
        <w:tc>
          <w:tcPr>
            <w:tcW w:w="6565" w:type="dxa"/>
            <w:tcBorders>
              <w:top w:val="single" w:sz="4" w:space="0" w:color="auto"/>
              <w:left w:val="nil"/>
              <w:bottom w:val="single" w:sz="4" w:space="0" w:color="auto"/>
              <w:right w:val="single" w:sz="4" w:space="0" w:color="auto"/>
            </w:tcBorders>
            <w:vAlign w:val="center"/>
            <w:hideMark/>
          </w:tcPr>
          <w:p w14:paraId="4CC3BBC4"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Гемцитабин 800 мг/м² в 1-й, 8-й дни + винорелбин 25 мг/м² в/в в 1-й, 8-й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0C073A41"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7CEF9D73"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40E9FF1"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sh0787.1</w:t>
            </w:r>
          </w:p>
        </w:tc>
        <w:tc>
          <w:tcPr>
            <w:tcW w:w="6565" w:type="dxa"/>
            <w:tcBorders>
              <w:top w:val="single" w:sz="4" w:space="0" w:color="auto"/>
              <w:left w:val="nil"/>
              <w:bottom w:val="single" w:sz="4" w:space="0" w:color="auto"/>
              <w:right w:val="single" w:sz="4" w:space="0" w:color="auto"/>
            </w:tcBorders>
            <w:vAlign w:val="center"/>
            <w:hideMark/>
          </w:tcPr>
          <w:p w14:paraId="501ABD16"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Гемцитабин 800 мг/м² в 1-й, 8-й дни + винорелбин 25 мг/м² в/в в 1-й, 8-й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2CD4DB59"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r>
      <w:tr w:rsidR="00786C27" w14:paraId="0ABF8193"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F7846DB"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sh0788</w:t>
            </w:r>
          </w:p>
        </w:tc>
        <w:tc>
          <w:tcPr>
            <w:tcW w:w="6565" w:type="dxa"/>
            <w:tcBorders>
              <w:top w:val="single" w:sz="4" w:space="0" w:color="auto"/>
              <w:left w:val="nil"/>
              <w:bottom w:val="single" w:sz="4" w:space="0" w:color="auto"/>
              <w:right w:val="single" w:sz="4" w:space="0" w:color="auto"/>
            </w:tcBorders>
            <w:vAlign w:val="center"/>
            <w:hideMark/>
          </w:tcPr>
          <w:p w14:paraId="1442FFA0"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Ифосфамид 1200 мг/м² в 1-5-й дни + месна (120% от дозы ифосфамида) в 1-5-й дни;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69555C36"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w:t>
            </w:r>
          </w:p>
        </w:tc>
      </w:tr>
      <w:tr w:rsidR="00786C27" w14:paraId="41220DF2"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FDAA4D7"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sh0789</w:t>
            </w:r>
          </w:p>
        </w:tc>
        <w:tc>
          <w:tcPr>
            <w:tcW w:w="6565" w:type="dxa"/>
            <w:tcBorders>
              <w:top w:val="single" w:sz="4" w:space="0" w:color="auto"/>
              <w:left w:val="nil"/>
              <w:bottom w:val="single" w:sz="4" w:space="0" w:color="auto"/>
              <w:right w:val="single" w:sz="4" w:space="0" w:color="auto"/>
            </w:tcBorders>
            <w:vAlign w:val="center"/>
            <w:hideMark/>
          </w:tcPr>
          <w:p w14:paraId="31F2AE0A"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Паклитаксел 80 мг/м² в 1-й, 8-й, 15-й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460B78B2"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773B3077"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27DC91E"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sh0789.1</w:t>
            </w:r>
          </w:p>
        </w:tc>
        <w:tc>
          <w:tcPr>
            <w:tcW w:w="6565" w:type="dxa"/>
            <w:tcBorders>
              <w:top w:val="single" w:sz="4" w:space="0" w:color="auto"/>
              <w:left w:val="nil"/>
              <w:bottom w:val="single" w:sz="4" w:space="0" w:color="auto"/>
              <w:right w:val="single" w:sz="4" w:space="0" w:color="auto"/>
            </w:tcBorders>
            <w:vAlign w:val="center"/>
            <w:hideMark/>
          </w:tcPr>
          <w:p w14:paraId="3E995353"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Паклитаксел 80 мг/м² в 1-й, 8-й, 15-й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1B1E5F50"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p>
        </w:tc>
      </w:tr>
      <w:tr w:rsidR="00786C27" w14:paraId="4E29D420"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4BF2C1C"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sh0790</w:t>
            </w:r>
          </w:p>
        </w:tc>
        <w:tc>
          <w:tcPr>
            <w:tcW w:w="6565" w:type="dxa"/>
            <w:tcBorders>
              <w:top w:val="single" w:sz="4" w:space="0" w:color="auto"/>
              <w:left w:val="nil"/>
              <w:bottom w:val="single" w:sz="4" w:space="0" w:color="auto"/>
              <w:right w:val="single" w:sz="4" w:space="0" w:color="auto"/>
            </w:tcBorders>
            <w:vAlign w:val="center"/>
            <w:hideMark/>
          </w:tcPr>
          <w:p w14:paraId="250BF0C9"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Дакарбазин 1200 мг/м²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562114DA"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12F090A9"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5BB9CCD"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sh0791</w:t>
            </w:r>
          </w:p>
        </w:tc>
        <w:tc>
          <w:tcPr>
            <w:tcW w:w="6565" w:type="dxa"/>
            <w:tcBorders>
              <w:top w:val="single" w:sz="4" w:space="0" w:color="auto"/>
              <w:left w:val="nil"/>
              <w:bottom w:val="single" w:sz="4" w:space="0" w:color="auto"/>
              <w:right w:val="single" w:sz="4" w:space="0" w:color="auto"/>
            </w:tcBorders>
            <w:vAlign w:val="center"/>
            <w:hideMark/>
          </w:tcPr>
          <w:p w14:paraId="797B41C1"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Темозоломид 50-75 мг/м² внутрь в 1-42-й дни; цикл 56 дней</w:t>
            </w:r>
          </w:p>
        </w:tc>
        <w:tc>
          <w:tcPr>
            <w:tcW w:w="1660" w:type="dxa"/>
            <w:tcBorders>
              <w:top w:val="single" w:sz="4" w:space="0" w:color="auto"/>
              <w:left w:val="nil"/>
              <w:bottom w:val="single" w:sz="4" w:space="0" w:color="auto"/>
              <w:right w:val="single" w:sz="4" w:space="0" w:color="auto"/>
            </w:tcBorders>
            <w:noWrap/>
            <w:vAlign w:val="center"/>
            <w:hideMark/>
          </w:tcPr>
          <w:p w14:paraId="08968ECA"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42</w:t>
            </w:r>
          </w:p>
        </w:tc>
      </w:tr>
      <w:tr w:rsidR="00786C27" w14:paraId="68C7A529"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1EA5C7E"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sh0792</w:t>
            </w:r>
          </w:p>
        </w:tc>
        <w:tc>
          <w:tcPr>
            <w:tcW w:w="6565" w:type="dxa"/>
            <w:tcBorders>
              <w:top w:val="single" w:sz="4" w:space="0" w:color="auto"/>
              <w:left w:val="nil"/>
              <w:bottom w:val="single" w:sz="4" w:space="0" w:color="auto"/>
              <w:right w:val="single" w:sz="4" w:space="0" w:color="auto"/>
            </w:tcBorders>
            <w:vAlign w:val="center"/>
            <w:hideMark/>
          </w:tcPr>
          <w:p w14:paraId="06EB10FD"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Доцетаксел 36 мг/м² в 1-й, 8-й, 15-й дни;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02F76AC4"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2580C45E"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E180C6F"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sh0792.1</w:t>
            </w:r>
          </w:p>
        </w:tc>
        <w:tc>
          <w:tcPr>
            <w:tcW w:w="6565" w:type="dxa"/>
            <w:tcBorders>
              <w:top w:val="single" w:sz="4" w:space="0" w:color="auto"/>
              <w:left w:val="nil"/>
              <w:bottom w:val="single" w:sz="4" w:space="0" w:color="auto"/>
              <w:right w:val="single" w:sz="4" w:space="0" w:color="auto"/>
            </w:tcBorders>
            <w:vAlign w:val="center"/>
            <w:hideMark/>
          </w:tcPr>
          <w:p w14:paraId="0BA1D672"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Доцетаксел 36 мг/м² в 1-й, 8-й, 15-й дни;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5AAC77E7"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p>
        </w:tc>
      </w:tr>
      <w:tr w:rsidR="00786C27" w14:paraId="053800CC"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7FA0FC1"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sh0793</w:t>
            </w:r>
          </w:p>
        </w:tc>
        <w:tc>
          <w:tcPr>
            <w:tcW w:w="6565" w:type="dxa"/>
            <w:tcBorders>
              <w:top w:val="single" w:sz="4" w:space="0" w:color="auto"/>
              <w:left w:val="nil"/>
              <w:bottom w:val="single" w:sz="4" w:space="0" w:color="auto"/>
              <w:right w:val="single" w:sz="4" w:space="0" w:color="auto"/>
            </w:tcBorders>
            <w:vAlign w:val="center"/>
            <w:hideMark/>
          </w:tcPr>
          <w:p w14:paraId="2F3B5580"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Паклитаксел 175 мг/м² в 1-й день + цисплатин 50 мг/м²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124BE90B"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1B87D2ED"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083559E"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sh0794</w:t>
            </w:r>
          </w:p>
        </w:tc>
        <w:tc>
          <w:tcPr>
            <w:tcW w:w="6565" w:type="dxa"/>
            <w:tcBorders>
              <w:top w:val="single" w:sz="4" w:space="0" w:color="auto"/>
              <w:left w:val="nil"/>
              <w:bottom w:val="single" w:sz="4" w:space="0" w:color="auto"/>
              <w:right w:val="single" w:sz="4" w:space="0" w:color="auto"/>
            </w:tcBorders>
            <w:vAlign w:val="center"/>
            <w:hideMark/>
          </w:tcPr>
          <w:p w14:paraId="5978817D"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Вакцина для лечения рака мочевого пузыря БЦЖ 360 мг еженедельно</w:t>
            </w:r>
          </w:p>
        </w:tc>
        <w:tc>
          <w:tcPr>
            <w:tcW w:w="1660" w:type="dxa"/>
            <w:tcBorders>
              <w:top w:val="single" w:sz="4" w:space="0" w:color="auto"/>
              <w:left w:val="nil"/>
              <w:bottom w:val="single" w:sz="4" w:space="0" w:color="auto"/>
              <w:right w:val="single" w:sz="4" w:space="0" w:color="auto"/>
            </w:tcBorders>
            <w:noWrap/>
            <w:vAlign w:val="center"/>
            <w:hideMark/>
          </w:tcPr>
          <w:p w14:paraId="7F0C723F"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0DE15AAA"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4B38146"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sh0795</w:t>
            </w:r>
          </w:p>
        </w:tc>
        <w:tc>
          <w:tcPr>
            <w:tcW w:w="6565" w:type="dxa"/>
            <w:tcBorders>
              <w:top w:val="single" w:sz="4" w:space="0" w:color="auto"/>
              <w:left w:val="nil"/>
              <w:bottom w:val="single" w:sz="4" w:space="0" w:color="auto"/>
              <w:right w:val="single" w:sz="4" w:space="0" w:color="auto"/>
            </w:tcBorders>
            <w:vAlign w:val="center"/>
            <w:hideMark/>
          </w:tcPr>
          <w:p w14:paraId="35733698"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Метотрексат 30 мг/м² в 1-й, 15-й, 22-й дни + винбластин 3 мг/м² в 1-й, 15-й, 22-й дни + карбоплатин AUC 4-5 в 1-й день;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200228BB"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09E777C7"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95FDF3C"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sh0795.1</w:t>
            </w:r>
          </w:p>
        </w:tc>
        <w:tc>
          <w:tcPr>
            <w:tcW w:w="6565" w:type="dxa"/>
            <w:tcBorders>
              <w:top w:val="single" w:sz="4" w:space="0" w:color="auto"/>
              <w:left w:val="nil"/>
              <w:bottom w:val="single" w:sz="4" w:space="0" w:color="auto"/>
              <w:right w:val="single" w:sz="4" w:space="0" w:color="auto"/>
            </w:tcBorders>
            <w:vAlign w:val="center"/>
            <w:hideMark/>
          </w:tcPr>
          <w:p w14:paraId="0E03D279"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Метотрексат 30 мг/м² в 1-й, 15-й, 22-й дни + винбластин 3 мг/м² в 1-й, 15-й, 22-й дни + карбоплатин AUC 4-5 в 1-й день;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43AE1EFC"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p>
        </w:tc>
      </w:tr>
      <w:tr w:rsidR="00786C27" w14:paraId="3EB10154"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FEAB2AF"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sh0796</w:t>
            </w:r>
          </w:p>
        </w:tc>
        <w:tc>
          <w:tcPr>
            <w:tcW w:w="6565" w:type="dxa"/>
            <w:tcBorders>
              <w:top w:val="single" w:sz="4" w:space="0" w:color="auto"/>
              <w:left w:val="nil"/>
              <w:bottom w:val="single" w:sz="4" w:space="0" w:color="auto"/>
              <w:right w:val="single" w:sz="4" w:space="0" w:color="auto"/>
            </w:tcBorders>
            <w:vAlign w:val="center"/>
            <w:hideMark/>
          </w:tcPr>
          <w:p w14:paraId="39D5AF8D"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Атезолизумаб 1200 мг в 1-й день + паклитаксел 175-200 мг/м² в 1-й день + карбоплатин AUC 6 в 1-й день + бевацизумаб 15 мг/кг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55BC951B"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69ABCB05"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78CC929"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sh0797</w:t>
            </w:r>
          </w:p>
        </w:tc>
        <w:tc>
          <w:tcPr>
            <w:tcW w:w="6565" w:type="dxa"/>
            <w:tcBorders>
              <w:top w:val="single" w:sz="4" w:space="0" w:color="auto"/>
              <w:left w:val="nil"/>
              <w:bottom w:val="single" w:sz="4" w:space="0" w:color="auto"/>
              <w:right w:val="single" w:sz="4" w:space="0" w:color="auto"/>
            </w:tcBorders>
            <w:vAlign w:val="center"/>
            <w:hideMark/>
          </w:tcPr>
          <w:p w14:paraId="5F0DF4F9"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Гемцитабин 1000 мг/м² в 1-й, 8-й, 15-й дни + цисплатин 70 мг/м²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357BCE72"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60F406EB"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E987653"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sh0797.1</w:t>
            </w:r>
          </w:p>
        </w:tc>
        <w:tc>
          <w:tcPr>
            <w:tcW w:w="6565" w:type="dxa"/>
            <w:tcBorders>
              <w:top w:val="single" w:sz="4" w:space="0" w:color="auto"/>
              <w:left w:val="nil"/>
              <w:bottom w:val="single" w:sz="4" w:space="0" w:color="auto"/>
              <w:right w:val="single" w:sz="4" w:space="0" w:color="auto"/>
            </w:tcBorders>
            <w:vAlign w:val="center"/>
            <w:hideMark/>
          </w:tcPr>
          <w:p w14:paraId="3A00437E"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Гемцитабин 1000 мг/м² в 1-й, 8-й, 15-й дни + цисплатин 70 мг/м²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3729FDA2"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p>
        </w:tc>
      </w:tr>
      <w:tr w:rsidR="00786C27" w14:paraId="28D74E8D"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CBA41C3"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sh0798</w:t>
            </w:r>
          </w:p>
        </w:tc>
        <w:tc>
          <w:tcPr>
            <w:tcW w:w="6565" w:type="dxa"/>
            <w:tcBorders>
              <w:top w:val="single" w:sz="4" w:space="0" w:color="auto"/>
              <w:left w:val="nil"/>
              <w:bottom w:val="single" w:sz="4" w:space="0" w:color="auto"/>
              <w:right w:val="single" w:sz="4" w:space="0" w:color="auto"/>
            </w:tcBorders>
            <w:vAlign w:val="center"/>
            <w:hideMark/>
          </w:tcPr>
          <w:p w14:paraId="607987E4"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Паклитаксел 170 мг/м² в 1-й день + цисплатин 75 мг/м²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315F1C8E"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17CDFE39"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6ED3E54"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sh0799</w:t>
            </w:r>
          </w:p>
        </w:tc>
        <w:tc>
          <w:tcPr>
            <w:tcW w:w="6565" w:type="dxa"/>
            <w:tcBorders>
              <w:top w:val="single" w:sz="4" w:space="0" w:color="auto"/>
              <w:left w:val="nil"/>
              <w:bottom w:val="single" w:sz="4" w:space="0" w:color="auto"/>
              <w:right w:val="single" w:sz="4" w:space="0" w:color="auto"/>
            </w:tcBorders>
            <w:vAlign w:val="center"/>
            <w:hideMark/>
          </w:tcPr>
          <w:p w14:paraId="367D04D1"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Паклитаксел 175 мг/м² в 1-й день + цисплатин 50 мг/м² в 1-й день + бевацизумаб 15 мг/кг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752E99C5"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58B58559"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49E9AA9"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sh0800</w:t>
            </w:r>
          </w:p>
        </w:tc>
        <w:tc>
          <w:tcPr>
            <w:tcW w:w="6565" w:type="dxa"/>
            <w:tcBorders>
              <w:top w:val="single" w:sz="4" w:space="0" w:color="auto"/>
              <w:left w:val="nil"/>
              <w:bottom w:val="single" w:sz="4" w:space="0" w:color="auto"/>
              <w:right w:val="single" w:sz="4" w:space="0" w:color="auto"/>
            </w:tcBorders>
            <w:vAlign w:val="center"/>
            <w:hideMark/>
          </w:tcPr>
          <w:p w14:paraId="63A029F2"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Иринотекан 125 мг/м² в 1-й, 8-й, 15-й дни;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12761FFA"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4A9A2B31"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6C984C4"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sh0800.1</w:t>
            </w:r>
          </w:p>
        </w:tc>
        <w:tc>
          <w:tcPr>
            <w:tcW w:w="6565" w:type="dxa"/>
            <w:tcBorders>
              <w:top w:val="single" w:sz="4" w:space="0" w:color="auto"/>
              <w:left w:val="nil"/>
              <w:bottom w:val="single" w:sz="4" w:space="0" w:color="auto"/>
              <w:right w:val="single" w:sz="4" w:space="0" w:color="auto"/>
            </w:tcBorders>
            <w:vAlign w:val="center"/>
            <w:hideMark/>
          </w:tcPr>
          <w:p w14:paraId="3BF74073"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Иринотекан 125 мг/м² в 1-й, 8-й, 15-й дни;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17704F2D"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p>
        </w:tc>
      </w:tr>
      <w:tr w:rsidR="00786C27" w14:paraId="0C44C667"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777D956"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sh0801</w:t>
            </w:r>
          </w:p>
        </w:tc>
        <w:tc>
          <w:tcPr>
            <w:tcW w:w="6565" w:type="dxa"/>
            <w:tcBorders>
              <w:top w:val="single" w:sz="4" w:space="0" w:color="auto"/>
              <w:left w:val="nil"/>
              <w:bottom w:val="single" w:sz="4" w:space="0" w:color="auto"/>
              <w:right w:val="single" w:sz="4" w:space="0" w:color="auto"/>
            </w:tcBorders>
            <w:vAlign w:val="center"/>
            <w:hideMark/>
          </w:tcPr>
          <w:p w14:paraId="6BD9663F"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Ифосфамид 1200-1500 мг/м² в 1-5-й дни + месна (60% от дозы ифосфамида) в 1-5-й дни; цикл 21 дней</w:t>
            </w:r>
          </w:p>
        </w:tc>
        <w:tc>
          <w:tcPr>
            <w:tcW w:w="1660" w:type="dxa"/>
            <w:tcBorders>
              <w:top w:val="single" w:sz="4" w:space="0" w:color="auto"/>
              <w:left w:val="nil"/>
              <w:bottom w:val="single" w:sz="4" w:space="0" w:color="auto"/>
              <w:right w:val="single" w:sz="4" w:space="0" w:color="auto"/>
            </w:tcBorders>
            <w:noWrap/>
            <w:vAlign w:val="center"/>
            <w:hideMark/>
          </w:tcPr>
          <w:p w14:paraId="0E346CF6"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w:t>
            </w:r>
          </w:p>
        </w:tc>
      </w:tr>
      <w:tr w:rsidR="00786C27" w14:paraId="5FE2194E"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57C1743"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sh0802</w:t>
            </w:r>
          </w:p>
        </w:tc>
        <w:tc>
          <w:tcPr>
            <w:tcW w:w="6565" w:type="dxa"/>
            <w:tcBorders>
              <w:top w:val="single" w:sz="4" w:space="0" w:color="auto"/>
              <w:left w:val="nil"/>
              <w:bottom w:val="single" w:sz="4" w:space="0" w:color="auto"/>
              <w:right w:val="single" w:sz="4" w:space="0" w:color="auto"/>
            </w:tcBorders>
            <w:vAlign w:val="center"/>
            <w:hideMark/>
          </w:tcPr>
          <w:p w14:paraId="449547DF"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Ифосфамид 1500 мг/м² во 2-5-й дни + цисплатин 25 мг/м² во 2-5-й дни + месна (100% от дозы ифосфамида) во 2-5-й дни + паклитаксел 120 мг/м² в 1-2-й дни + филграстим 5 мкг/кг в 6-15-й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2DF30A62"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15</w:t>
            </w:r>
          </w:p>
        </w:tc>
      </w:tr>
      <w:tr w:rsidR="00786C27" w14:paraId="620B8599"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FF1BF04"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sh0803</w:t>
            </w:r>
          </w:p>
        </w:tc>
        <w:tc>
          <w:tcPr>
            <w:tcW w:w="6565" w:type="dxa"/>
            <w:tcBorders>
              <w:top w:val="single" w:sz="4" w:space="0" w:color="auto"/>
              <w:left w:val="nil"/>
              <w:bottom w:val="single" w:sz="4" w:space="0" w:color="auto"/>
              <w:right w:val="single" w:sz="4" w:space="0" w:color="auto"/>
            </w:tcBorders>
            <w:vAlign w:val="center"/>
            <w:hideMark/>
          </w:tcPr>
          <w:p w14:paraId="7839FC0E"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Циклофосфамид 1000 мг/м² в/в в 1-й день + доксорубицин 45 мг/м² в 1-й день + этопозид 100 мг/м² в 1-3-й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63878BD0"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p>
        </w:tc>
      </w:tr>
      <w:tr w:rsidR="00786C27" w14:paraId="20712D91"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F113305"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sh0804</w:t>
            </w:r>
          </w:p>
        </w:tc>
        <w:tc>
          <w:tcPr>
            <w:tcW w:w="6565" w:type="dxa"/>
            <w:tcBorders>
              <w:top w:val="single" w:sz="4" w:space="0" w:color="auto"/>
              <w:left w:val="nil"/>
              <w:bottom w:val="single" w:sz="4" w:space="0" w:color="auto"/>
              <w:right w:val="single" w:sz="4" w:space="0" w:color="auto"/>
            </w:tcBorders>
            <w:vAlign w:val="center"/>
            <w:hideMark/>
          </w:tcPr>
          <w:p w14:paraId="01DF2B00"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Ифосфамид 1,6 мг/м² в/в в 1-3-й дни + месна (100% от дозы ифосфамида) в 1-3-й дни + паклитаксел 175 мг/м² в 3-й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69814CEE"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p>
        </w:tc>
      </w:tr>
      <w:tr w:rsidR="00786C27" w14:paraId="1287BF20"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0EDDBC2"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sh0805</w:t>
            </w:r>
          </w:p>
        </w:tc>
        <w:tc>
          <w:tcPr>
            <w:tcW w:w="6565" w:type="dxa"/>
            <w:tcBorders>
              <w:top w:val="single" w:sz="4" w:space="0" w:color="auto"/>
              <w:left w:val="nil"/>
              <w:bottom w:val="single" w:sz="4" w:space="0" w:color="auto"/>
              <w:right w:val="single" w:sz="4" w:space="0" w:color="auto"/>
            </w:tcBorders>
            <w:vAlign w:val="center"/>
            <w:hideMark/>
          </w:tcPr>
          <w:p w14:paraId="30147147"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Гозерелин 10,8 мг 1 раз в 84 дня</w:t>
            </w:r>
          </w:p>
        </w:tc>
        <w:tc>
          <w:tcPr>
            <w:tcW w:w="1660" w:type="dxa"/>
            <w:tcBorders>
              <w:top w:val="single" w:sz="4" w:space="0" w:color="auto"/>
              <w:left w:val="nil"/>
              <w:bottom w:val="single" w:sz="4" w:space="0" w:color="auto"/>
              <w:right w:val="single" w:sz="4" w:space="0" w:color="auto"/>
            </w:tcBorders>
            <w:noWrap/>
            <w:vAlign w:val="center"/>
            <w:hideMark/>
          </w:tcPr>
          <w:p w14:paraId="1B4A756E"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32402E55"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CBBF102"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sh0806</w:t>
            </w:r>
          </w:p>
        </w:tc>
        <w:tc>
          <w:tcPr>
            <w:tcW w:w="6565" w:type="dxa"/>
            <w:tcBorders>
              <w:top w:val="single" w:sz="4" w:space="0" w:color="auto"/>
              <w:left w:val="nil"/>
              <w:bottom w:val="single" w:sz="4" w:space="0" w:color="auto"/>
              <w:right w:val="single" w:sz="4" w:space="0" w:color="auto"/>
            </w:tcBorders>
            <w:vAlign w:val="center"/>
            <w:hideMark/>
          </w:tcPr>
          <w:p w14:paraId="5119D761"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Блеомицин 30 мг в 1-й, 8-й, 15-й дни + этопозид 100 мг/м² в 1-5-й дни + цисплатин 20 мг/м² в 1-5-й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6768959A"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w:t>
            </w:r>
          </w:p>
        </w:tc>
      </w:tr>
      <w:tr w:rsidR="00786C27" w14:paraId="68B56E24"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33E303E"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sh0807</w:t>
            </w:r>
          </w:p>
        </w:tc>
        <w:tc>
          <w:tcPr>
            <w:tcW w:w="6565" w:type="dxa"/>
            <w:tcBorders>
              <w:top w:val="single" w:sz="4" w:space="0" w:color="auto"/>
              <w:left w:val="nil"/>
              <w:bottom w:val="single" w:sz="4" w:space="0" w:color="auto"/>
              <w:right w:val="single" w:sz="4" w:space="0" w:color="auto"/>
            </w:tcBorders>
            <w:vAlign w:val="center"/>
            <w:hideMark/>
          </w:tcPr>
          <w:p w14:paraId="63CDB1A8"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Ломустин 130 мг/м² в 1-й день; цикл 42 день</w:t>
            </w:r>
          </w:p>
        </w:tc>
        <w:tc>
          <w:tcPr>
            <w:tcW w:w="1660" w:type="dxa"/>
            <w:tcBorders>
              <w:top w:val="single" w:sz="4" w:space="0" w:color="auto"/>
              <w:left w:val="nil"/>
              <w:bottom w:val="single" w:sz="4" w:space="0" w:color="auto"/>
              <w:right w:val="single" w:sz="4" w:space="0" w:color="auto"/>
            </w:tcBorders>
            <w:noWrap/>
            <w:vAlign w:val="center"/>
            <w:hideMark/>
          </w:tcPr>
          <w:p w14:paraId="652572E3"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207491B9"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34F48B4"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sh0808</w:t>
            </w:r>
          </w:p>
        </w:tc>
        <w:tc>
          <w:tcPr>
            <w:tcW w:w="6565" w:type="dxa"/>
            <w:tcBorders>
              <w:top w:val="single" w:sz="4" w:space="0" w:color="auto"/>
              <w:left w:val="nil"/>
              <w:bottom w:val="single" w:sz="4" w:space="0" w:color="auto"/>
              <w:right w:val="single" w:sz="4" w:space="0" w:color="auto"/>
            </w:tcBorders>
            <w:vAlign w:val="center"/>
            <w:hideMark/>
          </w:tcPr>
          <w:p w14:paraId="63A4CAE6"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Циклофосфамид 50 мг внутрь ежедневно</w:t>
            </w:r>
          </w:p>
        </w:tc>
        <w:tc>
          <w:tcPr>
            <w:tcW w:w="1660" w:type="dxa"/>
            <w:tcBorders>
              <w:top w:val="single" w:sz="4" w:space="0" w:color="auto"/>
              <w:left w:val="nil"/>
              <w:bottom w:val="single" w:sz="4" w:space="0" w:color="auto"/>
              <w:right w:val="single" w:sz="4" w:space="0" w:color="auto"/>
            </w:tcBorders>
            <w:noWrap/>
            <w:vAlign w:val="center"/>
            <w:hideMark/>
          </w:tcPr>
          <w:p w14:paraId="4408CB85"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30</w:t>
            </w:r>
          </w:p>
        </w:tc>
      </w:tr>
      <w:tr w:rsidR="00786C27" w14:paraId="616E5D61"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30728F8"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sh0809</w:t>
            </w:r>
          </w:p>
        </w:tc>
        <w:tc>
          <w:tcPr>
            <w:tcW w:w="6565" w:type="dxa"/>
            <w:tcBorders>
              <w:top w:val="single" w:sz="4" w:space="0" w:color="auto"/>
              <w:left w:val="nil"/>
              <w:bottom w:val="single" w:sz="4" w:space="0" w:color="auto"/>
              <w:right w:val="single" w:sz="4" w:space="0" w:color="auto"/>
            </w:tcBorders>
            <w:vAlign w:val="center"/>
            <w:hideMark/>
          </w:tcPr>
          <w:p w14:paraId="34BB85DD"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Олапариб 600 мг ежедневно</w:t>
            </w:r>
          </w:p>
        </w:tc>
        <w:tc>
          <w:tcPr>
            <w:tcW w:w="1660" w:type="dxa"/>
            <w:tcBorders>
              <w:top w:val="single" w:sz="4" w:space="0" w:color="auto"/>
              <w:left w:val="nil"/>
              <w:bottom w:val="single" w:sz="4" w:space="0" w:color="auto"/>
              <w:right w:val="single" w:sz="4" w:space="0" w:color="auto"/>
            </w:tcBorders>
            <w:noWrap/>
            <w:vAlign w:val="center"/>
            <w:hideMark/>
          </w:tcPr>
          <w:p w14:paraId="190B4BF9"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30</w:t>
            </w:r>
          </w:p>
        </w:tc>
      </w:tr>
      <w:tr w:rsidR="00786C27" w14:paraId="69701612"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2014ED8"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sh0810</w:t>
            </w:r>
          </w:p>
        </w:tc>
        <w:tc>
          <w:tcPr>
            <w:tcW w:w="6565" w:type="dxa"/>
            <w:tcBorders>
              <w:top w:val="single" w:sz="4" w:space="0" w:color="auto"/>
              <w:left w:val="nil"/>
              <w:bottom w:val="single" w:sz="4" w:space="0" w:color="auto"/>
              <w:right w:val="single" w:sz="4" w:space="0" w:color="auto"/>
            </w:tcBorders>
            <w:vAlign w:val="center"/>
            <w:hideMark/>
          </w:tcPr>
          <w:p w14:paraId="673A90EE"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Карбоплатин AUC 5 в 1-й день + доксорубицин 30 мг/м² в 1-й день;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4CD6D9D8"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0B0C635F"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C0BB23E"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sh0811</w:t>
            </w:r>
          </w:p>
        </w:tc>
        <w:tc>
          <w:tcPr>
            <w:tcW w:w="6565" w:type="dxa"/>
            <w:tcBorders>
              <w:top w:val="single" w:sz="4" w:space="0" w:color="auto"/>
              <w:left w:val="nil"/>
              <w:bottom w:val="single" w:sz="4" w:space="0" w:color="auto"/>
              <w:right w:val="single" w:sz="4" w:space="0" w:color="auto"/>
            </w:tcBorders>
            <w:vAlign w:val="center"/>
            <w:hideMark/>
          </w:tcPr>
          <w:p w14:paraId="37C1B81C"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Паклитаксел 60 мг/м² в 1-й, 8-й, 15-й дни + карбоплатин AUC 5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1DC0DDDF"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1CAF9133"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54CDF31"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sh0811.1</w:t>
            </w:r>
          </w:p>
        </w:tc>
        <w:tc>
          <w:tcPr>
            <w:tcW w:w="6565" w:type="dxa"/>
            <w:tcBorders>
              <w:top w:val="single" w:sz="4" w:space="0" w:color="auto"/>
              <w:left w:val="nil"/>
              <w:bottom w:val="single" w:sz="4" w:space="0" w:color="auto"/>
              <w:right w:val="single" w:sz="4" w:space="0" w:color="auto"/>
            </w:tcBorders>
            <w:vAlign w:val="center"/>
            <w:hideMark/>
          </w:tcPr>
          <w:p w14:paraId="211B5709"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Паклитаксел 60 мг/м² в 1-й, 8-й, 15-й дни + карбоплатин AUC 5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30E6AE0A"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p>
        </w:tc>
      </w:tr>
      <w:tr w:rsidR="00786C27" w14:paraId="4A7578F8"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66203A8"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sh0812</w:t>
            </w:r>
          </w:p>
        </w:tc>
        <w:tc>
          <w:tcPr>
            <w:tcW w:w="6565" w:type="dxa"/>
            <w:tcBorders>
              <w:top w:val="single" w:sz="4" w:space="0" w:color="auto"/>
              <w:left w:val="nil"/>
              <w:bottom w:val="single" w:sz="4" w:space="0" w:color="auto"/>
              <w:right w:val="single" w:sz="4" w:space="0" w:color="auto"/>
            </w:tcBorders>
            <w:vAlign w:val="center"/>
            <w:hideMark/>
          </w:tcPr>
          <w:p w14:paraId="49330B5D"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Цисплатин 75 мг/м² в 1-й день + винорелбин 25 мг/м² в 1-й, 8-й дни + гемцитабин 1000 мг/м² в 1-й, 8-й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4647C5A1"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51EBBCDF"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7AEA6E0"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sh0812.1</w:t>
            </w:r>
          </w:p>
        </w:tc>
        <w:tc>
          <w:tcPr>
            <w:tcW w:w="6565" w:type="dxa"/>
            <w:tcBorders>
              <w:top w:val="single" w:sz="4" w:space="0" w:color="auto"/>
              <w:left w:val="nil"/>
              <w:bottom w:val="single" w:sz="4" w:space="0" w:color="auto"/>
              <w:right w:val="single" w:sz="4" w:space="0" w:color="auto"/>
            </w:tcBorders>
            <w:vAlign w:val="center"/>
            <w:hideMark/>
          </w:tcPr>
          <w:p w14:paraId="22449E9E"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Цисплатин 75 мг/м² в 1-й день + винорелбин 25 мг/м² в 1-й, 8-й дни + гемцитабин 1000 мг/м² в 1-й, 8-й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3D85D290"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r>
      <w:tr w:rsidR="00786C27" w14:paraId="3AD257DC"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BB999B1"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sh0813</w:t>
            </w:r>
          </w:p>
        </w:tc>
        <w:tc>
          <w:tcPr>
            <w:tcW w:w="6565" w:type="dxa"/>
            <w:tcBorders>
              <w:top w:val="single" w:sz="4" w:space="0" w:color="auto"/>
              <w:left w:val="nil"/>
              <w:bottom w:val="single" w:sz="4" w:space="0" w:color="auto"/>
              <w:right w:val="single" w:sz="4" w:space="0" w:color="auto"/>
            </w:tcBorders>
            <w:vAlign w:val="center"/>
            <w:hideMark/>
          </w:tcPr>
          <w:p w14:paraId="7A49FD9A"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Карбоплатин AUC 5-6 в 1-й день + винорелбин 25 мг/м² в 1-й, 8-й дни + гемцитабин 1000 мг/м² в 1-й, 8-й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03930924"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1AB6E196"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2816C16"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sh0813.1</w:t>
            </w:r>
          </w:p>
        </w:tc>
        <w:tc>
          <w:tcPr>
            <w:tcW w:w="6565" w:type="dxa"/>
            <w:tcBorders>
              <w:top w:val="single" w:sz="4" w:space="0" w:color="auto"/>
              <w:left w:val="nil"/>
              <w:bottom w:val="single" w:sz="4" w:space="0" w:color="auto"/>
              <w:right w:val="single" w:sz="4" w:space="0" w:color="auto"/>
            </w:tcBorders>
            <w:vAlign w:val="center"/>
            <w:hideMark/>
          </w:tcPr>
          <w:p w14:paraId="2A1C67AD"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Карбоплатин AUC 5-6 в 1-й день + винорелбин 25 мг/м² в 1-й, 8-й дни + гемцитабин 1000 мг/м² в 1-й, 8-й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1EC22FF7"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r>
      <w:tr w:rsidR="00786C27" w14:paraId="681411F6"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4F8FC93"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sh0814</w:t>
            </w:r>
          </w:p>
        </w:tc>
        <w:tc>
          <w:tcPr>
            <w:tcW w:w="6565" w:type="dxa"/>
            <w:tcBorders>
              <w:top w:val="single" w:sz="4" w:space="0" w:color="auto"/>
              <w:left w:val="nil"/>
              <w:bottom w:val="single" w:sz="4" w:space="0" w:color="auto"/>
              <w:right w:val="single" w:sz="4" w:space="0" w:color="auto"/>
            </w:tcBorders>
            <w:vAlign w:val="center"/>
            <w:hideMark/>
          </w:tcPr>
          <w:p w14:paraId="0EFE7F61"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Цисплатин 75 мг/м² в 1-й день + этопозид 100 мг внутрь в 1-5-й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546955F9"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w:t>
            </w:r>
          </w:p>
        </w:tc>
      </w:tr>
      <w:tr w:rsidR="00786C27" w14:paraId="26A7FB96"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50208C5"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sh0815</w:t>
            </w:r>
          </w:p>
        </w:tc>
        <w:tc>
          <w:tcPr>
            <w:tcW w:w="6565" w:type="dxa"/>
            <w:tcBorders>
              <w:top w:val="single" w:sz="4" w:space="0" w:color="auto"/>
              <w:left w:val="nil"/>
              <w:bottom w:val="single" w:sz="4" w:space="0" w:color="auto"/>
              <w:right w:val="single" w:sz="4" w:space="0" w:color="auto"/>
            </w:tcBorders>
            <w:vAlign w:val="center"/>
            <w:hideMark/>
          </w:tcPr>
          <w:p w14:paraId="1A1757D1"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Карбоплатин AUC 5-6 в 1-й день + этопозид 100 мг внутрь в 1-5-й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0C90B622"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w:t>
            </w:r>
          </w:p>
        </w:tc>
      </w:tr>
      <w:tr w:rsidR="00786C27" w14:paraId="65E5E33A"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56B7D0A"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sh0816</w:t>
            </w:r>
          </w:p>
        </w:tc>
        <w:tc>
          <w:tcPr>
            <w:tcW w:w="6565" w:type="dxa"/>
            <w:tcBorders>
              <w:top w:val="single" w:sz="4" w:space="0" w:color="auto"/>
              <w:left w:val="nil"/>
              <w:bottom w:val="single" w:sz="4" w:space="0" w:color="auto"/>
              <w:right w:val="single" w:sz="4" w:space="0" w:color="auto"/>
            </w:tcBorders>
            <w:vAlign w:val="center"/>
            <w:hideMark/>
          </w:tcPr>
          <w:p w14:paraId="57A8B06A"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Оксалиплатин 100-130 мг/м² в 1-й день + доксорубицин 30-40 мг/м²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7D84ACCB"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6FA470D6"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F4B0F19"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sh0817</w:t>
            </w:r>
          </w:p>
        </w:tc>
        <w:tc>
          <w:tcPr>
            <w:tcW w:w="6565" w:type="dxa"/>
            <w:tcBorders>
              <w:top w:val="single" w:sz="4" w:space="0" w:color="auto"/>
              <w:left w:val="nil"/>
              <w:bottom w:val="single" w:sz="4" w:space="0" w:color="auto"/>
              <w:right w:val="single" w:sz="4" w:space="0" w:color="auto"/>
            </w:tcBorders>
            <w:vAlign w:val="center"/>
            <w:hideMark/>
          </w:tcPr>
          <w:p w14:paraId="3D8F028E"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Оксалиплатин 85 мг/м² в 1-й день + кальция фолинат 200 мг/м² в 1-й день + фторурацил 400 мг/м² в/в болюсно в 1-й день + фторурацил 1200 мг/м² (по 600 мг/м² в сутки) (22-чаcовая инфузия) в 1-2-й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3261DE93"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r>
      <w:tr w:rsidR="00786C27" w14:paraId="7F3B88DF"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289ADDE"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sh0818</w:t>
            </w:r>
          </w:p>
        </w:tc>
        <w:tc>
          <w:tcPr>
            <w:tcW w:w="6565" w:type="dxa"/>
            <w:tcBorders>
              <w:top w:val="single" w:sz="4" w:space="0" w:color="auto"/>
              <w:left w:val="nil"/>
              <w:bottom w:val="single" w:sz="4" w:space="0" w:color="auto"/>
              <w:right w:val="single" w:sz="4" w:space="0" w:color="auto"/>
            </w:tcBorders>
            <w:vAlign w:val="center"/>
            <w:hideMark/>
          </w:tcPr>
          <w:p w14:paraId="46DFD552"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Этопозид 100 мг внутрь в 1-10-й дни + бевацизумаб 7,5 мг/кг 1 раз в 21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1407830F"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w:t>
            </w:r>
          </w:p>
        </w:tc>
      </w:tr>
      <w:tr w:rsidR="00786C27" w14:paraId="03C27D06"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9FEDC95"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sh0819</w:t>
            </w:r>
          </w:p>
        </w:tc>
        <w:tc>
          <w:tcPr>
            <w:tcW w:w="6565" w:type="dxa"/>
            <w:tcBorders>
              <w:top w:val="single" w:sz="4" w:space="0" w:color="auto"/>
              <w:left w:val="nil"/>
              <w:bottom w:val="single" w:sz="4" w:space="0" w:color="auto"/>
              <w:right w:val="single" w:sz="4" w:space="0" w:color="auto"/>
            </w:tcBorders>
            <w:vAlign w:val="center"/>
            <w:hideMark/>
          </w:tcPr>
          <w:p w14:paraId="3161067D"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Этопозид 100 мг внутрь в 1-10-й дни + бевацизумаб 15 мг/кг 1 раз в 21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7242B263"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w:t>
            </w:r>
          </w:p>
        </w:tc>
      </w:tr>
      <w:tr w:rsidR="00786C27" w14:paraId="03793983"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74308CC"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sh0820</w:t>
            </w:r>
          </w:p>
        </w:tc>
        <w:tc>
          <w:tcPr>
            <w:tcW w:w="6565" w:type="dxa"/>
            <w:tcBorders>
              <w:top w:val="single" w:sz="4" w:space="0" w:color="auto"/>
              <w:left w:val="nil"/>
              <w:bottom w:val="single" w:sz="4" w:space="0" w:color="auto"/>
              <w:right w:val="single" w:sz="4" w:space="0" w:color="auto"/>
            </w:tcBorders>
            <w:vAlign w:val="center"/>
            <w:hideMark/>
          </w:tcPr>
          <w:p w14:paraId="41B56E19"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Винорелбин 25 мг/м² в 1-й, 8-й дни + бевацизумаб 7,5 мг/кг 1 раз в 21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684D95D0"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7746A0E1"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CA00E1C"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sh0820.1</w:t>
            </w:r>
          </w:p>
        </w:tc>
        <w:tc>
          <w:tcPr>
            <w:tcW w:w="6565" w:type="dxa"/>
            <w:tcBorders>
              <w:top w:val="single" w:sz="4" w:space="0" w:color="auto"/>
              <w:left w:val="nil"/>
              <w:bottom w:val="single" w:sz="4" w:space="0" w:color="auto"/>
              <w:right w:val="single" w:sz="4" w:space="0" w:color="auto"/>
            </w:tcBorders>
            <w:vAlign w:val="center"/>
            <w:hideMark/>
          </w:tcPr>
          <w:p w14:paraId="034A38DE"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Винорелбин 25 мг/м² в 1-й, 8-й дни + бевацизумаб 7,5 мг/кг 1 раз в 21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51745751"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r>
      <w:tr w:rsidR="00786C27" w14:paraId="6181C7C4"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B96E281"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sh0821</w:t>
            </w:r>
          </w:p>
        </w:tc>
        <w:tc>
          <w:tcPr>
            <w:tcW w:w="6565" w:type="dxa"/>
            <w:tcBorders>
              <w:top w:val="single" w:sz="4" w:space="0" w:color="auto"/>
              <w:left w:val="nil"/>
              <w:bottom w:val="single" w:sz="4" w:space="0" w:color="auto"/>
              <w:right w:val="single" w:sz="4" w:space="0" w:color="auto"/>
            </w:tcBorders>
            <w:vAlign w:val="center"/>
            <w:hideMark/>
          </w:tcPr>
          <w:p w14:paraId="167C57FE"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Винорелбин 25 мг/м² в 1-й, 8-й дни </w:t>
            </w:r>
            <w:proofErr w:type="gramStart"/>
            <w:r>
              <w:rPr>
                <w:rFonts w:ascii="Times New Roman" w:eastAsia="Times New Roman" w:hAnsi="Times New Roman" w:cs="Times New Roman"/>
                <w:color w:val="000000"/>
                <w:sz w:val="24"/>
                <w:szCs w:val="24"/>
                <w:lang w:eastAsia="ru-RU"/>
              </w:rPr>
              <w:t>+  бевацизумаб</w:t>
            </w:r>
            <w:proofErr w:type="gramEnd"/>
            <w:r>
              <w:rPr>
                <w:rFonts w:ascii="Times New Roman" w:eastAsia="Times New Roman" w:hAnsi="Times New Roman" w:cs="Times New Roman"/>
                <w:color w:val="000000"/>
                <w:sz w:val="24"/>
                <w:szCs w:val="24"/>
                <w:lang w:eastAsia="ru-RU"/>
              </w:rPr>
              <w:t xml:space="preserve"> 15 мг/кг 1 раз в 21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3B4858C1"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6B7BC43D"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AD99A5F"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sh0821.1</w:t>
            </w:r>
          </w:p>
        </w:tc>
        <w:tc>
          <w:tcPr>
            <w:tcW w:w="6565" w:type="dxa"/>
            <w:tcBorders>
              <w:top w:val="single" w:sz="4" w:space="0" w:color="auto"/>
              <w:left w:val="nil"/>
              <w:bottom w:val="single" w:sz="4" w:space="0" w:color="auto"/>
              <w:right w:val="single" w:sz="4" w:space="0" w:color="auto"/>
            </w:tcBorders>
            <w:vAlign w:val="center"/>
            <w:hideMark/>
          </w:tcPr>
          <w:p w14:paraId="19040522"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Винорелбин 25 мг/м² в 1-й, 8-й дни </w:t>
            </w:r>
            <w:proofErr w:type="gramStart"/>
            <w:r>
              <w:rPr>
                <w:rFonts w:ascii="Times New Roman" w:eastAsia="Times New Roman" w:hAnsi="Times New Roman" w:cs="Times New Roman"/>
                <w:color w:val="000000"/>
                <w:sz w:val="24"/>
                <w:szCs w:val="24"/>
                <w:lang w:eastAsia="ru-RU"/>
              </w:rPr>
              <w:t>+  бевацизумаб</w:t>
            </w:r>
            <w:proofErr w:type="gramEnd"/>
            <w:r>
              <w:rPr>
                <w:rFonts w:ascii="Times New Roman" w:eastAsia="Times New Roman" w:hAnsi="Times New Roman" w:cs="Times New Roman"/>
                <w:color w:val="000000"/>
                <w:sz w:val="24"/>
                <w:szCs w:val="24"/>
                <w:lang w:eastAsia="ru-RU"/>
              </w:rPr>
              <w:t xml:space="preserve"> 15 мг/кг 1 раз в 21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4A459BEE"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r>
      <w:tr w:rsidR="00786C27" w14:paraId="348D1C49"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6243CA5"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sh0822</w:t>
            </w:r>
          </w:p>
        </w:tc>
        <w:tc>
          <w:tcPr>
            <w:tcW w:w="6565" w:type="dxa"/>
            <w:tcBorders>
              <w:top w:val="single" w:sz="4" w:space="0" w:color="auto"/>
              <w:left w:val="nil"/>
              <w:bottom w:val="single" w:sz="4" w:space="0" w:color="auto"/>
              <w:right w:val="single" w:sz="4" w:space="0" w:color="auto"/>
            </w:tcBorders>
            <w:vAlign w:val="center"/>
            <w:hideMark/>
          </w:tcPr>
          <w:p w14:paraId="37372962"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Доксорубицин 40-50 мг/м² в 1-й день + бевацизумаб 7,5 мг/кг 1 раз в 21 день;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5A3B6B38"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241CF2A5"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482E74D"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sh0823</w:t>
            </w:r>
          </w:p>
        </w:tc>
        <w:tc>
          <w:tcPr>
            <w:tcW w:w="6565" w:type="dxa"/>
            <w:tcBorders>
              <w:top w:val="single" w:sz="4" w:space="0" w:color="auto"/>
              <w:left w:val="nil"/>
              <w:bottom w:val="single" w:sz="4" w:space="0" w:color="auto"/>
              <w:right w:val="single" w:sz="4" w:space="0" w:color="auto"/>
            </w:tcBorders>
            <w:vAlign w:val="center"/>
            <w:hideMark/>
          </w:tcPr>
          <w:p w14:paraId="4CF03316"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Доксорубицин 40-50 мг/м² в 1-й день + бевацизумаб 15 мг/кг 1 раз в 21 день;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35E4C316"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3D660169"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5955AA5"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sh0824</w:t>
            </w:r>
          </w:p>
        </w:tc>
        <w:tc>
          <w:tcPr>
            <w:tcW w:w="6565" w:type="dxa"/>
            <w:tcBorders>
              <w:top w:val="single" w:sz="4" w:space="0" w:color="auto"/>
              <w:left w:val="nil"/>
              <w:bottom w:val="single" w:sz="4" w:space="0" w:color="auto"/>
              <w:right w:val="single" w:sz="4" w:space="0" w:color="auto"/>
            </w:tcBorders>
            <w:vAlign w:val="center"/>
            <w:hideMark/>
          </w:tcPr>
          <w:p w14:paraId="4DC30FFB"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Паклитаксел 80 мг/м² в 1-й день + бевацизумаб 7,5 мг/кг 1 раз в 21 день; цикл 7 дней</w:t>
            </w:r>
          </w:p>
        </w:tc>
        <w:tc>
          <w:tcPr>
            <w:tcW w:w="1660" w:type="dxa"/>
            <w:tcBorders>
              <w:top w:val="single" w:sz="4" w:space="0" w:color="auto"/>
              <w:left w:val="nil"/>
              <w:bottom w:val="single" w:sz="4" w:space="0" w:color="auto"/>
              <w:right w:val="single" w:sz="4" w:space="0" w:color="auto"/>
            </w:tcBorders>
            <w:noWrap/>
            <w:vAlign w:val="center"/>
            <w:hideMark/>
          </w:tcPr>
          <w:p w14:paraId="4F48F82F"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594C69E0"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D50E6EC"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sh0825</w:t>
            </w:r>
          </w:p>
        </w:tc>
        <w:tc>
          <w:tcPr>
            <w:tcW w:w="6565" w:type="dxa"/>
            <w:tcBorders>
              <w:top w:val="single" w:sz="4" w:space="0" w:color="auto"/>
              <w:left w:val="nil"/>
              <w:bottom w:val="single" w:sz="4" w:space="0" w:color="auto"/>
              <w:right w:val="single" w:sz="4" w:space="0" w:color="auto"/>
            </w:tcBorders>
            <w:vAlign w:val="center"/>
            <w:hideMark/>
          </w:tcPr>
          <w:p w14:paraId="73B7B40A"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Паклитаксел 80 мг/м² в 1-й день + бевацизумаб 15 мг/кг 1 раз в 21 день; цикл 7 дней</w:t>
            </w:r>
          </w:p>
        </w:tc>
        <w:tc>
          <w:tcPr>
            <w:tcW w:w="1660" w:type="dxa"/>
            <w:tcBorders>
              <w:top w:val="single" w:sz="4" w:space="0" w:color="auto"/>
              <w:left w:val="nil"/>
              <w:bottom w:val="single" w:sz="4" w:space="0" w:color="auto"/>
              <w:right w:val="single" w:sz="4" w:space="0" w:color="auto"/>
            </w:tcBorders>
            <w:noWrap/>
            <w:vAlign w:val="center"/>
            <w:hideMark/>
          </w:tcPr>
          <w:p w14:paraId="6982C856"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11B41F76"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386A006"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sh0826</w:t>
            </w:r>
          </w:p>
        </w:tc>
        <w:tc>
          <w:tcPr>
            <w:tcW w:w="6565" w:type="dxa"/>
            <w:tcBorders>
              <w:top w:val="single" w:sz="4" w:space="0" w:color="auto"/>
              <w:left w:val="nil"/>
              <w:bottom w:val="single" w:sz="4" w:space="0" w:color="auto"/>
              <w:right w:val="single" w:sz="4" w:space="0" w:color="auto"/>
            </w:tcBorders>
            <w:vAlign w:val="center"/>
            <w:hideMark/>
          </w:tcPr>
          <w:p w14:paraId="3EB5E45D"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Доцетаксел 75 мг/м² в 1-й день + бевацизумаб 15 мг/кг 1 раз в 21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6306A9FC"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52E681B1"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627AF75"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sh0827</w:t>
            </w:r>
          </w:p>
        </w:tc>
        <w:tc>
          <w:tcPr>
            <w:tcW w:w="6565" w:type="dxa"/>
            <w:tcBorders>
              <w:top w:val="single" w:sz="4" w:space="0" w:color="auto"/>
              <w:left w:val="nil"/>
              <w:bottom w:val="single" w:sz="4" w:space="0" w:color="auto"/>
              <w:right w:val="single" w:sz="4" w:space="0" w:color="auto"/>
            </w:tcBorders>
            <w:vAlign w:val="center"/>
            <w:hideMark/>
          </w:tcPr>
          <w:p w14:paraId="7B83012E"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Пеметрексед 500 мг/м² в 1-й день + бевацизумаб 7,5 мг/кг 1 раз в 21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6BD12E34"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33CD2630"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00A466E"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sh0828</w:t>
            </w:r>
          </w:p>
        </w:tc>
        <w:tc>
          <w:tcPr>
            <w:tcW w:w="6565" w:type="dxa"/>
            <w:tcBorders>
              <w:top w:val="single" w:sz="4" w:space="0" w:color="auto"/>
              <w:left w:val="nil"/>
              <w:bottom w:val="single" w:sz="4" w:space="0" w:color="auto"/>
              <w:right w:val="single" w:sz="4" w:space="0" w:color="auto"/>
            </w:tcBorders>
            <w:vAlign w:val="center"/>
            <w:hideMark/>
          </w:tcPr>
          <w:p w14:paraId="553CCFB6"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Пеметрексед 500 мг/м² в 1-й день + бевацизумаб 15 мг/кг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18F96CBC"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760995A2"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03EDAA0"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sh0829</w:t>
            </w:r>
          </w:p>
        </w:tc>
        <w:tc>
          <w:tcPr>
            <w:tcW w:w="6565" w:type="dxa"/>
            <w:tcBorders>
              <w:top w:val="single" w:sz="4" w:space="0" w:color="auto"/>
              <w:left w:val="nil"/>
              <w:bottom w:val="single" w:sz="4" w:space="0" w:color="auto"/>
              <w:right w:val="single" w:sz="4" w:space="0" w:color="auto"/>
            </w:tcBorders>
            <w:vAlign w:val="center"/>
            <w:hideMark/>
          </w:tcPr>
          <w:p w14:paraId="66560823"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Циклофосфамид 50 мг внутрь ежедневно + бевацизумаб 7,5 мг/кг 1 раз в 21 день</w:t>
            </w:r>
          </w:p>
        </w:tc>
        <w:tc>
          <w:tcPr>
            <w:tcW w:w="1660" w:type="dxa"/>
            <w:tcBorders>
              <w:top w:val="single" w:sz="4" w:space="0" w:color="auto"/>
              <w:left w:val="nil"/>
              <w:bottom w:val="single" w:sz="4" w:space="0" w:color="auto"/>
              <w:right w:val="single" w:sz="4" w:space="0" w:color="auto"/>
            </w:tcBorders>
            <w:noWrap/>
            <w:vAlign w:val="center"/>
            <w:hideMark/>
          </w:tcPr>
          <w:p w14:paraId="0D8302A8"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30</w:t>
            </w:r>
          </w:p>
        </w:tc>
      </w:tr>
      <w:tr w:rsidR="00786C27" w14:paraId="5C057BBC"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8BE674D"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sh0830</w:t>
            </w:r>
          </w:p>
        </w:tc>
        <w:tc>
          <w:tcPr>
            <w:tcW w:w="6565" w:type="dxa"/>
            <w:tcBorders>
              <w:top w:val="single" w:sz="4" w:space="0" w:color="auto"/>
              <w:left w:val="nil"/>
              <w:bottom w:val="single" w:sz="4" w:space="0" w:color="auto"/>
              <w:right w:val="single" w:sz="4" w:space="0" w:color="auto"/>
            </w:tcBorders>
            <w:vAlign w:val="center"/>
            <w:hideMark/>
          </w:tcPr>
          <w:p w14:paraId="6B8DF420"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Циклофосфамид 50 мг внутрь ежедневно + бевацизумаб 15 мг/кг 1 раз в 21 день</w:t>
            </w:r>
          </w:p>
        </w:tc>
        <w:tc>
          <w:tcPr>
            <w:tcW w:w="1660" w:type="dxa"/>
            <w:tcBorders>
              <w:top w:val="single" w:sz="4" w:space="0" w:color="auto"/>
              <w:left w:val="nil"/>
              <w:bottom w:val="single" w:sz="4" w:space="0" w:color="auto"/>
              <w:right w:val="single" w:sz="4" w:space="0" w:color="auto"/>
            </w:tcBorders>
            <w:noWrap/>
            <w:vAlign w:val="center"/>
            <w:hideMark/>
          </w:tcPr>
          <w:p w14:paraId="3FDB52D5"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30</w:t>
            </w:r>
          </w:p>
        </w:tc>
      </w:tr>
      <w:tr w:rsidR="00786C27" w14:paraId="0523077B"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968CAA4"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sh0831</w:t>
            </w:r>
          </w:p>
        </w:tc>
        <w:tc>
          <w:tcPr>
            <w:tcW w:w="6565" w:type="dxa"/>
            <w:tcBorders>
              <w:top w:val="single" w:sz="4" w:space="0" w:color="auto"/>
              <w:left w:val="nil"/>
              <w:bottom w:val="single" w:sz="4" w:space="0" w:color="auto"/>
              <w:right w:val="single" w:sz="4" w:space="0" w:color="auto"/>
            </w:tcBorders>
            <w:vAlign w:val="center"/>
            <w:hideMark/>
          </w:tcPr>
          <w:p w14:paraId="2432CC46"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Циклофосфамид 50 мг внутрь ежедневно + метотрексат 5 мг внутрь 2 раза в неделю + бевацизумаб 7,5 мг/кг 1 раз в 21 день</w:t>
            </w:r>
          </w:p>
        </w:tc>
        <w:tc>
          <w:tcPr>
            <w:tcW w:w="1660" w:type="dxa"/>
            <w:tcBorders>
              <w:top w:val="single" w:sz="4" w:space="0" w:color="auto"/>
              <w:left w:val="nil"/>
              <w:bottom w:val="single" w:sz="4" w:space="0" w:color="auto"/>
              <w:right w:val="single" w:sz="4" w:space="0" w:color="auto"/>
            </w:tcBorders>
            <w:noWrap/>
            <w:vAlign w:val="center"/>
            <w:hideMark/>
          </w:tcPr>
          <w:p w14:paraId="4BD352F9"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30</w:t>
            </w:r>
          </w:p>
        </w:tc>
      </w:tr>
      <w:tr w:rsidR="00786C27" w14:paraId="527FB335"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BE2B82D"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sh0832</w:t>
            </w:r>
          </w:p>
        </w:tc>
        <w:tc>
          <w:tcPr>
            <w:tcW w:w="6565" w:type="dxa"/>
            <w:tcBorders>
              <w:top w:val="single" w:sz="4" w:space="0" w:color="auto"/>
              <w:left w:val="nil"/>
              <w:bottom w:val="single" w:sz="4" w:space="0" w:color="auto"/>
              <w:right w:val="single" w:sz="4" w:space="0" w:color="auto"/>
            </w:tcBorders>
            <w:vAlign w:val="center"/>
            <w:hideMark/>
          </w:tcPr>
          <w:p w14:paraId="33C05C8E"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Циклофосфамид 50 мг внутрь ежедневно + метотрексат 5 мг внутрь 2 раза в неделю + бевацизумаб 15 мг/кг 1 раз в 21 день</w:t>
            </w:r>
          </w:p>
        </w:tc>
        <w:tc>
          <w:tcPr>
            <w:tcW w:w="1660" w:type="dxa"/>
            <w:tcBorders>
              <w:top w:val="single" w:sz="4" w:space="0" w:color="auto"/>
              <w:left w:val="nil"/>
              <w:bottom w:val="single" w:sz="4" w:space="0" w:color="auto"/>
              <w:right w:val="single" w:sz="4" w:space="0" w:color="auto"/>
            </w:tcBorders>
            <w:noWrap/>
            <w:vAlign w:val="center"/>
            <w:hideMark/>
          </w:tcPr>
          <w:p w14:paraId="75AB94FD"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30</w:t>
            </w:r>
          </w:p>
        </w:tc>
      </w:tr>
      <w:tr w:rsidR="00786C27" w14:paraId="29C4A4AB"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80AD77E"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sh0833</w:t>
            </w:r>
          </w:p>
        </w:tc>
        <w:tc>
          <w:tcPr>
            <w:tcW w:w="6565" w:type="dxa"/>
            <w:tcBorders>
              <w:top w:val="single" w:sz="4" w:space="0" w:color="auto"/>
              <w:left w:val="nil"/>
              <w:bottom w:val="single" w:sz="4" w:space="0" w:color="auto"/>
              <w:right w:val="single" w:sz="4" w:space="0" w:color="auto"/>
            </w:tcBorders>
            <w:vAlign w:val="center"/>
            <w:hideMark/>
          </w:tcPr>
          <w:p w14:paraId="22F9AB15"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Карбоплатин AUC 5 в 1-й день + доксорубицин 30 мг/м² в 1-й день + бевацизумаб 7,5 мг/кг 1 раз в 21 день;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5F2501D8"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5A173395"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7EE0EDB"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sh0834</w:t>
            </w:r>
          </w:p>
        </w:tc>
        <w:tc>
          <w:tcPr>
            <w:tcW w:w="6565" w:type="dxa"/>
            <w:tcBorders>
              <w:top w:val="single" w:sz="4" w:space="0" w:color="auto"/>
              <w:left w:val="nil"/>
              <w:bottom w:val="single" w:sz="4" w:space="0" w:color="auto"/>
              <w:right w:val="single" w:sz="4" w:space="0" w:color="auto"/>
            </w:tcBorders>
            <w:vAlign w:val="center"/>
            <w:hideMark/>
          </w:tcPr>
          <w:p w14:paraId="02BCE67E"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Карбоплатин AUC 5 в 1-й день </w:t>
            </w:r>
            <w:proofErr w:type="gramStart"/>
            <w:r>
              <w:rPr>
                <w:rFonts w:ascii="Times New Roman" w:eastAsia="Times New Roman" w:hAnsi="Times New Roman" w:cs="Times New Roman"/>
                <w:color w:val="000000"/>
                <w:sz w:val="24"/>
                <w:szCs w:val="24"/>
                <w:lang w:eastAsia="ru-RU"/>
              </w:rPr>
              <w:t>+  доксорубицин</w:t>
            </w:r>
            <w:proofErr w:type="gramEnd"/>
            <w:r>
              <w:rPr>
                <w:rFonts w:ascii="Times New Roman" w:eastAsia="Times New Roman" w:hAnsi="Times New Roman" w:cs="Times New Roman"/>
                <w:color w:val="000000"/>
                <w:sz w:val="24"/>
                <w:szCs w:val="24"/>
                <w:lang w:eastAsia="ru-RU"/>
              </w:rPr>
              <w:t xml:space="preserve"> 30 мг/м² в 1-й день +  бевацизумаб 15 мг/кг 1 раз в 21 день;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23E317DD"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11D30BBA"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722B1BF"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sh0835</w:t>
            </w:r>
          </w:p>
        </w:tc>
        <w:tc>
          <w:tcPr>
            <w:tcW w:w="6565" w:type="dxa"/>
            <w:tcBorders>
              <w:top w:val="single" w:sz="4" w:space="0" w:color="auto"/>
              <w:left w:val="nil"/>
              <w:bottom w:val="single" w:sz="4" w:space="0" w:color="auto"/>
              <w:right w:val="single" w:sz="4" w:space="0" w:color="auto"/>
            </w:tcBorders>
            <w:vAlign w:val="center"/>
            <w:hideMark/>
          </w:tcPr>
          <w:p w14:paraId="1909C554"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Паклитаксел 60 мг/м² в 1-й, 8-й, 15-й дни + карбоплатин AUC 5 в 1-й день + бевацизумаб 7,5 мг/кг 1 раз в 21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26E3F24C"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7DFF820D"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875A84C"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sh0835.1</w:t>
            </w:r>
          </w:p>
        </w:tc>
        <w:tc>
          <w:tcPr>
            <w:tcW w:w="6565" w:type="dxa"/>
            <w:tcBorders>
              <w:top w:val="single" w:sz="4" w:space="0" w:color="auto"/>
              <w:left w:val="nil"/>
              <w:bottom w:val="single" w:sz="4" w:space="0" w:color="auto"/>
              <w:right w:val="single" w:sz="4" w:space="0" w:color="auto"/>
            </w:tcBorders>
            <w:vAlign w:val="center"/>
            <w:hideMark/>
          </w:tcPr>
          <w:p w14:paraId="04C661A0"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Паклитаксел 60 мг/м² в 1-й, 8-й, 15-й дни + карбоплатин AUC 5 в 1-й день + бевацизумаб 7,5 мг/кг 1 раз в 21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499BEDD3"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p>
        </w:tc>
      </w:tr>
      <w:tr w:rsidR="00786C27" w14:paraId="3AD67A8D"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E2D3B16"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sh0836</w:t>
            </w:r>
          </w:p>
        </w:tc>
        <w:tc>
          <w:tcPr>
            <w:tcW w:w="6565" w:type="dxa"/>
            <w:tcBorders>
              <w:top w:val="single" w:sz="4" w:space="0" w:color="auto"/>
              <w:left w:val="nil"/>
              <w:bottom w:val="single" w:sz="4" w:space="0" w:color="auto"/>
              <w:right w:val="single" w:sz="4" w:space="0" w:color="auto"/>
            </w:tcBorders>
            <w:vAlign w:val="center"/>
            <w:hideMark/>
          </w:tcPr>
          <w:p w14:paraId="38409954"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Паклитаксел 60 мг/м² в 1-й, 8-й, 15-й дни + карбоплатин AUC 5 в 1-й день +  бевацизумаб 15 мг/кг 1 раз в 21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2146F94B"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0A94AA51"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12857ED"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sh0836.1</w:t>
            </w:r>
          </w:p>
        </w:tc>
        <w:tc>
          <w:tcPr>
            <w:tcW w:w="6565" w:type="dxa"/>
            <w:tcBorders>
              <w:top w:val="single" w:sz="4" w:space="0" w:color="auto"/>
              <w:left w:val="nil"/>
              <w:bottom w:val="single" w:sz="4" w:space="0" w:color="auto"/>
              <w:right w:val="single" w:sz="4" w:space="0" w:color="auto"/>
            </w:tcBorders>
            <w:vAlign w:val="center"/>
            <w:hideMark/>
          </w:tcPr>
          <w:p w14:paraId="13C1FDBC"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Паклитаксел 60 мг/м² в 1-й, 8-й, 15-й дни + карбоплатин AUC 5 в 1-й день +  бевацизумаб 15 мг/кг 1 раз в 21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142FD896"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p>
        </w:tc>
      </w:tr>
      <w:tr w:rsidR="00786C27" w14:paraId="0DE76192"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456A545"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sh0837</w:t>
            </w:r>
          </w:p>
        </w:tc>
        <w:tc>
          <w:tcPr>
            <w:tcW w:w="6565" w:type="dxa"/>
            <w:tcBorders>
              <w:top w:val="single" w:sz="4" w:space="0" w:color="auto"/>
              <w:left w:val="nil"/>
              <w:bottom w:val="single" w:sz="4" w:space="0" w:color="auto"/>
              <w:right w:val="single" w:sz="4" w:space="0" w:color="auto"/>
            </w:tcBorders>
            <w:vAlign w:val="center"/>
            <w:hideMark/>
          </w:tcPr>
          <w:p w14:paraId="0B0EF241"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Паклитаксел 80 мг/м² в 1-й, 8-й, 15-й дни + карбоплатин AUC 5 в 1-й день + бевацизумаб 7,5 мг/кг 1 раз в 21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57706534"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41D48122"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096E42D"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sh0837.1</w:t>
            </w:r>
          </w:p>
        </w:tc>
        <w:tc>
          <w:tcPr>
            <w:tcW w:w="6565" w:type="dxa"/>
            <w:tcBorders>
              <w:top w:val="single" w:sz="4" w:space="0" w:color="auto"/>
              <w:left w:val="nil"/>
              <w:bottom w:val="single" w:sz="4" w:space="0" w:color="auto"/>
              <w:right w:val="single" w:sz="4" w:space="0" w:color="auto"/>
            </w:tcBorders>
            <w:vAlign w:val="center"/>
            <w:hideMark/>
          </w:tcPr>
          <w:p w14:paraId="37BC466C"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Паклитаксел 80 мг/м² в 1-й, 8-й, 15-й дни + карбоплатин AUC 5 в 1-й день + бевацизумаб 7,5 мг/кг 1 раз в 21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4CE6804A"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p>
        </w:tc>
      </w:tr>
      <w:tr w:rsidR="00786C27" w14:paraId="4F57028B"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06ABE8F"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sh0838</w:t>
            </w:r>
          </w:p>
        </w:tc>
        <w:tc>
          <w:tcPr>
            <w:tcW w:w="6565" w:type="dxa"/>
            <w:tcBorders>
              <w:top w:val="single" w:sz="4" w:space="0" w:color="auto"/>
              <w:left w:val="nil"/>
              <w:bottom w:val="single" w:sz="4" w:space="0" w:color="auto"/>
              <w:right w:val="single" w:sz="4" w:space="0" w:color="auto"/>
            </w:tcBorders>
            <w:vAlign w:val="center"/>
            <w:hideMark/>
          </w:tcPr>
          <w:p w14:paraId="6A1D392E"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Паклитаксел 80 мг/м² в 1-й, 8-й, 15-й дни + карбоплатин AUC 5 в 1-й день +  бевацизумаб 15 мг/кг 1 раз в 21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7E27939E"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0923F6FB"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80968EF"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sh0838.1</w:t>
            </w:r>
          </w:p>
        </w:tc>
        <w:tc>
          <w:tcPr>
            <w:tcW w:w="6565" w:type="dxa"/>
            <w:tcBorders>
              <w:top w:val="single" w:sz="4" w:space="0" w:color="auto"/>
              <w:left w:val="nil"/>
              <w:bottom w:val="single" w:sz="4" w:space="0" w:color="auto"/>
              <w:right w:val="single" w:sz="4" w:space="0" w:color="auto"/>
            </w:tcBorders>
            <w:vAlign w:val="center"/>
            <w:hideMark/>
          </w:tcPr>
          <w:p w14:paraId="7C0B7BE0"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Паклитаксел 80 мг/м² в 1-й, 8-й, 15-й дни + карбоплатин AUC 5 в 1-й день +  бевацизумаб 15 мг/кг 1 раз в 21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5F9C4585"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p>
        </w:tc>
      </w:tr>
      <w:tr w:rsidR="00786C27" w14:paraId="4A068537"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3C6B1BB"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sh0839</w:t>
            </w:r>
          </w:p>
        </w:tc>
        <w:tc>
          <w:tcPr>
            <w:tcW w:w="6565" w:type="dxa"/>
            <w:tcBorders>
              <w:top w:val="single" w:sz="4" w:space="0" w:color="auto"/>
              <w:left w:val="nil"/>
              <w:bottom w:val="single" w:sz="4" w:space="0" w:color="auto"/>
              <w:right w:val="single" w:sz="4" w:space="0" w:color="auto"/>
            </w:tcBorders>
            <w:vAlign w:val="center"/>
            <w:hideMark/>
          </w:tcPr>
          <w:p w14:paraId="389D35C4"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Карбоплатин AUC 5-6 в 1-й день + доцетаксел 75 мг/м² в 1-й день + бевацизумаб 7,5 мг/кг 1 раз в 21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02246A16"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629C164A"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73163CC"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sh0840</w:t>
            </w:r>
          </w:p>
        </w:tc>
        <w:tc>
          <w:tcPr>
            <w:tcW w:w="6565" w:type="dxa"/>
            <w:tcBorders>
              <w:top w:val="single" w:sz="4" w:space="0" w:color="auto"/>
              <w:left w:val="nil"/>
              <w:bottom w:val="single" w:sz="4" w:space="0" w:color="auto"/>
              <w:right w:val="single" w:sz="4" w:space="0" w:color="auto"/>
            </w:tcBorders>
            <w:vAlign w:val="center"/>
            <w:hideMark/>
          </w:tcPr>
          <w:p w14:paraId="3CCE91A1"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Карбоплатин AUC 5-6 в 1-й день + доцетаксел 75 мг/м² в 1-й день + бевацизумаб 15 мг/кг 1 раз в 21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5BB5A587"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70EB4803"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9100474"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sh0841</w:t>
            </w:r>
          </w:p>
        </w:tc>
        <w:tc>
          <w:tcPr>
            <w:tcW w:w="6565" w:type="dxa"/>
            <w:tcBorders>
              <w:top w:val="single" w:sz="4" w:space="0" w:color="auto"/>
              <w:left w:val="nil"/>
              <w:bottom w:val="single" w:sz="4" w:space="0" w:color="auto"/>
              <w:right w:val="single" w:sz="4" w:space="0" w:color="auto"/>
            </w:tcBorders>
            <w:vAlign w:val="center"/>
            <w:hideMark/>
          </w:tcPr>
          <w:p w14:paraId="16879B61"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Карбоплатин AUC 4 в 1-й день + гемцитабин 1000 мг/м² в 1-й, 8-й дни + бевацизумаб 7,5 мг/кг 1 раз в 21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6B60856B"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4D0AC794"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D369BE5"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sh0841.1</w:t>
            </w:r>
          </w:p>
        </w:tc>
        <w:tc>
          <w:tcPr>
            <w:tcW w:w="6565" w:type="dxa"/>
            <w:tcBorders>
              <w:top w:val="single" w:sz="4" w:space="0" w:color="auto"/>
              <w:left w:val="nil"/>
              <w:bottom w:val="single" w:sz="4" w:space="0" w:color="auto"/>
              <w:right w:val="single" w:sz="4" w:space="0" w:color="auto"/>
            </w:tcBorders>
            <w:vAlign w:val="center"/>
            <w:hideMark/>
          </w:tcPr>
          <w:p w14:paraId="03075CF6"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Карбоплатин AUC 4 в 1-й день + гемцитабин 1000 мг/м² в 1-й, 8-й дни + бевацизумаб 7,5 мг/кг 1 раз в 21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4C8608C2"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r>
      <w:tr w:rsidR="00786C27" w14:paraId="39ED6559"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1976616"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sh0842</w:t>
            </w:r>
          </w:p>
        </w:tc>
        <w:tc>
          <w:tcPr>
            <w:tcW w:w="6565" w:type="dxa"/>
            <w:tcBorders>
              <w:top w:val="single" w:sz="4" w:space="0" w:color="auto"/>
              <w:left w:val="nil"/>
              <w:bottom w:val="single" w:sz="4" w:space="0" w:color="auto"/>
              <w:right w:val="single" w:sz="4" w:space="0" w:color="auto"/>
            </w:tcBorders>
            <w:vAlign w:val="center"/>
            <w:hideMark/>
          </w:tcPr>
          <w:p w14:paraId="1834345C"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Карбоплатин AUC 4 в 1-й день + гемцитабин 1000 мг/м² в 1-й, 8-й дни + бевацизумаб 15 мг/кг 1 раз в 21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25C96326"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7A436933"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355D82E"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sh0842.1</w:t>
            </w:r>
          </w:p>
        </w:tc>
        <w:tc>
          <w:tcPr>
            <w:tcW w:w="6565" w:type="dxa"/>
            <w:tcBorders>
              <w:top w:val="single" w:sz="4" w:space="0" w:color="auto"/>
              <w:left w:val="nil"/>
              <w:bottom w:val="single" w:sz="4" w:space="0" w:color="auto"/>
              <w:right w:val="single" w:sz="4" w:space="0" w:color="auto"/>
            </w:tcBorders>
            <w:vAlign w:val="center"/>
            <w:hideMark/>
          </w:tcPr>
          <w:p w14:paraId="6F53362C"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Карбоплатин AUC 4 в 1-й день + гемцитабин 1000 мг/м² в 1-й, 8-й дни + бевацизумаб 15 мг/кг 1 раз в 21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6652318A"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r>
      <w:tr w:rsidR="00786C27" w14:paraId="79C0029C"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727C337"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sh0843</w:t>
            </w:r>
          </w:p>
        </w:tc>
        <w:tc>
          <w:tcPr>
            <w:tcW w:w="6565" w:type="dxa"/>
            <w:tcBorders>
              <w:top w:val="single" w:sz="4" w:space="0" w:color="auto"/>
              <w:left w:val="nil"/>
              <w:bottom w:val="single" w:sz="4" w:space="0" w:color="auto"/>
              <w:right w:val="single" w:sz="4" w:space="0" w:color="auto"/>
            </w:tcBorders>
            <w:vAlign w:val="center"/>
            <w:hideMark/>
          </w:tcPr>
          <w:p w14:paraId="1B78C7DC"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Цисплатин 75 мг/м² в 1-й день + винорелбин 25 мг/м² в 1-й, 8-й дни + гемцитабин 1000 мг/м² в 1-й, 8-й дни + бевацизумаб 7,5 мг/кг 1 раз в 21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03980337"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05A0AA71"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6310C43"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sh0843.1</w:t>
            </w:r>
          </w:p>
        </w:tc>
        <w:tc>
          <w:tcPr>
            <w:tcW w:w="6565" w:type="dxa"/>
            <w:tcBorders>
              <w:top w:val="single" w:sz="4" w:space="0" w:color="auto"/>
              <w:left w:val="nil"/>
              <w:bottom w:val="single" w:sz="4" w:space="0" w:color="auto"/>
              <w:right w:val="single" w:sz="4" w:space="0" w:color="auto"/>
            </w:tcBorders>
            <w:vAlign w:val="center"/>
            <w:hideMark/>
          </w:tcPr>
          <w:p w14:paraId="32B04E44"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Цисплатин 75 мг/м² в 1-й день + винорелбин 25 мг/м² в 1-й, 8-й дни + гемцитабин 1000 мг/м² в 1-й, 8-й дни + бевацизумаб 7,5 мг/кг 1 раз в 21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30B75E12"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r>
      <w:tr w:rsidR="00786C27" w14:paraId="3654A9A6"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FB7529D"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sh0844</w:t>
            </w:r>
          </w:p>
        </w:tc>
        <w:tc>
          <w:tcPr>
            <w:tcW w:w="6565" w:type="dxa"/>
            <w:tcBorders>
              <w:top w:val="single" w:sz="4" w:space="0" w:color="auto"/>
              <w:left w:val="nil"/>
              <w:bottom w:val="single" w:sz="4" w:space="0" w:color="auto"/>
              <w:right w:val="single" w:sz="4" w:space="0" w:color="auto"/>
            </w:tcBorders>
            <w:vAlign w:val="center"/>
            <w:hideMark/>
          </w:tcPr>
          <w:p w14:paraId="36E95FA0"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Цисплатин 75 мг/м² в 1-й день + винорелбин 25 мг/м² в 1-й, 8-й дни + гемцитабин 1000 мг/м² в 1-й, 8-й дни + бевацизумаб 15 мг/кг 1 раз в 21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32064A14"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0344E7C5"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8FD0A9C"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sh0844.1</w:t>
            </w:r>
          </w:p>
        </w:tc>
        <w:tc>
          <w:tcPr>
            <w:tcW w:w="6565" w:type="dxa"/>
            <w:tcBorders>
              <w:top w:val="single" w:sz="4" w:space="0" w:color="auto"/>
              <w:left w:val="nil"/>
              <w:bottom w:val="single" w:sz="4" w:space="0" w:color="auto"/>
              <w:right w:val="single" w:sz="4" w:space="0" w:color="auto"/>
            </w:tcBorders>
            <w:vAlign w:val="center"/>
            <w:hideMark/>
          </w:tcPr>
          <w:p w14:paraId="4E8D038C"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Цисплатин 75 мг/м² в 1-й день + винорелбин 25 мг/м² в 1-й, 8-й дни + гемцитабин 1000 мг/м² в 1-й, 8-й дни + бевацизумаб 15 мг/кг 1 раз в 21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12CDFBE3"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r>
      <w:tr w:rsidR="00786C27" w14:paraId="3F7B2DD3"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57C1BCE"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sh0845</w:t>
            </w:r>
          </w:p>
        </w:tc>
        <w:tc>
          <w:tcPr>
            <w:tcW w:w="6565" w:type="dxa"/>
            <w:tcBorders>
              <w:top w:val="single" w:sz="4" w:space="0" w:color="auto"/>
              <w:left w:val="nil"/>
              <w:bottom w:val="single" w:sz="4" w:space="0" w:color="auto"/>
              <w:right w:val="single" w:sz="4" w:space="0" w:color="auto"/>
            </w:tcBorders>
            <w:vAlign w:val="center"/>
            <w:hideMark/>
          </w:tcPr>
          <w:p w14:paraId="054359E6"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Карбоплатин AUC 5-6 в 1-й день + винорелбин 25 мг/м² в 1-й, 8-й дни + гемцитабин 1000 мг/м² в 1-й, 8-й дни + бевацизумаб 7,5 мг/кг 1 раз в 21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03DC8F89"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244305CA"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399CD48"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sh0845.1</w:t>
            </w:r>
          </w:p>
        </w:tc>
        <w:tc>
          <w:tcPr>
            <w:tcW w:w="6565" w:type="dxa"/>
            <w:tcBorders>
              <w:top w:val="single" w:sz="4" w:space="0" w:color="auto"/>
              <w:left w:val="nil"/>
              <w:bottom w:val="single" w:sz="4" w:space="0" w:color="auto"/>
              <w:right w:val="single" w:sz="4" w:space="0" w:color="auto"/>
            </w:tcBorders>
            <w:vAlign w:val="center"/>
            <w:hideMark/>
          </w:tcPr>
          <w:p w14:paraId="6E654BAC"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Карбоплатин AUC 5-6 в 1-й день + винорелбин 25 мг/м² в 1-й, 8-й дни + гемцитабин 1000 мг/м² в 1-й, 8-й дни + бевацизумаб 7,5 мг/кг 1 раз в 21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3F1503E4"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r>
      <w:tr w:rsidR="00786C27" w14:paraId="7EAA0A8E"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A41E68F"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sh0846</w:t>
            </w:r>
          </w:p>
        </w:tc>
        <w:tc>
          <w:tcPr>
            <w:tcW w:w="6565" w:type="dxa"/>
            <w:tcBorders>
              <w:top w:val="single" w:sz="4" w:space="0" w:color="auto"/>
              <w:left w:val="nil"/>
              <w:bottom w:val="single" w:sz="4" w:space="0" w:color="auto"/>
              <w:right w:val="single" w:sz="4" w:space="0" w:color="auto"/>
            </w:tcBorders>
            <w:vAlign w:val="center"/>
            <w:hideMark/>
          </w:tcPr>
          <w:p w14:paraId="0D36BD11"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Карбоплатин AUC 5-6 в 1-й день + винорелбин 25 мг/м² в 1-й, 8-й дни + гемцитабин 1000 мг/м² в 1-й, 8-й дни +  бевацизумаб 15 мг/кг 1 раз в 21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07FFE2BC"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41A129EF"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C63D5A2"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sh0846.1</w:t>
            </w:r>
          </w:p>
        </w:tc>
        <w:tc>
          <w:tcPr>
            <w:tcW w:w="6565" w:type="dxa"/>
            <w:tcBorders>
              <w:top w:val="single" w:sz="4" w:space="0" w:color="auto"/>
              <w:left w:val="nil"/>
              <w:bottom w:val="single" w:sz="4" w:space="0" w:color="auto"/>
              <w:right w:val="single" w:sz="4" w:space="0" w:color="auto"/>
            </w:tcBorders>
            <w:vAlign w:val="center"/>
            <w:hideMark/>
          </w:tcPr>
          <w:p w14:paraId="7D077EFD"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Карбоплатин AUC 5-6 в 1-й день + винорелбин 25 мг/м² в 1-й, 8-й дни + гемцитабин 1000 мг/м² в 1-й, 8-й дни +  бевацизумаб 15 мг/кг 1 раз в 21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239FB9A1"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r>
      <w:tr w:rsidR="00786C27" w14:paraId="263A2BB6"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ED2847F"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sh0847</w:t>
            </w:r>
          </w:p>
        </w:tc>
        <w:tc>
          <w:tcPr>
            <w:tcW w:w="6565" w:type="dxa"/>
            <w:tcBorders>
              <w:top w:val="single" w:sz="4" w:space="0" w:color="auto"/>
              <w:left w:val="nil"/>
              <w:bottom w:val="single" w:sz="4" w:space="0" w:color="auto"/>
              <w:right w:val="single" w:sz="4" w:space="0" w:color="auto"/>
            </w:tcBorders>
            <w:vAlign w:val="center"/>
            <w:hideMark/>
          </w:tcPr>
          <w:p w14:paraId="4D31F1B3"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Цисплатин 75 мг/м² в 1-й день + винорелбин 25 мг/м² в 1-й, 8-й дни + бевацизумаб 15 мг/кг 1 раз в 21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101239A5"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7A6BC6CE"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0ABA482"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sh0847.1</w:t>
            </w:r>
          </w:p>
        </w:tc>
        <w:tc>
          <w:tcPr>
            <w:tcW w:w="6565" w:type="dxa"/>
            <w:tcBorders>
              <w:top w:val="single" w:sz="4" w:space="0" w:color="auto"/>
              <w:left w:val="nil"/>
              <w:bottom w:val="single" w:sz="4" w:space="0" w:color="auto"/>
              <w:right w:val="single" w:sz="4" w:space="0" w:color="auto"/>
            </w:tcBorders>
            <w:vAlign w:val="center"/>
            <w:hideMark/>
          </w:tcPr>
          <w:p w14:paraId="73D2DC53"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Цисплатин 75 мг/м² в 1-й день + винорелбин 25 мг/м² в 1-й, 8-й дни + бевацизумаб 15 мг/кг 1 раз в 21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7B5B58D4"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r>
      <w:tr w:rsidR="00786C27" w14:paraId="3069BABE"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3B6CE8A"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sh0848</w:t>
            </w:r>
          </w:p>
        </w:tc>
        <w:tc>
          <w:tcPr>
            <w:tcW w:w="6565" w:type="dxa"/>
            <w:tcBorders>
              <w:top w:val="single" w:sz="4" w:space="0" w:color="auto"/>
              <w:left w:val="nil"/>
              <w:bottom w:val="single" w:sz="4" w:space="0" w:color="auto"/>
              <w:right w:val="single" w:sz="4" w:space="0" w:color="auto"/>
            </w:tcBorders>
            <w:vAlign w:val="center"/>
            <w:hideMark/>
          </w:tcPr>
          <w:p w14:paraId="671E47CA"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Цисплатин 75 мг/м² в 1-й день + этопозид 100 мг внутрь в 1-5-й дни + бевацизумаб 7,5 мг/кг 1 раз в 21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0FB5116A"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w:t>
            </w:r>
          </w:p>
        </w:tc>
      </w:tr>
      <w:tr w:rsidR="00786C27" w14:paraId="588357FE"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32DDD71"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sh0849</w:t>
            </w:r>
          </w:p>
        </w:tc>
        <w:tc>
          <w:tcPr>
            <w:tcW w:w="6565" w:type="dxa"/>
            <w:tcBorders>
              <w:top w:val="single" w:sz="4" w:space="0" w:color="auto"/>
              <w:left w:val="nil"/>
              <w:bottom w:val="single" w:sz="4" w:space="0" w:color="auto"/>
              <w:right w:val="single" w:sz="4" w:space="0" w:color="auto"/>
            </w:tcBorders>
            <w:vAlign w:val="center"/>
            <w:hideMark/>
          </w:tcPr>
          <w:p w14:paraId="719530C2"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Цисплатин 75 мг/м² в 1-й день + этопозид 100 мг внутрь в 1-5-й дни +  бевацизумаб 15 мг/кг 1 раз в 21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037C7439"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w:t>
            </w:r>
          </w:p>
        </w:tc>
      </w:tr>
      <w:tr w:rsidR="00786C27" w14:paraId="0005F5E4"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1D38856"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sh0850</w:t>
            </w:r>
          </w:p>
        </w:tc>
        <w:tc>
          <w:tcPr>
            <w:tcW w:w="6565" w:type="dxa"/>
            <w:tcBorders>
              <w:top w:val="single" w:sz="4" w:space="0" w:color="auto"/>
              <w:left w:val="nil"/>
              <w:bottom w:val="single" w:sz="4" w:space="0" w:color="auto"/>
              <w:right w:val="single" w:sz="4" w:space="0" w:color="auto"/>
            </w:tcBorders>
            <w:vAlign w:val="center"/>
            <w:hideMark/>
          </w:tcPr>
          <w:p w14:paraId="6B2215A5"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Карбоплатин AUC 5-6 в 1-й день + этопозид 100 мг внутрь в 1-5-й дни + бевацизумаб 7,5 мг/кг 1 раз в 21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15A542F2"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w:t>
            </w:r>
          </w:p>
        </w:tc>
      </w:tr>
      <w:tr w:rsidR="00786C27" w14:paraId="5793DF8D"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FB6D33D"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sh0851</w:t>
            </w:r>
          </w:p>
        </w:tc>
        <w:tc>
          <w:tcPr>
            <w:tcW w:w="6565" w:type="dxa"/>
            <w:tcBorders>
              <w:top w:val="single" w:sz="4" w:space="0" w:color="auto"/>
              <w:left w:val="nil"/>
              <w:bottom w:val="single" w:sz="4" w:space="0" w:color="auto"/>
              <w:right w:val="single" w:sz="4" w:space="0" w:color="auto"/>
            </w:tcBorders>
            <w:vAlign w:val="center"/>
            <w:hideMark/>
          </w:tcPr>
          <w:p w14:paraId="23D2B9D5"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Карбоплатин AUC 5-6 в 1-й день + этопозид 100 мг внутрь в 1-5-й дни + бевацизумаб 15 мг/кг 1 раз в 21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662FEC94"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w:t>
            </w:r>
          </w:p>
        </w:tc>
      </w:tr>
      <w:tr w:rsidR="00786C27" w14:paraId="04E429E1"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EF412BE"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sh0852</w:t>
            </w:r>
          </w:p>
        </w:tc>
        <w:tc>
          <w:tcPr>
            <w:tcW w:w="6565" w:type="dxa"/>
            <w:tcBorders>
              <w:top w:val="single" w:sz="4" w:space="0" w:color="auto"/>
              <w:left w:val="nil"/>
              <w:bottom w:val="single" w:sz="4" w:space="0" w:color="auto"/>
              <w:right w:val="single" w:sz="4" w:space="0" w:color="auto"/>
            </w:tcBorders>
            <w:vAlign w:val="center"/>
            <w:hideMark/>
          </w:tcPr>
          <w:p w14:paraId="547FD9CA"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Оксалиплатин 100-130 мг/м² в 1-й день + доксорубицин 30-40 мг/м² в 1-й день + бевацизумаб 7,5 мг/кг 1 раз в 21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47D30142"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7441637E"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0275B9A"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sh0853</w:t>
            </w:r>
          </w:p>
        </w:tc>
        <w:tc>
          <w:tcPr>
            <w:tcW w:w="6565" w:type="dxa"/>
            <w:tcBorders>
              <w:top w:val="single" w:sz="4" w:space="0" w:color="auto"/>
              <w:left w:val="nil"/>
              <w:bottom w:val="single" w:sz="4" w:space="0" w:color="auto"/>
              <w:right w:val="single" w:sz="4" w:space="0" w:color="auto"/>
            </w:tcBorders>
            <w:vAlign w:val="center"/>
            <w:hideMark/>
          </w:tcPr>
          <w:p w14:paraId="40F20BFF"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Оксалиплатин 100-130 мг/м² в 1-й день + доксорубицин 30-40 мг/м² в 1-й день + бевацизумаб 15 мг/кг 1 раз в 21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20C30271"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28FFD11F"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B92CCB1"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sh0854</w:t>
            </w:r>
          </w:p>
        </w:tc>
        <w:tc>
          <w:tcPr>
            <w:tcW w:w="6565" w:type="dxa"/>
            <w:tcBorders>
              <w:top w:val="single" w:sz="4" w:space="0" w:color="auto"/>
              <w:left w:val="nil"/>
              <w:bottom w:val="single" w:sz="4" w:space="0" w:color="auto"/>
              <w:right w:val="single" w:sz="4" w:space="0" w:color="auto"/>
            </w:tcBorders>
            <w:vAlign w:val="center"/>
            <w:hideMark/>
          </w:tcPr>
          <w:p w14:paraId="19C355C7"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Оксалиплатин 100-130 мг/м² в 1-й день + гемцитабин 1000 мг/м² в 1-й, 8-й дни + бевацизумаб 7,5 мг/кг 1 раз в 21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75BE84F6"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0D4768E3"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906608F"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sh0854.1</w:t>
            </w:r>
          </w:p>
        </w:tc>
        <w:tc>
          <w:tcPr>
            <w:tcW w:w="6565" w:type="dxa"/>
            <w:tcBorders>
              <w:top w:val="single" w:sz="4" w:space="0" w:color="auto"/>
              <w:left w:val="nil"/>
              <w:bottom w:val="single" w:sz="4" w:space="0" w:color="auto"/>
              <w:right w:val="single" w:sz="4" w:space="0" w:color="auto"/>
            </w:tcBorders>
            <w:vAlign w:val="center"/>
            <w:hideMark/>
          </w:tcPr>
          <w:p w14:paraId="04B3470A"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Оксалиплатин 100-130 мг/м² в 1-й день + гемцитабин 1000 мг/м² в 1-й, 8-й дни + бевацизумаб 7,5 мг/кг 1 раз в 21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6CB8EC20"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r>
      <w:tr w:rsidR="00786C27" w14:paraId="58FDABC9"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78F7741"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sh0855</w:t>
            </w:r>
          </w:p>
        </w:tc>
        <w:tc>
          <w:tcPr>
            <w:tcW w:w="6565" w:type="dxa"/>
            <w:tcBorders>
              <w:top w:val="single" w:sz="4" w:space="0" w:color="auto"/>
              <w:left w:val="nil"/>
              <w:bottom w:val="single" w:sz="4" w:space="0" w:color="auto"/>
              <w:right w:val="single" w:sz="4" w:space="0" w:color="auto"/>
            </w:tcBorders>
            <w:vAlign w:val="center"/>
            <w:hideMark/>
          </w:tcPr>
          <w:p w14:paraId="25DEA13A"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Оксалиплатин 100-130 мг/м² в 1-й день + гемцитабин 1000 мг/м² в 1-й, 8-й дни + бевацизумаб 15 мг/кг 1 раз в 21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68DBF2C7"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4F96B018"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6B422A7"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sh0855.1</w:t>
            </w:r>
          </w:p>
        </w:tc>
        <w:tc>
          <w:tcPr>
            <w:tcW w:w="6565" w:type="dxa"/>
            <w:tcBorders>
              <w:top w:val="single" w:sz="4" w:space="0" w:color="auto"/>
              <w:left w:val="nil"/>
              <w:bottom w:val="single" w:sz="4" w:space="0" w:color="auto"/>
              <w:right w:val="single" w:sz="4" w:space="0" w:color="auto"/>
            </w:tcBorders>
            <w:vAlign w:val="center"/>
            <w:hideMark/>
          </w:tcPr>
          <w:p w14:paraId="17A211F9"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Оксалиплатин 100-130 мг/м² в 1-й день + гемцитабин 1000 мг/м² в 1-й, 8-й дни + бевацизумаб 15 мг/кг 1 раз в 21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3F9844DD"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r>
      <w:tr w:rsidR="00786C27" w14:paraId="2CE44B75"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2EE7271"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sh0856</w:t>
            </w:r>
          </w:p>
        </w:tc>
        <w:tc>
          <w:tcPr>
            <w:tcW w:w="6565" w:type="dxa"/>
            <w:tcBorders>
              <w:top w:val="single" w:sz="4" w:space="0" w:color="auto"/>
              <w:left w:val="nil"/>
              <w:bottom w:val="single" w:sz="4" w:space="0" w:color="auto"/>
              <w:right w:val="single" w:sz="4" w:space="0" w:color="auto"/>
            </w:tcBorders>
            <w:vAlign w:val="center"/>
            <w:hideMark/>
          </w:tcPr>
          <w:p w14:paraId="70A93E34"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Оксалиплатин 100-130 мг/м² в 1-й день + капецитабин 2000 мг/м² в 1-14-й дни + бевацизумаб 15 мг/кг 1 раз в 21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27C432F9"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14</w:t>
            </w:r>
          </w:p>
        </w:tc>
      </w:tr>
      <w:tr w:rsidR="00786C27" w14:paraId="66046F34"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D2F888B"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sh0857</w:t>
            </w:r>
          </w:p>
        </w:tc>
        <w:tc>
          <w:tcPr>
            <w:tcW w:w="6565" w:type="dxa"/>
            <w:tcBorders>
              <w:top w:val="single" w:sz="4" w:space="0" w:color="auto"/>
              <w:left w:val="nil"/>
              <w:bottom w:val="single" w:sz="4" w:space="0" w:color="auto"/>
              <w:right w:val="single" w:sz="4" w:space="0" w:color="auto"/>
            </w:tcBorders>
            <w:vAlign w:val="center"/>
            <w:hideMark/>
          </w:tcPr>
          <w:p w14:paraId="33960973"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Цисплатин 60 мг/м² в 1-й день + иринотекан 60 мг/м² в 1-й, 8-й, 15-й дни + бевацизумаб 7,5 мг/кг 1 раз в 21 день;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1DF54929"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185DFC15"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32AF867"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sh0857.1</w:t>
            </w:r>
          </w:p>
        </w:tc>
        <w:tc>
          <w:tcPr>
            <w:tcW w:w="6565" w:type="dxa"/>
            <w:tcBorders>
              <w:top w:val="single" w:sz="4" w:space="0" w:color="auto"/>
              <w:left w:val="nil"/>
              <w:bottom w:val="single" w:sz="4" w:space="0" w:color="auto"/>
              <w:right w:val="single" w:sz="4" w:space="0" w:color="auto"/>
            </w:tcBorders>
            <w:vAlign w:val="center"/>
            <w:hideMark/>
          </w:tcPr>
          <w:p w14:paraId="32887171"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Цисплатин 60 мг/м² в 1-й день + иринотекан 60 мг/м² в 1-й, 8-й, 15-й дни + бевацизумаб 7,5 мг/кг 1 раз в 21 день;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3774D6B7"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p>
        </w:tc>
      </w:tr>
      <w:tr w:rsidR="00786C27" w14:paraId="62F6490D"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89C5DAF"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sh0858</w:t>
            </w:r>
          </w:p>
        </w:tc>
        <w:tc>
          <w:tcPr>
            <w:tcW w:w="6565" w:type="dxa"/>
            <w:tcBorders>
              <w:top w:val="single" w:sz="4" w:space="0" w:color="auto"/>
              <w:left w:val="nil"/>
              <w:bottom w:val="single" w:sz="4" w:space="0" w:color="auto"/>
              <w:right w:val="single" w:sz="4" w:space="0" w:color="auto"/>
            </w:tcBorders>
            <w:vAlign w:val="center"/>
            <w:hideMark/>
          </w:tcPr>
          <w:p w14:paraId="51C2FB48"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Цисплатин 60 мг/м² в 1-й день + иринотекан 60 мг/м² в 1-й, 8-й, 15-й дни + бевацизумаб 15 мг/кг 1 раз в 21 день;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402EEAE6"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0B67EE3D"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D5D6D36"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sh0858.1</w:t>
            </w:r>
          </w:p>
        </w:tc>
        <w:tc>
          <w:tcPr>
            <w:tcW w:w="6565" w:type="dxa"/>
            <w:tcBorders>
              <w:top w:val="single" w:sz="4" w:space="0" w:color="auto"/>
              <w:left w:val="nil"/>
              <w:bottom w:val="single" w:sz="4" w:space="0" w:color="auto"/>
              <w:right w:val="single" w:sz="4" w:space="0" w:color="auto"/>
            </w:tcBorders>
            <w:vAlign w:val="center"/>
            <w:hideMark/>
          </w:tcPr>
          <w:p w14:paraId="24338344"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Цисплатин 60 мг/м² в 1-й день + иринотекан 60 мг/м² в 1-й, 8-й, 15-й дни + бевацизумаб 15 мг/кг 1 раз в 21 день;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673F8897"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p>
        </w:tc>
      </w:tr>
      <w:tr w:rsidR="00786C27" w14:paraId="185B8EFF"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D2B446C"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sh0859</w:t>
            </w:r>
          </w:p>
        </w:tc>
        <w:tc>
          <w:tcPr>
            <w:tcW w:w="6565" w:type="dxa"/>
            <w:tcBorders>
              <w:top w:val="single" w:sz="4" w:space="0" w:color="auto"/>
              <w:left w:val="nil"/>
              <w:bottom w:val="single" w:sz="4" w:space="0" w:color="auto"/>
              <w:right w:val="single" w:sz="4" w:space="0" w:color="auto"/>
            </w:tcBorders>
            <w:vAlign w:val="center"/>
            <w:hideMark/>
          </w:tcPr>
          <w:p w14:paraId="6FECA7CB"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Оксалиплатин 85 мг/м² в 1-й день + кальция фолинат 200 мг/м² в 1-й день + фторурацил 400 мг/м² в/в болюсно в 1-й день + фторурацил 1200 мг/м² (по 600 мг/м² в сутки) (22-чаcовая инфузия) в 1-2-й дни + бевацизумаб 7,5 мг/кг 1 раз в 21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64EDF84D"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r>
      <w:tr w:rsidR="00786C27" w14:paraId="54AC71F9"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B898B21"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sh0860</w:t>
            </w:r>
          </w:p>
        </w:tc>
        <w:tc>
          <w:tcPr>
            <w:tcW w:w="6565" w:type="dxa"/>
            <w:tcBorders>
              <w:top w:val="single" w:sz="4" w:space="0" w:color="auto"/>
              <w:left w:val="nil"/>
              <w:bottom w:val="single" w:sz="4" w:space="0" w:color="auto"/>
              <w:right w:val="single" w:sz="4" w:space="0" w:color="auto"/>
            </w:tcBorders>
            <w:vAlign w:val="center"/>
            <w:hideMark/>
          </w:tcPr>
          <w:p w14:paraId="36AB3732"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Оксалиплатин 85 мг/м² в 1-й день + кальция фолинат 200 мг/м² в 1-й день + фторурацил 400 мг/м² в/в болюсно в 1-й день + фторурацил 1200 мг/м² (по 600 мг/м² в сутки) (22-чаcовая инфузия) в 1-2-й дни + бевацизумаб 15 мг/кг 1 раз в 21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61715A92"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r>
      <w:tr w:rsidR="00786C27" w14:paraId="0843CE5B"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69D3C9D"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sh0861</w:t>
            </w:r>
          </w:p>
        </w:tc>
        <w:tc>
          <w:tcPr>
            <w:tcW w:w="6565" w:type="dxa"/>
            <w:tcBorders>
              <w:top w:val="single" w:sz="4" w:space="0" w:color="auto"/>
              <w:left w:val="nil"/>
              <w:bottom w:val="single" w:sz="4" w:space="0" w:color="auto"/>
              <w:right w:val="single" w:sz="4" w:space="0" w:color="auto"/>
            </w:tcBorders>
            <w:vAlign w:val="center"/>
            <w:hideMark/>
          </w:tcPr>
          <w:p w14:paraId="092B471A"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Паклитаксел 200 мг/м² в 1-й день + ифосфамид 2000 мг/м² в 1-3-й дни + месна (100% от дозы ифосфамида) в 1-3-й дни + филграстим 10 мкг/кг в 4-12-й дни;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5C5371DB"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12</w:t>
            </w:r>
          </w:p>
        </w:tc>
      </w:tr>
      <w:tr w:rsidR="00786C27" w14:paraId="04A56317"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C502CD6"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sh0862</w:t>
            </w:r>
          </w:p>
        </w:tc>
        <w:tc>
          <w:tcPr>
            <w:tcW w:w="6565" w:type="dxa"/>
            <w:tcBorders>
              <w:top w:val="single" w:sz="4" w:space="0" w:color="auto"/>
              <w:left w:val="nil"/>
              <w:bottom w:val="single" w:sz="4" w:space="0" w:color="auto"/>
              <w:right w:val="single" w:sz="4" w:space="0" w:color="auto"/>
            </w:tcBorders>
            <w:vAlign w:val="center"/>
            <w:hideMark/>
          </w:tcPr>
          <w:p w14:paraId="1AD4D4ED"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Карбоплатин AUC 8 в 1-3-й дни + этопозид 400 мг/м² в 1-3-й дни + филграстим 5 мкг/кг в 4-12-й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71F95100"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12</w:t>
            </w:r>
          </w:p>
        </w:tc>
      </w:tr>
      <w:tr w:rsidR="00786C27" w14:paraId="1C00CF6A"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7D72705"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sh0863</w:t>
            </w:r>
          </w:p>
        </w:tc>
        <w:tc>
          <w:tcPr>
            <w:tcW w:w="6565" w:type="dxa"/>
            <w:tcBorders>
              <w:top w:val="single" w:sz="4" w:space="0" w:color="auto"/>
              <w:left w:val="nil"/>
              <w:bottom w:val="single" w:sz="4" w:space="0" w:color="auto"/>
              <w:right w:val="single" w:sz="4" w:space="0" w:color="auto"/>
            </w:tcBorders>
            <w:vAlign w:val="center"/>
            <w:hideMark/>
          </w:tcPr>
          <w:p w14:paraId="7400D776"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Ленватиниб 8 мг ежедневно</w:t>
            </w:r>
          </w:p>
        </w:tc>
        <w:tc>
          <w:tcPr>
            <w:tcW w:w="1660" w:type="dxa"/>
            <w:tcBorders>
              <w:top w:val="single" w:sz="4" w:space="0" w:color="auto"/>
              <w:left w:val="nil"/>
              <w:bottom w:val="single" w:sz="4" w:space="0" w:color="auto"/>
              <w:right w:val="single" w:sz="4" w:space="0" w:color="auto"/>
            </w:tcBorders>
            <w:noWrap/>
            <w:vAlign w:val="center"/>
            <w:hideMark/>
          </w:tcPr>
          <w:p w14:paraId="5F56B23E"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30</w:t>
            </w:r>
          </w:p>
        </w:tc>
      </w:tr>
      <w:tr w:rsidR="00786C27" w14:paraId="5EEFFACA"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621D5A5"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sh0864</w:t>
            </w:r>
          </w:p>
        </w:tc>
        <w:tc>
          <w:tcPr>
            <w:tcW w:w="6565" w:type="dxa"/>
            <w:tcBorders>
              <w:top w:val="single" w:sz="4" w:space="0" w:color="auto"/>
              <w:left w:val="nil"/>
              <w:bottom w:val="single" w:sz="4" w:space="0" w:color="auto"/>
              <w:right w:val="single" w:sz="4" w:space="0" w:color="auto"/>
            </w:tcBorders>
            <w:vAlign w:val="center"/>
            <w:hideMark/>
          </w:tcPr>
          <w:p w14:paraId="3B0E075D"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Ленватиниб 12 мг ежедневно</w:t>
            </w:r>
          </w:p>
        </w:tc>
        <w:tc>
          <w:tcPr>
            <w:tcW w:w="1660" w:type="dxa"/>
            <w:tcBorders>
              <w:top w:val="single" w:sz="4" w:space="0" w:color="auto"/>
              <w:left w:val="nil"/>
              <w:bottom w:val="single" w:sz="4" w:space="0" w:color="auto"/>
              <w:right w:val="single" w:sz="4" w:space="0" w:color="auto"/>
            </w:tcBorders>
            <w:noWrap/>
            <w:vAlign w:val="center"/>
            <w:hideMark/>
          </w:tcPr>
          <w:p w14:paraId="243D4E42"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30</w:t>
            </w:r>
          </w:p>
        </w:tc>
      </w:tr>
      <w:tr w:rsidR="00786C27" w14:paraId="0F149616"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774F5CB"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sh0865</w:t>
            </w:r>
          </w:p>
        </w:tc>
        <w:tc>
          <w:tcPr>
            <w:tcW w:w="6565" w:type="dxa"/>
            <w:tcBorders>
              <w:top w:val="single" w:sz="4" w:space="0" w:color="auto"/>
              <w:left w:val="nil"/>
              <w:bottom w:val="single" w:sz="4" w:space="0" w:color="auto"/>
              <w:right w:val="single" w:sz="4" w:space="0" w:color="auto"/>
            </w:tcBorders>
            <w:vAlign w:val="center"/>
            <w:hideMark/>
          </w:tcPr>
          <w:p w14:paraId="1D06417E"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Регорафениб 120 мг в 1-21-й день;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140B42F6"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21</w:t>
            </w:r>
          </w:p>
        </w:tc>
      </w:tr>
      <w:tr w:rsidR="00786C27" w14:paraId="1D34C265"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3CE7EBE"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sh0866</w:t>
            </w:r>
          </w:p>
        </w:tc>
        <w:tc>
          <w:tcPr>
            <w:tcW w:w="6565" w:type="dxa"/>
            <w:tcBorders>
              <w:top w:val="single" w:sz="4" w:space="0" w:color="auto"/>
              <w:left w:val="nil"/>
              <w:bottom w:val="single" w:sz="4" w:space="0" w:color="auto"/>
              <w:right w:val="single" w:sz="4" w:space="0" w:color="auto"/>
            </w:tcBorders>
            <w:vAlign w:val="center"/>
            <w:hideMark/>
          </w:tcPr>
          <w:p w14:paraId="43E11411"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Карбоплатин AUC 2,5 в/в в 1-й день + паклитаксел 100 мг/м² в/в в 1-й день + цетуксимаб 250 мг/м² (нагрузочная доза 400 мг/м²) в/в в 1-й день; цикл 7 дней</w:t>
            </w:r>
          </w:p>
        </w:tc>
        <w:tc>
          <w:tcPr>
            <w:tcW w:w="1660" w:type="dxa"/>
            <w:tcBorders>
              <w:top w:val="single" w:sz="4" w:space="0" w:color="auto"/>
              <w:left w:val="nil"/>
              <w:bottom w:val="single" w:sz="4" w:space="0" w:color="auto"/>
              <w:right w:val="single" w:sz="4" w:space="0" w:color="auto"/>
            </w:tcBorders>
            <w:noWrap/>
            <w:vAlign w:val="center"/>
            <w:hideMark/>
          </w:tcPr>
          <w:p w14:paraId="2CCBB03C"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72A2FBF1"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C1252F1"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sh0867</w:t>
            </w:r>
          </w:p>
        </w:tc>
        <w:tc>
          <w:tcPr>
            <w:tcW w:w="6565" w:type="dxa"/>
            <w:tcBorders>
              <w:top w:val="single" w:sz="4" w:space="0" w:color="auto"/>
              <w:left w:val="nil"/>
              <w:bottom w:val="single" w:sz="4" w:space="0" w:color="auto"/>
              <w:right w:val="single" w:sz="4" w:space="0" w:color="auto"/>
            </w:tcBorders>
            <w:vAlign w:val="center"/>
            <w:hideMark/>
          </w:tcPr>
          <w:p w14:paraId="3604AE82"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Цисплатин 100 мг/м²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6CA78B96"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41879E0D"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1A82F87"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sh0868</w:t>
            </w:r>
          </w:p>
        </w:tc>
        <w:tc>
          <w:tcPr>
            <w:tcW w:w="6565" w:type="dxa"/>
            <w:tcBorders>
              <w:top w:val="single" w:sz="4" w:space="0" w:color="auto"/>
              <w:left w:val="nil"/>
              <w:bottom w:val="single" w:sz="4" w:space="0" w:color="auto"/>
              <w:right w:val="single" w:sz="4" w:space="0" w:color="auto"/>
            </w:tcBorders>
            <w:vAlign w:val="center"/>
            <w:hideMark/>
          </w:tcPr>
          <w:p w14:paraId="5C344C4C"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Карбоплатин AUC 5 в/в в 1-й день + фторурацил 4000 мг/м² (по 1000 мг/м² в сутки) (96-часовая инфузия) в/в в 1-4-й дни + цетуксимаб 250 мг/м² (нагрузочная доза 400 мг/м²) в 1-й, 8-й, 15-й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5D5FDBFF"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4/1/1**</w:t>
            </w:r>
          </w:p>
        </w:tc>
      </w:tr>
      <w:tr w:rsidR="00786C27" w14:paraId="4F879B4A"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AC73F74"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sh0868.1</w:t>
            </w:r>
          </w:p>
        </w:tc>
        <w:tc>
          <w:tcPr>
            <w:tcW w:w="6565" w:type="dxa"/>
            <w:tcBorders>
              <w:top w:val="single" w:sz="4" w:space="0" w:color="auto"/>
              <w:left w:val="nil"/>
              <w:bottom w:val="single" w:sz="4" w:space="0" w:color="auto"/>
              <w:right w:val="single" w:sz="4" w:space="0" w:color="auto"/>
            </w:tcBorders>
            <w:vAlign w:val="center"/>
            <w:hideMark/>
          </w:tcPr>
          <w:p w14:paraId="18D9F9BE"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Карбоплатин AUC 5 в/в в 1-й день + фторурацил 4000 мг/м² (по 1000 мг/м² в сутки) (96-часовая инфузия) в/в в 1-4-й дни + цетуксимаб 250 мг/м² (нагрузочная доза 400 мг/м²) в 1-й, 8-й, 15-й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7D4EB521"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w:t>
            </w:r>
          </w:p>
        </w:tc>
      </w:tr>
      <w:tr w:rsidR="00786C27" w14:paraId="7B69F1FD"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05D39BB"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sh0869</w:t>
            </w:r>
          </w:p>
        </w:tc>
        <w:tc>
          <w:tcPr>
            <w:tcW w:w="6565" w:type="dxa"/>
            <w:tcBorders>
              <w:top w:val="single" w:sz="4" w:space="0" w:color="auto"/>
              <w:left w:val="nil"/>
              <w:bottom w:val="single" w:sz="4" w:space="0" w:color="auto"/>
              <w:right w:val="single" w:sz="4" w:space="0" w:color="auto"/>
            </w:tcBorders>
            <w:vAlign w:val="center"/>
            <w:hideMark/>
          </w:tcPr>
          <w:p w14:paraId="337C783A"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Цисплатин 75 мг/м² в 1-й день + доцетаксел 100 мг/м² в/в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491D12E0"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3F20DEC6"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A757637"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sh0870</w:t>
            </w:r>
          </w:p>
        </w:tc>
        <w:tc>
          <w:tcPr>
            <w:tcW w:w="6565" w:type="dxa"/>
            <w:tcBorders>
              <w:top w:val="single" w:sz="4" w:space="0" w:color="auto"/>
              <w:left w:val="nil"/>
              <w:bottom w:val="single" w:sz="4" w:space="0" w:color="auto"/>
              <w:right w:val="single" w:sz="4" w:space="0" w:color="auto"/>
            </w:tcBorders>
            <w:vAlign w:val="center"/>
            <w:hideMark/>
          </w:tcPr>
          <w:p w14:paraId="7744E6D5"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Фторурацил 4000 мг/м² (по 1000 мг/м² в сутки) (96-часовая инфузия) в 1-4-й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295864D4"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r>
      <w:tr w:rsidR="00786C27" w14:paraId="4C721978"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B0F2FE3"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sh0871</w:t>
            </w:r>
          </w:p>
        </w:tc>
        <w:tc>
          <w:tcPr>
            <w:tcW w:w="6565" w:type="dxa"/>
            <w:tcBorders>
              <w:top w:val="single" w:sz="4" w:space="0" w:color="auto"/>
              <w:left w:val="nil"/>
              <w:bottom w:val="single" w:sz="4" w:space="0" w:color="auto"/>
              <w:right w:val="single" w:sz="4" w:space="0" w:color="auto"/>
            </w:tcBorders>
            <w:vAlign w:val="center"/>
            <w:hideMark/>
          </w:tcPr>
          <w:p w14:paraId="40AD0F20"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Этопозид 100 мг/м² в 1-3-й дни + цисплатин 100 мг/м² в 1-й день;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4A2A1B9C"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p>
        </w:tc>
      </w:tr>
      <w:tr w:rsidR="00786C27" w14:paraId="28F4F952"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047FCB7"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sh0872</w:t>
            </w:r>
          </w:p>
        </w:tc>
        <w:tc>
          <w:tcPr>
            <w:tcW w:w="6565" w:type="dxa"/>
            <w:tcBorders>
              <w:top w:val="single" w:sz="4" w:space="0" w:color="auto"/>
              <w:left w:val="nil"/>
              <w:bottom w:val="single" w:sz="4" w:space="0" w:color="auto"/>
              <w:right w:val="single" w:sz="4" w:space="0" w:color="auto"/>
            </w:tcBorders>
            <w:vAlign w:val="center"/>
            <w:hideMark/>
          </w:tcPr>
          <w:p w14:paraId="74B6D670"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Дурвалумаб 10 мг/кг в 1-й день;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254D7E5A"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31405245"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90D8239"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sh0873</w:t>
            </w:r>
          </w:p>
        </w:tc>
        <w:tc>
          <w:tcPr>
            <w:tcW w:w="6565" w:type="dxa"/>
            <w:tcBorders>
              <w:top w:val="single" w:sz="4" w:space="0" w:color="auto"/>
              <w:left w:val="nil"/>
              <w:bottom w:val="single" w:sz="4" w:space="0" w:color="auto"/>
              <w:right w:val="single" w:sz="4" w:space="0" w:color="auto"/>
            </w:tcBorders>
            <w:vAlign w:val="center"/>
            <w:hideMark/>
          </w:tcPr>
          <w:p w14:paraId="7649B0D3"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Цисплатин 50 мг/м² в 1-й день + доксорубицин 40 мг/м² в 1-й день + винкристин 0,6 мг/м² в 3-й день + циклофосфамид 700 мг/м² в 4-й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041192FB"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p>
        </w:tc>
      </w:tr>
      <w:tr w:rsidR="00786C27" w14:paraId="559A1858"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BA0E58E"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sh0874</w:t>
            </w:r>
          </w:p>
        </w:tc>
        <w:tc>
          <w:tcPr>
            <w:tcW w:w="6565" w:type="dxa"/>
            <w:tcBorders>
              <w:top w:val="single" w:sz="4" w:space="0" w:color="auto"/>
              <w:left w:val="nil"/>
              <w:bottom w:val="single" w:sz="4" w:space="0" w:color="auto"/>
              <w:right w:val="single" w:sz="4" w:space="0" w:color="auto"/>
            </w:tcBorders>
            <w:vAlign w:val="center"/>
            <w:hideMark/>
          </w:tcPr>
          <w:p w14:paraId="36932CD0"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Доксорубицин 60 мг/м² в 1-2-й дни + ифосфамид 2500 мг/м² в/в в 1-3-й дни + месна 2250 мг/м² в 1-3-й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472AF231"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p>
        </w:tc>
      </w:tr>
      <w:tr w:rsidR="00786C27" w14:paraId="071ED75B"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3A4B9F1"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sh0875</w:t>
            </w:r>
          </w:p>
        </w:tc>
        <w:tc>
          <w:tcPr>
            <w:tcW w:w="6565" w:type="dxa"/>
            <w:tcBorders>
              <w:top w:val="single" w:sz="4" w:space="0" w:color="auto"/>
              <w:left w:val="nil"/>
              <w:bottom w:val="single" w:sz="4" w:space="0" w:color="auto"/>
              <w:right w:val="single" w:sz="4" w:space="0" w:color="auto"/>
            </w:tcBorders>
            <w:vAlign w:val="center"/>
            <w:hideMark/>
          </w:tcPr>
          <w:p w14:paraId="317E2174"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Доксорубицин 90 мг/м² (по 22,5 мг/м² в сутки) (96-часовая инфузия) в/в в 1-4-й дни + цисплатин 120 мг/м² в/в в 1-й день;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4ED61CE2"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r>
      <w:tr w:rsidR="00786C27" w14:paraId="13550777"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5387BF3"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sh0876</w:t>
            </w:r>
          </w:p>
        </w:tc>
        <w:tc>
          <w:tcPr>
            <w:tcW w:w="6565" w:type="dxa"/>
            <w:tcBorders>
              <w:top w:val="single" w:sz="4" w:space="0" w:color="auto"/>
              <w:left w:val="nil"/>
              <w:bottom w:val="single" w:sz="4" w:space="0" w:color="auto"/>
              <w:right w:val="single" w:sz="4" w:space="0" w:color="auto"/>
            </w:tcBorders>
            <w:vAlign w:val="center"/>
            <w:hideMark/>
          </w:tcPr>
          <w:p w14:paraId="22F7F478"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Пембролизумаб 400 мг в/в в 1-й день; цикл 42 дня</w:t>
            </w:r>
          </w:p>
        </w:tc>
        <w:tc>
          <w:tcPr>
            <w:tcW w:w="1660" w:type="dxa"/>
            <w:tcBorders>
              <w:top w:val="single" w:sz="4" w:space="0" w:color="auto"/>
              <w:left w:val="nil"/>
              <w:bottom w:val="single" w:sz="4" w:space="0" w:color="auto"/>
              <w:right w:val="single" w:sz="4" w:space="0" w:color="auto"/>
            </w:tcBorders>
            <w:noWrap/>
            <w:vAlign w:val="center"/>
            <w:hideMark/>
          </w:tcPr>
          <w:p w14:paraId="1D6A553F"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699DA8F4"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00C0ED6"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sh0877</w:t>
            </w:r>
          </w:p>
        </w:tc>
        <w:tc>
          <w:tcPr>
            <w:tcW w:w="6565" w:type="dxa"/>
            <w:tcBorders>
              <w:top w:val="single" w:sz="4" w:space="0" w:color="auto"/>
              <w:left w:val="nil"/>
              <w:bottom w:val="single" w:sz="4" w:space="0" w:color="auto"/>
              <w:right w:val="single" w:sz="4" w:space="0" w:color="auto"/>
            </w:tcBorders>
            <w:vAlign w:val="center"/>
            <w:hideMark/>
          </w:tcPr>
          <w:p w14:paraId="29A200D5"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Пролголимаб 1 мг/кг в/в в 1-й день;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4706C418"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1D87BE41"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067897B"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sh0878</w:t>
            </w:r>
          </w:p>
        </w:tc>
        <w:tc>
          <w:tcPr>
            <w:tcW w:w="6565" w:type="dxa"/>
            <w:tcBorders>
              <w:top w:val="single" w:sz="4" w:space="0" w:color="auto"/>
              <w:left w:val="nil"/>
              <w:bottom w:val="single" w:sz="4" w:space="0" w:color="auto"/>
              <w:right w:val="single" w:sz="4" w:space="0" w:color="auto"/>
            </w:tcBorders>
            <w:vAlign w:val="center"/>
            <w:hideMark/>
          </w:tcPr>
          <w:p w14:paraId="7F1222A6"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Циклофосфамид 1000 мг/м² в 1-й день + доксорубицин 50 мг/м² в 1-й день + винкристин 1,5 мг/м²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75C83AE1"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265EF5E9"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B9A8878"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sh0879</w:t>
            </w:r>
          </w:p>
        </w:tc>
        <w:tc>
          <w:tcPr>
            <w:tcW w:w="6565" w:type="dxa"/>
            <w:tcBorders>
              <w:top w:val="single" w:sz="4" w:space="0" w:color="auto"/>
              <w:left w:val="nil"/>
              <w:bottom w:val="single" w:sz="4" w:space="0" w:color="auto"/>
              <w:right w:val="single" w:sz="4" w:space="0" w:color="auto"/>
            </w:tcBorders>
            <w:vAlign w:val="center"/>
            <w:hideMark/>
          </w:tcPr>
          <w:p w14:paraId="72726105"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Цисплатин 80 мг/м² в 1-й день + фторурацил 4000 мг/м² (по 800 мг/м² в сутки) (120-часовая инфузия) в 1-5-й дни; цикл 21 дней</w:t>
            </w:r>
          </w:p>
        </w:tc>
        <w:tc>
          <w:tcPr>
            <w:tcW w:w="1660" w:type="dxa"/>
            <w:tcBorders>
              <w:top w:val="single" w:sz="4" w:space="0" w:color="auto"/>
              <w:left w:val="nil"/>
              <w:bottom w:val="single" w:sz="4" w:space="0" w:color="auto"/>
              <w:right w:val="single" w:sz="4" w:space="0" w:color="auto"/>
            </w:tcBorders>
            <w:noWrap/>
            <w:vAlign w:val="center"/>
            <w:hideMark/>
          </w:tcPr>
          <w:p w14:paraId="2900FFB8"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w:t>
            </w:r>
          </w:p>
        </w:tc>
      </w:tr>
      <w:tr w:rsidR="00786C27" w14:paraId="007E1EA3"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40CAABC"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sh0880</w:t>
            </w:r>
          </w:p>
        </w:tc>
        <w:tc>
          <w:tcPr>
            <w:tcW w:w="6565" w:type="dxa"/>
            <w:tcBorders>
              <w:top w:val="single" w:sz="4" w:space="0" w:color="auto"/>
              <w:left w:val="nil"/>
              <w:bottom w:val="single" w:sz="4" w:space="0" w:color="auto"/>
              <w:right w:val="single" w:sz="4" w:space="0" w:color="auto"/>
            </w:tcBorders>
            <w:vAlign w:val="center"/>
            <w:hideMark/>
          </w:tcPr>
          <w:p w14:paraId="14FEC5E4"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Оксалиплатин 85 мг/м² в 1-й, 15-й, 29-й дни + кальция фолинат 250 мг/м² в 1-й, 8-й, 15-й, 22-й, 29-й, 36-й дни + фторурацил 500 мг/м² в 1-й, 8-й, 15-й, 22-й, 29-й, 36-й дни; цикл 49 дней</w:t>
            </w:r>
          </w:p>
        </w:tc>
        <w:tc>
          <w:tcPr>
            <w:tcW w:w="1660" w:type="dxa"/>
            <w:tcBorders>
              <w:top w:val="single" w:sz="4" w:space="0" w:color="auto"/>
              <w:left w:val="nil"/>
              <w:bottom w:val="single" w:sz="4" w:space="0" w:color="auto"/>
              <w:right w:val="single" w:sz="4" w:space="0" w:color="auto"/>
            </w:tcBorders>
            <w:noWrap/>
            <w:vAlign w:val="center"/>
            <w:hideMark/>
          </w:tcPr>
          <w:p w14:paraId="0CFA7C45"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2ECAA437"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16A1634"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sh0880.1</w:t>
            </w:r>
          </w:p>
        </w:tc>
        <w:tc>
          <w:tcPr>
            <w:tcW w:w="6565" w:type="dxa"/>
            <w:tcBorders>
              <w:top w:val="single" w:sz="4" w:space="0" w:color="auto"/>
              <w:left w:val="nil"/>
              <w:bottom w:val="single" w:sz="4" w:space="0" w:color="auto"/>
              <w:right w:val="single" w:sz="4" w:space="0" w:color="auto"/>
            </w:tcBorders>
            <w:vAlign w:val="center"/>
            <w:hideMark/>
          </w:tcPr>
          <w:p w14:paraId="5DE28B34"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Оксалиплатин 85 мг/м² в 1-й, 15-й, 29-й дни + кальция фолинат 250 мг/м² в 1-й, 8-й, 15-й, 22-й, 29-й, 36-й дни + фторурацил 500 мг/м² в 1-й, 8-й, 15-й, 22-й, 29-й, 36-й дни; цикл 49 дней</w:t>
            </w:r>
          </w:p>
        </w:tc>
        <w:tc>
          <w:tcPr>
            <w:tcW w:w="1660" w:type="dxa"/>
            <w:tcBorders>
              <w:top w:val="single" w:sz="4" w:space="0" w:color="auto"/>
              <w:left w:val="nil"/>
              <w:bottom w:val="single" w:sz="4" w:space="0" w:color="auto"/>
              <w:right w:val="single" w:sz="4" w:space="0" w:color="auto"/>
            </w:tcBorders>
            <w:noWrap/>
            <w:vAlign w:val="center"/>
            <w:hideMark/>
          </w:tcPr>
          <w:p w14:paraId="570325B6"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w:t>
            </w:r>
          </w:p>
        </w:tc>
      </w:tr>
      <w:tr w:rsidR="00786C27" w14:paraId="0C9F6F8D"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F0A9771"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sh0881</w:t>
            </w:r>
          </w:p>
        </w:tc>
        <w:tc>
          <w:tcPr>
            <w:tcW w:w="6565" w:type="dxa"/>
            <w:tcBorders>
              <w:top w:val="single" w:sz="4" w:space="0" w:color="auto"/>
              <w:left w:val="nil"/>
              <w:bottom w:val="single" w:sz="4" w:space="0" w:color="auto"/>
              <w:right w:val="single" w:sz="4" w:space="0" w:color="auto"/>
            </w:tcBorders>
            <w:vAlign w:val="center"/>
            <w:hideMark/>
          </w:tcPr>
          <w:p w14:paraId="44608C23"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Цисплатин 40 мг/м² в/в в 1-й день + кальция фолинат 400 мг/м² в/в в 1-й день + фторурацил 400 мг/м² в/в в 1-й день + фторурацил 2000 мг/м² (по 1000 мг/м² в сутки) (46-часовая инфузия) в 1-2-й дни;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46ECFC7F"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r>
      <w:tr w:rsidR="00786C27" w14:paraId="4B2E589F"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B873EC6"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sh0882</w:t>
            </w:r>
          </w:p>
        </w:tc>
        <w:tc>
          <w:tcPr>
            <w:tcW w:w="6565" w:type="dxa"/>
            <w:tcBorders>
              <w:top w:val="single" w:sz="4" w:space="0" w:color="auto"/>
              <w:left w:val="nil"/>
              <w:bottom w:val="single" w:sz="4" w:space="0" w:color="auto"/>
              <w:right w:val="single" w:sz="4" w:space="0" w:color="auto"/>
            </w:tcBorders>
            <w:vAlign w:val="center"/>
            <w:hideMark/>
          </w:tcPr>
          <w:p w14:paraId="6E8027DD"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Иринотекан 180 мг/м² в 1-й, 15-й дни + кальция фолинат 400 мг/м² в/в в 1-й, 15-й дни + фторурацил 400 мг/м² в/в в 1-й, 15-й дни + фторурацил 2400 мг/м² (по 1200 мг/м² в сутки) (46-часовая инфузия) в/в в 1-2-й, 15-16-й дни + рамуцирумаб 8 мг/кг в 1-й, 15-й дни;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458645BE"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r>
      <w:tr w:rsidR="00786C27" w14:paraId="6B438FC6"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C0ABA5B"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sh0882.1</w:t>
            </w:r>
          </w:p>
        </w:tc>
        <w:tc>
          <w:tcPr>
            <w:tcW w:w="6565" w:type="dxa"/>
            <w:tcBorders>
              <w:top w:val="single" w:sz="4" w:space="0" w:color="auto"/>
              <w:left w:val="nil"/>
              <w:bottom w:val="single" w:sz="4" w:space="0" w:color="auto"/>
              <w:right w:val="single" w:sz="4" w:space="0" w:color="auto"/>
            </w:tcBorders>
            <w:vAlign w:val="center"/>
            <w:hideMark/>
          </w:tcPr>
          <w:p w14:paraId="529C12CB"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Иринотекан 180 мг/м² в 1-й, 15-й дни + кальция фолинат 400 мг/м² в/в в 1-й, 15-й дни + фторурацил 400 мг/м² в/в в 1-й, 15-й дни + фторурацил 2400 мг/м² (по 1200 мг/м² в сутки) (46-часовая инфузия) в/в в 1-2-й, 15-16-й дни + рамуцирумаб 8 мг/кг в 1-й, 15-й дни;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4889D880"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r>
      <w:tr w:rsidR="00786C27" w14:paraId="0EE064BE"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9EF80A4"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sh0883</w:t>
            </w:r>
          </w:p>
        </w:tc>
        <w:tc>
          <w:tcPr>
            <w:tcW w:w="6565" w:type="dxa"/>
            <w:tcBorders>
              <w:top w:val="single" w:sz="4" w:space="0" w:color="auto"/>
              <w:left w:val="nil"/>
              <w:bottom w:val="single" w:sz="4" w:space="0" w:color="auto"/>
              <w:right w:val="single" w:sz="4" w:space="0" w:color="auto"/>
            </w:tcBorders>
            <w:vAlign w:val="center"/>
            <w:hideMark/>
          </w:tcPr>
          <w:p w14:paraId="1426C1A9"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Иринотекан 180 мг/м² в 1-й день + кальция фолинат 400 мг/м² в/в в 1-й день + фторурацил 400 мг/м² в/в в 1-й день + фторурацил 2400 мг/м² (по 1200 мг/м² в сутки) (46-часовая инфузия) в 1-2-й дни + цетуксимаб 500 мг/м² в/в в 1-й день;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2DE03F12"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r>
      <w:tr w:rsidR="00786C27" w14:paraId="19C7CD7F"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1858046"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sh0884</w:t>
            </w:r>
          </w:p>
        </w:tc>
        <w:tc>
          <w:tcPr>
            <w:tcW w:w="6565" w:type="dxa"/>
            <w:tcBorders>
              <w:top w:val="single" w:sz="4" w:space="0" w:color="auto"/>
              <w:left w:val="nil"/>
              <w:bottom w:val="single" w:sz="4" w:space="0" w:color="auto"/>
              <w:right w:val="single" w:sz="4" w:space="0" w:color="auto"/>
            </w:tcBorders>
            <w:vAlign w:val="center"/>
            <w:hideMark/>
          </w:tcPr>
          <w:p w14:paraId="0996E090"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Иринотекан 180 мг/м² в 1-й день + оксалиплатин 85 мг/м² в 1-й день + кальция фолинат 200 мг/м² в/в в 1-й день + фторурацил 250 мг/м² в/в в 1-й день + фторурацил 2200 мг/м² (по 1100 мг/м² в сутки) (48-часовая инфузия) в/в в 1-2-й дни;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7C31B3B3"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r>
      <w:tr w:rsidR="00786C27" w14:paraId="1EA88157"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123312B"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sh0885</w:t>
            </w:r>
          </w:p>
        </w:tc>
        <w:tc>
          <w:tcPr>
            <w:tcW w:w="6565" w:type="dxa"/>
            <w:tcBorders>
              <w:top w:val="single" w:sz="4" w:space="0" w:color="auto"/>
              <w:left w:val="nil"/>
              <w:bottom w:val="single" w:sz="4" w:space="0" w:color="auto"/>
              <w:right w:val="single" w:sz="4" w:space="0" w:color="auto"/>
            </w:tcBorders>
            <w:vAlign w:val="center"/>
            <w:hideMark/>
          </w:tcPr>
          <w:p w14:paraId="5E2202A8"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Оксалиплатин 60-85 мг/м² в/в в 1-й день + иринотекан 120-180 мг/м² в/в в 1-й день + кальция фолинат 400 мг/м² в/в в 1-й день + фторурацил 2000-2400 мг/м² (по 1000-1200 мг/м² в сутки) (46-часовая инфузия) в/в в 1-2-й дни;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59CCBE2C"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r>
      <w:tr w:rsidR="00786C27" w14:paraId="65BEDED3"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176BAE6"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sh0886</w:t>
            </w:r>
          </w:p>
        </w:tc>
        <w:tc>
          <w:tcPr>
            <w:tcW w:w="6565" w:type="dxa"/>
            <w:tcBorders>
              <w:top w:val="single" w:sz="4" w:space="0" w:color="auto"/>
              <w:left w:val="nil"/>
              <w:bottom w:val="single" w:sz="4" w:space="0" w:color="auto"/>
              <w:right w:val="single" w:sz="4" w:space="0" w:color="auto"/>
            </w:tcBorders>
            <w:vAlign w:val="center"/>
            <w:hideMark/>
          </w:tcPr>
          <w:p w14:paraId="02ECF0A9"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Иринотекан 165 мг/м² в 1-й день + оксалиплатин 85 мг/м² в 1-й день + кальция фолинат 200 мг/м² в/в в 1-й день + фторурацил 3200 мг/м² (по 1600 мг/м² в сутки) (46-часовая инфузия) в 1-2-й дни + цетуксимаб 500 мг/м² в/в в 1-й день;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56D93479"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r>
      <w:tr w:rsidR="00786C27" w14:paraId="1B0D56B4"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6771F77"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sh0887</w:t>
            </w:r>
          </w:p>
        </w:tc>
        <w:tc>
          <w:tcPr>
            <w:tcW w:w="6565" w:type="dxa"/>
            <w:tcBorders>
              <w:top w:val="single" w:sz="4" w:space="0" w:color="auto"/>
              <w:left w:val="nil"/>
              <w:bottom w:val="single" w:sz="4" w:space="0" w:color="auto"/>
              <w:right w:val="single" w:sz="4" w:space="0" w:color="auto"/>
            </w:tcBorders>
            <w:vAlign w:val="center"/>
            <w:hideMark/>
          </w:tcPr>
          <w:p w14:paraId="02FEF7C5"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Гемцитабин 1000 мг/м² в 1-й, 8-й дни + капецитабин 1250 мг/м² в 1-14-й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0A73E463"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14</w:t>
            </w:r>
          </w:p>
        </w:tc>
      </w:tr>
      <w:tr w:rsidR="00786C27" w14:paraId="72CF3923"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9C3EC5A"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sh0888</w:t>
            </w:r>
          </w:p>
        </w:tc>
        <w:tc>
          <w:tcPr>
            <w:tcW w:w="6565" w:type="dxa"/>
            <w:tcBorders>
              <w:top w:val="single" w:sz="4" w:space="0" w:color="auto"/>
              <w:left w:val="nil"/>
              <w:bottom w:val="single" w:sz="4" w:space="0" w:color="auto"/>
              <w:right w:val="single" w:sz="4" w:space="0" w:color="auto"/>
            </w:tcBorders>
            <w:vAlign w:val="center"/>
            <w:hideMark/>
          </w:tcPr>
          <w:p w14:paraId="1C4F39C3"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Гемцитабин 1000 мг/м² в 1-й, 8-й дни + оксалиплатин 80 мг/м² в 1-й, 8-й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2667AFC7"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2D770DB8"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2CFD75F"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sh0888.1</w:t>
            </w:r>
          </w:p>
        </w:tc>
        <w:tc>
          <w:tcPr>
            <w:tcW w:w="6565" w:type="dxa"/>
            <w:tcBorders>
              <w:top w:val="single" w:sz="4" w:space="0" w:color="auto"/>
              <w:left w:val="nil"/>
              <w:bottom w:val="single" w:sz="4" w:space="0" w:color="auto"/>
              <w:right w:val="single" w:sz="4" w:space="0" w:color="auto"/>
            </w:tcBorders>
            <w:vAlign w:val="center"/>
            <w:hideMark/>
          </w:tcPr>
          <w:p w14:paraId="4A862177"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Гемцитабин 1000 мг/м² в 1-й, 8-й дни + оксалиплатин 80 мг/м² в 1-й, 8-й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16BEB6C9"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r>
      <w:tr w:rsidR="00786C27" w14:paraId="6999D94A"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B56175F"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sh0889</w:t>
            </w:r>
          </w:p>
        </w:tc>
        <w:tc>
          <w:tcPr>
            <w:tcW w:w="6565" w:type="dxa"/>
            <w:tcBorders>
              <w:top w:val="single" w:sz="4" w:space="0" w:color="auto"/>
              <w:left w:val="nil"/>
              <w:bottom w:val="single" w:sz="4" w:space="0" w:color="auto"/>
              <w:right w:val="single" w:sz="4" w:space="0" w:color="auto"/>
            </w:tcBorders>
            <w:vAlign w:val="center"/>
            <w:hideMark/>
          </w:tcPr>
          <w:p w14:paraId="40CB74F3"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Гемцитабин 900 мг/м² в 1-й, 8-й дни + доцетаксел 100 мг/м² в 8-й день + филграстим 5 мкг/</w:t>
            </w:r>
            <w:proofErr w:type="gramStart"/>
            <w:r>
              <w:rPr>
                <w:rFonts w:ascii="Times New Roman" w:eastAsia="Times New Roman" w:hAnsi="Times New Roman" w:cs="Times New Roman"/>
                <w:color w:val="000000"/>
                <w:sz w:val="24"/>
                <w:szCs w:val="24"/>
                <w:lang w:eastAsia="ru-RU"/>
              </w:rPr>
              <w:t>кг  в</w:t>
            </w:r>
            <w:proofErr w:type="gramEnd"/>
            <w:r>
              <w:rPr>
                <w:rFonts w:ascii="Times New Roman" w:eastAsia="Times New Roman" w:hAnsi="Times New Roman" w:cs="Times New Roman"/>
                <w:color w:val="000000"/>
                <w:sz w:val="24"/>
                <w:szCs w:val="24"/>
                <w:lang w:eastAsia="ru-RU"/>
              </w:rPr>
              <w:t xml:space="preserve"> 9-19-й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58525529"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13</w:t>
            </w:r>
          </w:p>
        </w:tc>
      </w:tr>
      <w:tr w:rsidR="00786C27" w14:paraId="7B704172"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E31CC17"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sh0890</w:t>
            </w:r>
          </w:p>
        </w:tc>
        <w:tc>
          <w:tcPr>
            <w:tcW w:w="6565" w:type="dxa"/>
            <w:tcBorders>
              <w:top w:val="single" w:sz="4" w:space="0" w:color="auto"/>
              <w:left w:val="nil"/>
              <w:bottom w:val="single" w:sz="4" w:space="0" w:color="auto"/>
              <w:right w:val="single" w:sz="4" w:space="0" w:color="auto"/>
            </w:tcBorders>
            <w:vAlign w:val="center"/>
            <w:hideMark/>
          </w:tcPr>
          <w:p w14:paraId="676F70E2"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Гемцитабин 900 мг/м² в 1-й, 8-й дни + доцетаксел 100 мг/м² в 8-й день + филграстим 5 мкг/кг в 9-15-й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394A88D6"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w:t>
            </w:r>
          </w:p>
        </w:tc>
      </w:tr>
      <w:tr w:rsidR="00786C27" w14:paraId="09BDE70D"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C8BAC1A"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sh0891</w:t>
            </w:r>
          </w:p>
        </w:tc>
        <w:tc>
          <w:tcPr>
            <w:tcW w:w="6565" w:type="dxa"/>
            <w:tcBorders>
              <w:top w:val="single" w:sz="4" w:space="0" w:color="auto"/>
              <w:left w:val="nil"/>
              <w:bottom w:val="single" w:sz="4" w:space="0" w:color="auto"/>
              <w:right w:val="single" w:sz="4" w:space="0" w:color="auto"/>
            </w:tcBorders>
            <w:vAlign w:val="center"/>
            <w:hideMark/>
          </w:tcPr>
          <w:p w14:paraId="35561453"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Гемцитабин 1000 мг/м² в 1-й, 8-й, 15-й дни + цисплатин 80 мг/м² в 1-й день + бевацизумаб 15 мг/кг в/в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42567471"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6830D20E"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5558296"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sh0891.1</w:t>
            </w:r>
          </w:p>
        </w:tc>
        <w:tc>
          <w:tcPr>
            <w:tcW w:w="6565" w:type="dxa"/>
            <w:tcBorders>
              <w:top w:val="single" w:sz="4" w:space="0" w:color="auto"/>
              <w:left w:val="nil"/>
              <w:bottom w:val="single" w:sz="4" w:space="0" w:color="auto"/>
              <w:right w:val="single" w:sz="4" w:space="0" w:color="auto"/>
            </w:tcBorders>
            <w:vAlign w:val="center"/>
            <w:hideMark/>
          </w:tcPr>
          <w:p w14:paraId="4C7F9C6B"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Гемцитабин 1000 мг/м² в 1-й, 8-й, 15-й дни + цисплатин 80 мг/м² в 1-й день + бевацизумаб 15 мг/кг в/в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56A08C3D"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p>
        </w:tc>
      </w:tr>
      <w:tr w:rsidR="00786C27" w14:paraId="59531B95"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3F75162"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sh0892</w:t>
            </w:r>
          </w:p>
        </w:tc>
        <w:tc>
          <w:tcPr>
            <w:tcW w:w="6565" w:type="dxa"/>
            <w:tcBorders>
              <w:top w:val="single" w:sz="4" w:space="0" w:color="auto"/>
              <w:left w:val="nil"/>
              <w:bottom w:val="single" w:sz="4" w:space="0" w:color="auto"/>
              <w:right w:val="single" w:sz="4" w:space="0" w:color="auto"/>
            </w:tcBorders>
            <w:vAlign w:val="center"/>
            <w:hideMark/>
          </w:tcPr>
          <w:p w14:paraId="31F9DE77"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Гемцитабин 1000 мг/м² в 1-й, 8-й, 15-й дни + цисплатин 80 мг/м²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59D8481B"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603CB7DA"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45612EC"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sh0892.1</w:t>
            </w:r>
          </w:p>
        </w:tc>
        <w:tc>
          <w:tcPr>
            <w:tcW w:w="6565" w:type="dxa"/>
            <w:tcBorders>
              <w:top w:val="single" w:sz="4" w:space="0" w:color="auto"/>
              <w:left w:val="nil"/>
              <w:bottom w:val="single" w:sz="4" w:space="0" w:color="auto"/>
              <w:right w:val="single" w:sz="4" w:space="0" w:color="auto"/>
            </w:tcBorders>
            <w:vAlign w:val="center"/>
            <w:hideMark/>
          </w:tcPr>
          <w:p w14:paraId="5520C1DF"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Гемцитабин 1000 мг/м² в 1-й, 8-й, 15-й дни + цисплатин 80 мг/м²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64BA758E"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p>
        </w:tc>
      </w:tr>
      <w:tr w:rsidR="00786C27" w14:paraId="3AFF6038"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4661C49"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sh0893</w:t>
            </w:r>
          </w:p>
        </w:tc>
        <w:tc>
          <w:tcPr>
            <w:tcW w:w="6565" w:type="dxa"/>
            <w:tcBorders>
              <w:top w:val="single" w:sz="4" w:space="0" w:color="auto"/>
              <w:left w:val="nil"/>
              <w:bottom w:val="single" w:sz="4" w:space="0" w:color="auto"/>
              <w:right w:val="single" w:sz="4" w:space="0" w:color="auto"/>
            </w:tcBorders>
            <w:vAlign w:val="center"/>
            <w:hideMark/>
          </w:tcPr>
          <w:p w14:paraId="2C57DA30"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Доксорубицин 75 мг/м² (по 25 мг/м² в сутки) (72-чаcовая инфузия) в/в в 1-3-й дни + ифосфамид 2500 мг/м² в/в в в 1-4-й дни + месна 2500 мг/м²  в 1-4-й дни + филграстим 300 мкг в 5-16-й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415A29B8"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16</w:t>
            </w:r>
          </w:p>
        </w:tc>
      </w:tr>
      <w:tr w:rsidR="00786C27" w14:paraId="7FE97D05"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21B1F27"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sh0894</w:t>
            </w:r>
          </w:p>
        </w:tc>
        <w:tc>
          <w:tcPr>
            <w:tcW w:w="6565" w:type="dxa"/>
            <w:tcBorders>
              <w:top w:val="single" w:sz="4" w:space="0" w:color="auto"/>
              <w:left w:val="nil"/>
              <w:bottom w:val="single" w:sz="4" w:space="0" w:color="auto"/>
              <w:right w:val="single" w:sz="4" w:space="0" w:color="auto"/>
            </w:tcBorders>
            <w:vAlign w:val="center"/>
            <w:hideMark/>
          </w:tcPr>
          <w:p w14:paraId="15872111"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Ифосфамид 2000 мг/м² в 1-7-й дни + месна (100% от дозы ифосфамида) в 1-7-й дни + филграстим 5 мкг/кг в 8-16-й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7C0C536D"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16</w:t>
            </w:r>
          </w:p>
        </w:tc>
      </w:tr>
      <w:tr w:rsidR="00786C27" w14:paraId="400B3D77"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B6E35E8"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sh0895</w:t>
            </w:r>
          </w:p>
        </w:tc>
        <w:tc>
          <w:tcPr>
            <w:tcW w:w="6565" w:type="dxa"/>
            <w:tcBorders>
              <w:top w:val="single" w:sz="4" w:space="0" w:color="auto"/>
              <w:left w:val="nil"/>
              <w:bottom w:val="single" w:sz="4" w:space="0" w:color="auto"/>
              <w:right w:val="single" w:sz="4" w:space="0" w:color="auto"/>
            </w:tcBorders>
            <w:vAlign w:val="center"/>
            <w:hideMark/>
          </w:tcPr>
          <w:p w14:paraId="0E16E053"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Ифосфамид 1800 мг/м² в/в в 1-5-й дни + месна 2160 мг/м² в/в в 1-5-й дни + этопозид 100 мг/м² в 1-5-й дни;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1EA877DE"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w:t>
            </w:r>
          </w:p>
        </w:tc>
      </w:tr>
      <w:tr w:rsidR="00786C27" w14:paraId="71BF04BE"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A41D274"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sh0896</w:t>
            </w:r>
          </w:p>
        </w:tc>
        <w:tc>
          <w:tcPr>
            <w:tcW w:w="6565" w:type="dxa"/>
            <w:tcBorders>
              <w:top w:val="single" w:sz="4" w:space="0" w:color="auto"/>
              <w:left w:val="nil"/>
              <w:bottom w:val="single" w:sz="4" w:space="0" w:color="auto"/>
              <w:right w:val="single" w:sz="4" w:space="0" w:color="auto"/>
            </w:tcBorders>
            <w:vAlign w:val="center"/>
            <w:hideMark/>
          </w:tcPr>
          <w:p w14:paraId="1A3365EA"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Ифосфамид 1800 мг/м² в/в в 1-5-й дни + месна 2160 мг/м² в/в в 1-5-й дни + этопозид 100 мг/м² в/в в 1-5-й дни;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40D97735"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w:t>
            </w:r>
          </w:p>
        </w:tc>
      </w:tr>
      <w:tr w:rsidR="00786C27" w14:paraId="706CCBCC"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825DAB8"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sh0897</w:t>
            </w:r>
          </w:p>
        </w:tc>
        <w:tc>
          <w:tcPr>
            <w:tcW w:w="6565" w:type="dxa"/>
            <w:tcBorders>
              <w:top w:val="single" w:sz="4" w:space="0" w:color="auto"/>
              <w:left w:val="nil"/>
              <w:bottom w:val="single" w:sz="4" w:space="0" w:color="auto"/>
              <w:right w:val="single" w:sz="4" w:space="0" w:color="auto"/>
            </w:tcBorders>
            <w:vAlign w:val="center"/>
            <w:hideMark/>
          </w:tcPr>
          <w:p w14:paraId="6F449BAF"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Доксорубицин 60 мг/м² (по 20 мг/м² в сутки) (72-чаcовая инфузия) в/в в 1-3-й дни + ифосфамид 6000 мг/м² (по 2000 мг/м² в сутки) (72-чаcовая инфузия) в/в в 1-3-й дни + месна (100-120% от дозы ифосфамида) в 1-3-й дни + дакарбазин 900 мг/м² (по 300 мг/м² в сутки) (72-чаcовая инфузия) в 1-3-й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3615766C"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p>
        </w:tc>
      </w:tr>
      <w:tr w:rsidR="00786C27" w14:paraId="5DF033D3"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8D344A7"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sh0898</w:t>
            </w:r>
          </w:p>
        </w:tc>
        <w:tc>
          <w:tcPr>
            <w:tcW w:w="6565" w:type="dxa"/>
            <w:tcBorders>
              <w:top w:val="single" w:sz="4" w:space="0" w:color="auto"/>
              <w:left w:val="nil"/>
              <w:bottom w:val="single" w:sz="4" w:space="0" w:color="auto"/>
              <w:right w:val="single" w:sz="4" w:space="0" w:color="auto"/>
            </w:tcBorders>
            <w:vAlign w:val="center"/>
            <w:hideMark/>
          </w:tcPr>
          <w:p w14:paraId="7BFD71BD"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Доцетаксел 40 мг/м² в 1-й день + цисплатин 40 мг/м² в 1-й день + кальция фолинат 400 мг/м² в 1-й день + фторурацил 400 мг/м² в/в в 1-й день + фторурацил 2000 мг/м² (по 1000 мг/м² в сутки) (48-часовая инфузия) в 1-2-й дни;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45014CE8"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r>
      <w:tr w:rsidR="00786C27" w14:paraId="076F9004"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30113CC"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sh0899</w:t>
            </w:r>
          </w:p>
        </w:tc>
        <w:tc>
          <w:tcPr>
            <w:tcW w:w="6565" w:type="dxa"/>
            <w:tcBorders>
              <w:top w:val="single" w:sz="4" w:space="0" w:color="auto"/>
              <w:left w:val="nil"/>
              <w:bottom w:val="single" w:sz="4" w:space="0" w:color="auto"/>
              <w:right w:val="single" w:sz="4" w:space="0" w:color="auto"/>
            </w:tcBorders>
            <w:vAlign w:val="center"/>
            <w:hideMark/>
          </w:tcPr>
          <w:p w14:paraId="3B615366"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Цисплатин 40 мг/м² в/в в 1-й день + доцетаксел 40 мг/м² в/в в 1-й день + фторурацил 2400 мг/м² (по 1200 мг/м² в сутки) (46-часовая инфузия) в 1-2-й дни;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1FC9452D"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r>
      <w:tr w:rsidR="00786C27" w14:paraId="2A7512E8"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DF49390"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sh0900</w:t>
            </w:r>
          </w:p>
        </w:tc>
        <w:tc>
          <w:tcPr>
            <w:tcW w:w="6565" w:type="dxa"/>
            <w:tcBorders>
              <w:top w:val="single" w:sz="4" w:space="0" w:color="auto"/>
              <w:left w:val="nil"/>
              <w:bottom w:val="single" w:sz="4" w:space="0" w:color="auto"/>
              <w:right w:val="single" w:sz="4" w:space="0" w:color="auto"/>
            </w:tcBorders>
            <w:vAlign w:val="center"/>
            <w:hideMark/>
          </w:tcPr>
          <w:p w14:paraId="0ACDD84D"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Доцетаксел 40 мг/м² в/в в 1-й день + цисплатин 40 мг/м² в/в в 3-й день + фторурацил 2000 мг/м² (по 1000 мг/м² в сутки) (48-часовая инфузия) в/в в 1-2-й дни;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15EFC569"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p>
        </w:tc>
      </w:tr>
      <w:tr w:rsidR="00786C27" w14:paraId="79C70F8A"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86305E0"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sh0905</w:t>
            </w:r>
          </w:p>
        </w:tc>
        <w:tc>
          <w:tcPr>
            <w:tcW w:w="6565" w:type="dxa"/>
            <w:tcBorders>
              <w:top w:val="single" w:sz="4" w:space="0" w:color="auto"/>
              <w:left w:val="nil"/>
              <w:bottom w:val="single" w:sz="4" w:space="0" w:color="auto"/>
              <w:right w:val="single" w:sz="4" w:space="0" w:color="auto"/>
            </w:tcBorders>
            <w:vAlign w:val="center"/>
            <w:hideMark/>
          </w:tcPr>
          <w:p w14:paraId="39E55A09"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Оксалиплатин 85 мг/м² в 1-й день + кальция фолинат 400 мг/м² в/в в 1-й день + фторурацил 400 мг/м² в/в в 1-й день + фторурацил 2400 мг/м² (по 1200 мг/м² в сутки) (46-часовая инфузия) в 1-2-й дни + цетуксимаб 500 мг/м² в/в в 1-й день;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2EBBE82F"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r>
      <w:tr w:rsidR="00786C27" w14:paraId="67852ADF"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4AC1160"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sh0906</w:t>
            </w:r>
          </w:p>
        </w:tc>
        <w:tc>
          <w:tcPr>
            <w:tcW w:w="6565" w:type="dxa"/>
            <w:tcBorders>
              <w:top w:val="single" w:sz="4" w:space="0" w:color="auto"/>
              <w:left w:val="nil"/>
              <w:bottom w:val="single" w:sz="4" w:space="0" w:color="auto"/>
              <w:right w:val="single" w:sz="4" w:space="0" w:color="auto"/>
            </w:tcBorders>
            <w:vAlign w:val="center"/>
            <w:hideMark/>
          </w:tcPr>
          <w:p w14:paraId="38236D9C"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Кальция фолинат 200 мг/м² в/в в 1-й день + фторурацил 400 мг/м² в 1-й день + фторурацил 2400 мг/м² (по 1200 мг/м² в сутки) (46-часовая инфузия) в 1-2-й дни + цетуксимаб 250 мг/м² (нагрузочная доза 400 мг/м²) в/в в 1-й, 8-й дни;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4230DC6D"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2/1**</w:t>
            </w:r>
          </w:p>
        </w:tc>
      </w:tr>
      <w:tr w:rsidR="00786C27" w14:paraId="2D79F305"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ACA8EB7"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sh0906.1</w:t>
            </w:r>
          </w:p>
        </w:tc>
        <w:tc>
          <w:tcPr>
            <w:tcW w:w="6565" w:type="dxa"/>
            <w:tcBorders>
              <w:top w:val="single" w:sz="4" w:space="0" w:color="auto"/>
              <w:left w:val="nil"/>
              <w:bottom w:val="single" w:sz="4" w:space="0" w:color="auto"/>
              <w:right w:val="single" w:sz="4" w:space="0" w:color="auto"/>
            </w:tcBorders>
            <w:vAlign w:val="center"/>
            <w:hideMark/>
          </w:tcPr>
          <w:p w14:paraId="47D1FD4A"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Кальция фолинат 200 мг/м² в/в в 1-й день + фторурацил 400 мг/м² в 1-й день + фторурацил 2400 мг/м² (по 1200 мг/м² в сутки) (46-часовая инфузия) в 1-2-й дни + цетуксимаб 250 мг/м² (нагрузочная доза 400 мг/м²) в/в в 1-й, 8-й дни;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5DEECEA2"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p>
        </w:tc>
      </w:tr>
      <w:tr w:rsidR="00786C27" w14:paraId="54FEB332"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A6CDC4F"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sh0907</w:t>
            </w:r>
          </w:p>
        </w:tc>
        <w:tc>
          <w:tcPr>
            <w:tcW w:w="6565" w:type="dxa"/>
            <w:tcBorders>
              <w:top w:val="single" w:sz="4" w:space="0" w:color="auto"/>
              <w:left w:val="nil"/>
              <w:bottom w:val="single" w:sz="4" w:space="0" w:color="auto"/>
              <w:right w:val="single" w:sz="4" w:space="0" w:color="auto"/>
            </w:tcBorders>
            <w:vAlign w:val="center"/>
            <w:hideMark/>
          </w:tcPr>
          <w:p w14:paraId="7D4CA633"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Кальция фолинат 400 мг/м² в/в в 1-й день + фторурацил 400 мг/м² в 1-й день + фторурацил 2400 мг/м² (по 1200 мг/м² в сутки) (46-часовая инфузия) в 1-2-й дни + цетуксимаб 500 мг/м² в/в в 1-й день;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0090FB20"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r>
      <w:tr w:rsidR="00786C27" w14:paraId="675B6649"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A2D6453"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sh0908</w:t>
            </w:r>
          </w:p>
        </w:tc>
        <w:tc>
          <w:tcPr>
            <w:tcW w:w="6565" w:type="dxa"/>
            <w:tcBorders>
              <w:top w:val="single" w:sz="4" w:space="0" w:color="auto"/>
              <w:left w:val="nil"/>
              <w:bottom w:val="single" w:sz="4" w:space="0" w:color="auto"/>
              <w:right w:val="single" w:sz="4" w:space="0" w:color="auto"/>
            </w:tcBorders>
            <w:vAlign w:val="center"/>
            <w:hideMark/>
          </w:tcPr>
          <w:p w14:paraId="4A6E9D51"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Кальция фолинат 200 мг/м² в/в в 1-й день + фторурацил 400 мг/м² в 1-й день + фторурацил 2400 мг/м² (по 1200 мг/м² в сутки) (46-часовая инфузия) в 1-2-й дни + цетуксимаб 500 мг/м² в/в в 1-й день;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10960C1D"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r>
      <w:tr w:rsidR="00786C27" w14:paraId="7A3A14A8"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86FEFBD"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sh0909</w:t>
            </w:r>
          </w:p>
        </w:tc>
        <w:tc>
          <w:tcPr>
            <w:tcW w:w="6565" w:type="dxa"/>
            <w:tcBorders>
              <w:top w:val="single" w:sz="4" w:space="0" w:color="auto"/>
              <w:left w:val="nil"/>
              <w:bottom w:val="single" w:sz="4" w:space="0" w:color="auto"/>
              <w:right w:val="single" w:sz="4" w:space="0" w:color="auto"/>
            </w:tcBorders>
            <w:vAlign w:val="center"/>
            <w:hideMark/>
          </w:tcPr>
          <w:p w14:paraId="394CEABF"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Оксалиплатин 85 мг/м² в/в в 8-й, 22-й дни + кальция фолинат 200 мг/м² в/в в 1-й, 8-й, 15-й, 22-й дни + фторурацил 2000 мг/м² (24-часовая инфузия) в/в в 1-й, 8-й, 15-й, 22-й дни; цикл 43 дня</w:t>
            </w:r>
          </w:p>
        </w:tc>
        <w:tc>
          <w:tcPr>
            <w:tcW w:w="1660" w:type="dxa"/>
            <w:tcBorders>
              <w:top w:val="single" w:sz="4" w:space="0" w:color="auto"/>
              <w:left w:val="nil"/>
              <w:bottom w:val="single" w:sz="4" w:space="0" w:color="auto"/>
              <w:right w:val="single" w:sz="4" w:space="0" w:color="auto"/>
            </w:tcBorders>
            <w:noWrap/>
            <w:vAlign w:val="center"/>
            <w:hideMark/>
          </w:tcPr>
          <w:p w14:paraId="56D666FE"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52427ADA"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13770F0"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sh0909.1</w:t>
            </w:r>
          </w:p>
        </w:tc>
        <w:tc>
          <w:tcPr>
            <w:tcW w:w="6565" w:type="dxa"/>
            <w:tcBorders>
              <w:top w:val="single" w:sz="4" w:space="0" w:color="auto"/>
              <w:left w:val="nil"/>
              <w:bottom w:val="single" w:sz="4" w:space="0" w:color="auto"/>
              <w:right w:val="single" w:sz="4" w:space="0" w:color="auto"/>
            </w:tcBorders>
            <w:vAlign w:val="center"/>
            <w:hideMark/>
          </w:tcPr>
          <w:p w14:paraId="66F45D0F"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Оксалиплатин 85 мг/м² в/в в 8-й, 22-й дни + кальция фолинат 200 мг/м² в/в в 1-й, 8-й, 15-й, 22-й дни + фторурацил 2000 мг/м² (24-часовая инфузия) в/в в 1-й, 8-й, 15-й, 22-й дни; цикл 43 дня</w:t>
            </w:r>
          </w:p>
        </w:tc>
        <w:tc>
          <w:tcPr>
            <w:tcW w:w="1660" w:type="dxa"/>
            <w:tcBorders>
              <w:top w:val="single" w:sz="4" w:space="0" w:color="auto"/>
              <w:left w:val="nil"/>
              <w:bottom w:val="single" w:sz="4" w:space="0" w:color="auto"/>
              <w:right w:val="single" w:sz="4" w:space="0" w:color="auto"/>
            </w:tcBorders>
            <w:noWrap/>
            <w:vAlign w:val="center"/>
            <w:hideMark/>
          </w:tcPr>
          <w:p w14:paraId="47A2F94B"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r>
      <w:tr w:rsidR="00786C27" w14:paraId="384407F1"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B6FD768"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sh0910</w:t>
            </w:r>
          </w:p>
        </w:tc>
        <w:tc>
          <w:tcPr>
            <w:tcW w:w="6565" w:type="dxa"/>
            <w:tcBorders>
              <w:top w:val="single" w:sz="4" w:space="0" w:color="auto"/>
              <w:left w:val="nil"/>
              <w:bottom w:val="single" w:sz="4" w:space="0" w:color="auto"/>
              <w:right w:val="single" w:sz="4" w:space="0" w:color="auto"/>
            </w:tcBorders>
            <w:vAlign w:val="center"/>
            <w:hideMark/>
          </w:tcPr>
          <w:p w14:paraId="6CA7A54B"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Пеметрексед 500 мг/м² в 1-й день + карбоплатин AUC 5 в 1-й день + бевацизумаб 15 мг/кг в/в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767D1964"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5AD4F7B3"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4F170B5"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sh0911</w:t>
            </w:r>
          </w:p>
        </w:tc>
        <w:tc>
          <w:tcPr>
            <w:tcW w:w="6565" w:type="dxa"/>
            <w:tcBorders>
              <w:top w:val="single" w:sz="4" w:space="0" w:color="auto"/>
              <w:left w:val="nil"/>
              <w:bottom w:val="single" w:sz="4" w:space="0" w:color="auto"/>
              <w:right w:val="single" w:sz="4" w:space="0" w:color="auto"/>
            </w:tcBorders>
            <w:vAlign w:val="center"/>
            <w:hideMark/>
          </w:tcPr>
          <w:p w14:paraId="5D7DA685"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Пеметрексед 500 мг/м² в 1-й день + цисплатин 75 мг/м² в 1-й день + бевацизумаб 15 мг/кг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386A2332"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6C8951C1"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72F7342"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sh0912</w:t>
            </w:r>
          </w:p>
        </w:tc>
        <w:tc>
          <w:tcPr>
            <w:tcW w:w="6565" w:type="dxa"/>
            <w:tcBorders>
              <w:top w:val="single" w:sz="4" w:space="0" w:color="auto"/>
              <w:left w:val="nil"/>
              <w:bottom w:val="single" w:sz="4" w:space="0" w:color="auto"/>
              <w:right w:val="single" w:sz="4" w:space="0" w:color="auto"/>
            </w:tcBorders>
            <w:vAlign w:val="center"/>
            <w:hideMark/>
          </w:tcPr>
          <w:p w14:paraId="32656DAA"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Трастузумаб 4 мг/кг (нагрузочная доза 6 мг/кг) в 1-й день + иринотекан 180 мг/м² в 1-й день + кальция фолинат 400 мг/м² в/в в 1-й день + фторурацил 400 мг/м² в/в в 1-й день + фторурацил 2400 мг/м² (по 1200 мг/м² в сутки) (46-часовая инфузия) в/в в 1-2-й дни;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782CDF8E"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r>
      <w:tr w:rsidR="00786C27" w14:paraId="7E792AB0"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B124D06"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sh0913</w:t>
            </w:r>
          </w:p>
        </w:tc>
        <w:tc>
          <w:tcPr>
            <w:tcW w:w="6565" w:type="dxa"/>
            <w:tcBorders>
              <w:top w:val="single" w:sz="4" w:space="0" w:color="auto"/>
              <w:left w:val="nil"/>
              <w:bottom w:val="single" w:sz="4" w:space="0" w:color="auto"/>
              <w:right w:val="single" w:sz="4" w:space="0" w:color="auto"/>
            </w:tcBorders>
            <w:vAlign w:val="center"/>
            <w:hideMark/>
          </w:tcPr>
          <w:p w14:paraId="3821DF62"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Трастузумаб 4 мг/кг (нагрузочная доза 6 мг/кг) в 1-й день + оксалиплатин 85 мг/м² в 1-й день + кальция фолинат 400 мг/м² в/в в 1-й день + фторурацил 400 мг/м² в/в в 1-й день + фторурацил 2400 мг/м² (по 1200 мг/м² в сутки) (46-часовая инфузия) в 1-2-й дни;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0683845A"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r>
      <w:tr w:rsidR="00786C27" w14:paraId="0938259E"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9679269"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sh0914</w:t>
            </w:r>
          </w:p>
        </w:tc>
        <w:tc>
          <w:tcPr>
            <w:tcW w:w="6565" w:type="dxa"/>
            <w:tcBorders>
              <w:top w:val="single" w:sz="4" w:space="0" w:color="auto"/>
              <w:left w:val="nil"/>
              <w:bottom w:val="single" w:sz="4" w:space="0" w:color="auto"/>
              <w:right w:val="single" w:sz="4" w:space="0" w:color="auto"/>
            </w:tcBorders>
            <w:vAlign w:val="center"/>
            <w:hideMark/>
          </w:tcPr>
          <w:p w14:paraId="65686BFB"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Винкристин 2 мг в/в в 1-й день + доксорубицин 37,5 мг/м² в/в в 1-2-й дни + циклофосфамид 1200 мг/м² в/в в 1-й день + филграстим 300 мкг в 5-12-й дни; 14 дней</w:t>
            </w:r>
          </w:p>
        </w:tc>
        <w:tc>
          <w:tcPr>
            <w:tcW w:w="1660" w:type="dxa"/>
            <w:tcBorders>
              <w:top w:val="single" w:sz="4" w:space="0" w:color="auto"/>
              <w:left w:val="nil"/>
              <w:bottom w:val="single" w:sz="4" w:space="0" w:color="auto"/>
              <w:right w:val="single" w:sz="4" w:space="0" w:color="auto"/>
            </w:tcBorders>
            <w:noWrap/>
            <w:vAlign w:val="center"/>
            <w:hideMark/>
          </w:tcPr>
          <w:p w14:paraId="720371F8"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w:t>
            </w:r>
          </w:p>
        </w:tc>
      </w:tr>
      <w:tr w:rsidR="00786C27" w14:paraId="5BFECCDD"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A07CEE0"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sh0915</w:t>
            </w:r>
          </w:p>
        </w:tc>
        <w:tc>
          <w:tcPr>
            <w:tcW w:w="6565" w:type="dxa"/>
            <w:tcBorders>
              <w:top w:val="single" w:sz="4" w:space="0" w:color="auto"/>
              <w:left w:val="nil"/>
              <w:bottom w:val="single" w:sz="4" w:space="0" w:color="auto"/>
              <w:right w:val="single" w:sz="4" w:space="0" w:color="auto"/>
            </w:tcBorders>
            <w:vAlign w:val="center"/>
            <w:hideMark/>
          </w:tcPr>
          <w:p w14:paraId="28985539"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Винкристин 2 мг/м² в/в в 1-й день + доксорубицин 75 мг/м² в/в в 1-й день + циклофосфамид 1200 мг/м² в/в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770A2A1F"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6BE57FDB"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9061FD0"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sh0916</w:t>
            </w:r>
          </w:p>
        </w:tc>
        <w:tc>
          <w:tcPr>
            <w:tcW w:w="6565" w:type="dxa"/>
            <w:tcBorders>
              <w:top w:val="single" w:sz="4" w:space="0" w:color="auto"/>
              <w:left w:val="nil"/>
              <w:bottom w:val="single" w:sz="4" w:space="0" w:color="auto"/>
              <w:right w:val="single" w:sz="4" w:space="0" w:color="auto"/>
            </w:tcBorders>
            <w:vAlign w:val="center"/>
            <w:hideMark/>
          </w:tcPr>
          <w:p w14:paraId="5AFF4D1F"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Винкристин 2 мг/м² в/в в 1-й день + доксорубицин 75 мг/м² в/в в 1-й день + циклофосфамид 1200 мг/м² в/в в 1-й день;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0F3E80F2"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63797DEC"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E66DA62"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sh0917</w:t>
            </w:r>
          </w:p>
        </w:tc>
        <w:tc>
          <w:tcPr>
            <w:tcW w:w="6565" w:type="dxa"/>
            <w:tcBorders>
              <w:top w:val="single" w:sz="4" w:space="0" w:color="auto"/>
              <w:left w:val="nil"/>
              <w:bottom w:val="single" w:sz="4" w:space="0" w:color="auto"/>
              <w:right w:val="single" w:sz="4" w:space="0" w:color="auto"/>
            </w:tcBorders>
            <w:vAlign w:val="center"/>
            <w:hideMark/>
          </w:tcPr>
          <w:p w14:paraId="2AD4DC1C"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Иринотекан 180-200 мг/м² в 1-й день + капецитабин 825 мг/м² в 1-14-й дни + бевацизумаб 7,5 мг/кг в/в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430CF756"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14</w:t>
            </w:r>
          </w:p>
        </w:tc>
      </w:tr>
      <w:tr w:rsidR="00786C27" w14:paraId="3FF169A0"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6E0C537"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sh0918</w:t>
            </w:r>
          </w:p>
        </w:tc>
        <w:tc>
          <w:tcPr>
            <w:tcW w:w="6565" w:type="dxa"/>
            <w:tcBorders>
              <w:top w:val="single" w:sz="4" w:space="0" w:color="auto"/>
              <w:left w:val="nil"/>
              <w:bottom w:val="single" w:sz="4" w:space="0" w:color="auto"/>
              <w:right w:val="single" w:sz="4" w:space="0" w:color="auto"/>
            </w:tcBorders>
            <w:vAlign w:val="center"/>
            <w:hideMark/>
          </w:tcPr>
          <w:p w14:paraId="37FA99D6"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Иринотекан 200 мг/м² в 1-й день + капецитабин 2000 мг/м² внутрь в 1-14-й дни + рамуцирумаб 8 мг/кг в 1-й, 8-й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23EC6BD4"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14</w:t>
            </w:r>
          </w:p>
        </w:tc>
      </w:tr>
      <w:tr w:rsidR="00786C27" w14:paraId="315C05DD"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B6DEF26"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sh0919</w:t>
            </w:r>
          </w:p>
        </w:tc>
        <w:tc>
          <w:tcPr>
            <w:tcW w:w="6565" w:type="dxa"/>
            <w:tcBorders>
              <w:top w:val="single" w:sz="4" w:space="0" w:color="auto"/>
              <w:left w:val="nil"/>
              <w:bottom w:val="single" w:sz="4" w:space="0" w:color="auto"/>
              <w:right w:val="single" w:sz="4" w:space="0" w:color="auto"/>
            </w:tcBorders>
            <w:vAlign w:val="center"/>
            <w:hideMark/>
          </w:tcPr>
          <w:p w14:paraId="337C5E58"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Иринотекан 180-200 мг/м² в 1-й день + капецитабин 825 мг/м² в 1-14-й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453C3221"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14</w:t>
            </w:r>
          </w:p>
        </w:tc>
      </w:tr>
      <w:tr w:rsidR="00786C27" w14:paraId="7B4455BD"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259BC03"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sh0920</w:t>
            </w:r>
          </w:p>
        </w:tc>
        <w:tc>
          <w:tcPr>
            <w:tcW w:w="6565" w:type="dxa"/>
            <w:tcBorders>
              <w:top w:val="single" w:sz="4" w:space="0" w:color="auto"/>
              <w:left w:val="nil"/>
              <w:bottom w:val="single" w:sz="4" w:space="0" w:color="auto"/>
              <w:right w:val="single" w:sz="4" w:space="0" w:color="auto"/>
            </w:tcBorders>
            <w:vAlign w:val="center"/>
            <w:hideMark/>
          </w:tcPr>
          <w:p w14:paraId="378E98EE"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Иринотекан 250 мг/м² в 1-й день + капецитабин 2000 мг/м² внутрь в 1-14-й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748DB421"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14</w:t>
            </w:r>
          </w:p>
        </w:tc>
      </w:tr>
      <w:tr w:rsidR="00786C27" w14:paraId="023A1196"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79A2854"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sh0921</w:t>
            </w:r>
          </w:p>
        </w:tc>
        <w:tc>
          <w:tcPr>
            <w:tcW w:w="6565" w:type="dxa"/>
            <w:tcBorders>
              <w:top w:val="single" w:sz="4" w:space="0" w:color="auto"/>
              <w:left w:val="nil"/>
              <w:bottom w:val="single" w:sz="4" w:space="0" w:color="auto"/>
              <w:right w:val="single" w:sz="4" w:space="0" w:color="auto"/>
            </w:tcBorders>
            <w:vAlign w:val="center"/>
            <w:hideMark/>
          </w:tcPr>
          <w:p w14:paraId="4009CAF3"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Оксалиплатин 130 мг/м² в 1-й день + капецитабин 1650 мг/м² в 1-14-й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52BB9B1A"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14</w:t>
            </w:r>
          </w:p>
        </w:tc>
      </w:tr>
      <w:tr w:rsidR="00786C27" w14:paraId="3A3077E4"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8C15281"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sh0922</w:t>
            </w:r>
          </w:p>
        </w:tc>
        <w:tc>
          <w:tcPr>
            <w:tcW w:w="6565" w:type="dxa"/>
            <w:tcBorders>
              <w:top w:val="single" w:sz="4" w:space="0" w:color="auto"/>
              <w:left w:val="nil"/>
              <w:bottom w:val="single" w:sz="4" w:space="0" w:color="auto"/>
              <w:right w:val="single" w:sz="4" w:space="0" w:color="auto"/>
            </w:tcBorders>
            <w:vAlign w:val="center"/>
            <w:hideMark/>
          </w:tcPr>
          <w:p w14:paraId="7B86DC61"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Гемцитабин 1000 мг/м² в/в в 1-й день + оксалиплатин 85-100 мг/м² в/в в 1-й день;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7FC16AF0"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5FFFE1E7"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07445A9"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sh0923</w:t>
            </w:r>
          </w:p>
        </w:tc>
        <w:tc>
          <w:tcPr>
            <w:tcW w:w="6565" w:type="dxa"/>
            <w:tcBorders>
              <w:top w:val="single" w:sz="4" w:space="0" w:color="auto"/>
              <w:left w:val="nil"/>
              <w:bottom w:val="single" w:sz="4" w:space="0" w:color="auto"/>
              <w:right w:val="single" w:sz="4" w:space="0" w:color="auto"/>
            </w:tcBorders>
            <w:vAlign w:val="center"/>
            <w:hideMark/>
          </w:tcPr>
          <w:p w14:paraId="37A14A73"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Гемцитабин 750-1000 мг/м² в/в в 1-й день; цикл 7 дней</w:t>
            </w:r>
          </w:p>
        </w:tc>
        <w:tc>
          <w:tcPr>
            <w:tcW w:w="1660" w:type="dxa"/>
            <w:tcBorders>
              <w:top w:val="single" w:sz="4" w:space="0" w:color="auto"/>
              <w:left w:val="nil"/>
              <w:bottom w:val="single" w:sz="4" w:space="0" w:color="auto"/>
              <w:right w:val="single" w:sz="4" w:space="0" w:color="auto"/>
            </w:tcBorders>
            <w:noWrap/>
            <w:vAlign w:val="center"/>
            <w:hideMark/>
          </w:tcPr>
          <w:p w14:paraId="41B1E08A"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3151BB18"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68A379A"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sh0924</w:t>
            </w:r>
          </w:p>
        </w:tc>
        <w:tc>
          <w:tcPr>
            <w:tcW w:w="6565" w:type="dxa"/>
            <w:tcBorders>
              <w:top w:val="single" w:sz="4" w:space="0" w:color="auto"/>
              <w:left w:val="nil"/>
              <w:bottom w:val="single" w:sz="4" w:space="0" w:color="auto"/>
              <w:right w:val="single" w:sz="4" w:space="0" w:color="auto"/>
            </w:tcBorders>
            <w:vAlign w:val="center"/>
            <w:hideMark/>
          </w:tcPr>
          <w:p w14:paraId="2F84033C"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Дабрафениб 300 мг внутрь ежедневно + траметиниб 2 мг внутрь ежедневно + панитумумаб 6 мг/кг в/в в 1-й день;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767CEB09"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14</w:t>
            </w:r>
          </w:p>
        </w:tc>
      </w:tr>
      <w:tr w:rsidR="00786C27" w14:paraId="577AAAE1"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7836741"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sh0925</w:t>
            </w:r>
          </w:p>
        </w:tc>
        <w:tc>
          <w:tcPr>
            <w:tcW w:w="6565" w:type="dxa"/>
            <w:tcBorders>
              <w:top w:val="single" w:sz="4" w:space="0" w:color="auto"/>
              <w:left w:val="nil"/>
              <w:bottom w:val="single" w:sz="4" w:space="0" w:color="auto"/>
              <w:right w:val="single" w:sz="4" w:space="0" w:color="auto"/>
            </w:tcBorders>
            <w:vAlign w:val="center"/>
            <w:hideMark/>
          </w:tcPr>
          <w:p w14:paraId="771CF2CA"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Дазатиниб 140 мг ежедневно</w:t>
            </w:r>
          </w:p>
        </w:tc>
        <w:tc>
          <w:tcPr>
            <w:tcW w:w="1660" w:type="dxa"/>
            <w:tcBorders>
              <w:top w:val="single" w:sz="4" w:space="0" w:color="auto"/>
              <w:left w:val="nil"/>
              <w:bottom w:val="single" w:sz="4" w:space="0" w:color="auto"/>
              <w:right w:val="single" w:sz="4" w:space="0" w:color="auto"/>
            </w:tcBorders>
            <w:noWrap/>
            <w:vAlign w:val="center"/>
            <w:hideMark/>
          </w:tcPr>
          <w:p w14:paraId="2C9B28D8"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30</w:t>
            </w:r>
          </w:p>
        </w:tc>
      </w:tr>
      <w:tr w:rsidR="00786C27" w14:paraId="209A7CD0"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7FA4D5C"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sh0926</w:t>
            </w:r>
          </w:p>
        </w:tc>
        <w:tc>
          <w:tcPr>
            <w:tcW w:w="6565" w:type="dxa"/>
            <w:tcBorders>
              <w:top w:val="single" w:sz="4" w:space="0" w:color="auto"/>
              <w:left w:val="nil"/>
              <w:bottom w:val="single" w:sz="4" w:space="0" w:color="auto"/>
              <w:right w:val="single" w:sz="4" w:space="0" w:color="auto"/>
            </w:tcBorders>
            <w:vAlign w:val="center"/>
            <w:hideMark/>
          </w:tcPr>
          <w:p w14:paraId="7876912B"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Деносумаб 120 мг п/к в 1-й, 8-й, 15-й, 28-й дни первого месяца, затем 1 раз в 28 дней</w:t>
            </w:r>
          </w:p>
        </w:tc>
        <w:tc>
          <w:tcPr>
            <w:tcW w:w="1660" w:type="dxa"/>
            <w:tcBorders>
              <w:top w:val="single" w:sz="4" w:space="0" w:color="auto"/>
              <w:left w:val="nil"/>
              <w:bottom w:val="single" w:sz="4" w:space="0" w:color="auto"/>
              <w:right w:val="single" w:sz="4" w:space="0" w:color="auto"/>
            </w:tcBorders>
            <w:noWrap/>
            <w:vAlign w:val="center"/>
            <w:hideMark/>
          </w:tcPr>
          <w:p w14:paraId="77AC1B26"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49BCA2DF"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1B302B7"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sh0926.1</w:t>
            </w:r>
          </w:p>
        </w:tc>
        <w:tc>
          <w:tcPr>
            <w:tcW w:w="6565" w:type="dxa"/>
            <w:tcBorders>
              <w:top w:val="single" w:sz="4" w:space="0" w:color="auto"/>
              <w:left w:val="nil"/>
              <w:bottom w:val="single" w:sz="4" w:space="0" w:color="auto"/>
              <w:right w:val="single" w:sz="4" w:space="0" w:color="auto"/>
            </w:tcBorders>
            <w:vAlign w:val="center"/>
            <w:hideMark/>
          </w:tcPr>
          <w:p w14:paraId="2B7C0770"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Деносумаб 120 мг п/к в 1-й, 8-й, 15-й, 28-й дни первого месяца, затем 1 раз в 28 дней</w:t>
            </w:r>
          </w:p>
        </w:tc>
        <w:tc>
          <w:tcPr>
            <w:tcW w:w="1660" w:type="dxa"/>
            <w:tcBorders>
              <w:top w:val="single" w:sz="4" w:space="0" w:color="auto"/>
              <w:left w:val="nil"/>
              <w:bottom w:val="single" w:sz="4" w:space="0" w:color="auto"/>
              <w:right w:val="single" w:sz="4" w:space="0" w:color="auto"/>
            </w:tcBorders>
            <w:noWrap/>
            <w:vAlign w:val="center"/>
            <w:hideMark/>
          </w:tcPr>
          <w:p w14:paraId="50362F2D"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r>
      <w:tr w:rsidR="00786C27" w14:paraId="5A7EFEED"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4C11076"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sh0927</w:t>
            </w:r>
          </w:p>
        </w:tc>
        <w:tc>
          <w:tcPr>
            <w:tcW w:w="6565" w:type="dxa"/>
            <w:tcBorders>
              <w:top w:val="single" w:sz="4" w:space="0" w:color="auto"/>
              <w:left w:val="nil"/>
              <w:bottom w:val="single" w:sz="4" w:space="0" w:color="auto"/>
              <w:right w:val="single" w:sz="4" w:space="0" w:color="auto"/>
            </w:tcBorders>
            <w:vAlign w:val="center"/>
            <w:hideMark/>
          </w:tcPr>
          <w:p w14:paraId="5DA17BB2"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Доксорубицин 20 мг/м² в/в в 1-й день; цикл 7 дней</w:t>
            </w:r>
          </w:p>
        </w:tc>
        <w:tc>
          <w:tcPr>
            <w:tcW w:w="1660" w:type="dxa"/>
            <w:tcBorders>
              <w:top w:val="single" w:sz="4" w:space="0" w:color="auto"/>
              <w:left w:val="nil"/>
              <w:bottom w:val="single" w:sz="4" w:space="0" w:color="auto"/>
              <w:right w:val="single" w:sz="4" w:space="0" w:color="auto"/>
            </w:tcBorders>
            <w:noWrap/>
            <w:vAlign w:val="center"/>
            <w:hideMark/>
          </w:tcPr>
          <w:p w14:paraId="17134D09"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418B4A21"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506ADD4"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sh0928</w:t>
            </w:r>
          </w:p>
        </w:tc>
        <w:tc>
          <w:tcPr>
            <w:tcW w:w="6565" w:type="dxa"/>
            <w:tcBorders>
              <w:top w:val="single" w:sz="4" w:space="0" w:color="auto"/>
              <w:left w:val="nil"/>
              <w:bottom w:val="single" w:sz="4" w:space="0" w:color="auto"/>
              <w:right w:val="single" w:sz="4" w:space="0" w:color="auto"/>
            </w:tcBorders>
            <w:vAlign w:val="center"/>
            <w:hideMark/>
          </w:tcPr>
          <w:p w14:paraId="7C476EC9"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Доксорубицин 30 мг/м² в/в в 1-й, 8-й дни + цисплатин 50 мг/м² в/в в 1-й, 8-й дни + трастузумаб 4 мг/кг (нагрузочная доза 8 мг/кг) в/в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5B720DE1"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02C8B151"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7A7A237"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sh0928.1</w:t>
            </w:r>
          </w:p>
        </w:tc>
        <w:tc>
          <w:tcPr>
            <w:tcW w:w="6565" w:type="dxa"/>
            <w:tcBorders>
              <w:top w:val="single" w:sz="4" w:space="0" w:color="auto"/>
              <w:left w:val="nil"/>
              <w:bottom w:val="single" w:sz="4" w:space="0" w:color="auto"/>
              <w:right w:val="single" w:sz="4" w:space="0" w:color="auto"/>
            </w:tcBorders>
            <w:vAlign w:val="center"/>
            <w:hideMark/>
          </w:tcPr>
          <w:p w14:paraId="1506E3BC"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Доксорубицин 30 мг/м² в/в в 1-й, 8-й дни + цисплатин 50 мг/м² в/в в 1-й, 8-й дни + трастузумаб 4 мг/кг (нагрузочная доза 8 мг/кг) в/в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445B6F46"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r>
      <w:tr w:rsidR="00786C27" w14:paraId="784AA102"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8471E94"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sh0929</w:t>
            </w:r>
          </w:p>
        </w:tc>
        <w:tc>
          <w:tcPr>
            <w:tcW w:w="6565" w:type="dxa"/>
            <w:tcBorders>
              <w:top w:val="single" w:sz="4" w:space="0" w:color="auto"/>
              <w:left w:val="nil"/>
              <w:bottom w:val="single" w:sz="4" w:space="0" w:color="auto"/>
              <w:right w:val="single" w:sz="4" w:space="0" w:color="auto"/>
            </w:tcBorders>
            <w:vAlign w:val="center"/>
            <w:hideMark/>
          </w:tcPr>
          <w:p w14:paraId="0B6D0FC7"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Доксорубицин 30 мг/м² в/в в 1-й, 8-й дни + цисплатин 50 мг/м² в/в в 1-й, 8-й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72030102"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3DEA18FC"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20FD085"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sh0929.1</w:t>
            </w:r>
          </w:p>
        </w:tc>
        <w:tc>
          <w:tcPr>
            <w:tcW w:w="6565" w:type="dxa"/>
            <w:tcBorders>
              <w:top w:val="single" w:sz="4" w:space="0" w:color="auto"/>
              <w:left w:val="nil"/>
              <w:bottom w:val="single" w:sz="4" w:space="0" w:color="auto"/>
              <w:right w:val="single" w:sz="4" w:space="0" w:color="auto"/>
            </w:tcBorders>
            <w:vAlign w:val="center"/>
            <w:hideMark/>
          </w:tcPr>
          <w:p w14:paraId="13BF75D4"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Доксорубицин 30 мг/м² в/в в 1-й, 8-й дни + цисплатин 50 мг/м² в/в в 1-й, 8-й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331814FE"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r>
      <w:tr w:rsidR="00786C27" w14:paraId="22046152"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8CD44AD"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sh0930</w:t>
            </w:r>
          </w:p>
        </w:tc>
        <w:tc>
          <w:tcPr>
            <w:tcW w:w="6565" w:type="dxa"/>
            <w:tcBorders>
              <w:top w:val="single" w:sz="4" w:space="0" w:color="auto"/>
              <w:left w:val="nil"/>
              <w:bottom w:val="single" w:sz="4" w:space="0" w:color="auto"/>
              <w:right w:val="single" w:sz="4" w:space="0" w:color="auto"/>
            </w:tcBorders>
            <w:vAlign w:val="center"/>
            <w:hideMark/>
          </w:tcPr>
          <w:p w14:paraId="55D0857A"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Доксорубицин 50 мг/м² в 1-й день + блеомицин 30 мг в/в в 1-5-й дни + цисплатин в 20 мг/м² в 1-5-й дни + трастузумаб 4 мг/кг (нагрузочная доза 8 мг/кг) в/в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3B9D70FD"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w:t>
            </w:r>
          </w:p>
        </w:tc>
      </w:tr>
      <w:tr w:rsidR="00786C27" w14:paraId="29FA19D4"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D163E3D"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sh0931</w:t>
            </w:r>
          </w:p>
        </w:tc>
        <w:tc>
          <w:tcPr>
            <w:tcW w:w="6565" w:type="dxa"/>
            <w:tcBorders>
              <w:top w:val="single" w:sz="4" w:space="0" w:color="auto"/>
              <w:left w:val="nil"/>
              <w:bottom w:val="single" w:sz="4" w:space="0" w:color="auto"/>
              <w:right w:val="single" w:sz="4" w:space="0" w:color="auto"/>
            </w:tcBorders>
            <w:vAlign w:val="center"/>
            <w:hideMark/>
          </w:tcPr>
          <w:p w14:paraId="795E6D84"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Доксорубицин 50 мг/м² в 1-й день + блеомицин 30 мг в/в в 1-5-й дни + цисплатин в 20 мг/м² в 1-5-й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369C6C78"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w:t>
            </w:r>
          </w:p>
        </w:tc>
      </w:tr>
      <w:tr w:rsidR="00786C27" w14:paraId="36414C85"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ABD9282"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sh0932</w:t>
            </w:r>
          </w:p>
        </w:tc>
        <w:tc>
          <w:tcPr>
            <w:tcW w:w="6565" w:type="dxa"/>
            <w:tcBorders>
              <w:top w:val="single" w:sz="4" w:space="0" w:color="auto"/>
              <w:left w:val="nil"/>
              <w:bottom w:val="single" w:sz="4" w:space="0" w:color="auto"/>
              <w:right w:val="single" w:sz="4" w:space="0" w:color="auto"/>
            </w:tcBorders>
            <w:vAlign w:val="center"/>
            <w:hideMark/>
          </w:tcPr>
          <w:p w14:paraId="55AA83C8"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Доксорубицин 60 мг/м² в 1-й день + цисплатин 40 мг/м² в 1-й день + трастузумаб 4 мг/кг (нагрузочная доза 8 мг/кг) в/в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098E618E"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44A74680"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2214C2F"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sh0933</w:t>
            </w:r>
          </w:p>
        </w:tc>
        <w:tc>
          <w:tcPr>
            <w:tcW w:w="6565" w:type="dxa"/>
            <w:tcBorders>
              <w:top w:val="single" w:sz="4" w:space="0" w:color="auto"/>
              <w:left w:val="nil"/>
              <w:bottom w:val="single" w:sz="4" w:space="0" w:color="auto"/>
              <w:right w:val="single" w:sz="4" w:space="0" w:color="auto"/>
            </w:tcBorders>
            <w:vAlign w:val="center"/>
            <w:hideMark/>
          </w:tcPr>
          <w:p w14:paraId="52744D96"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Доцетаксел 20 мг/м² в 1-й день + доксорубицин 20 мг/м² в/в в 1-й день; цикл 7 дней</w:t>
            </w:r>
          </w:p>
        </w:tc>
        <w:tc>
          <w:tcPr>
            <w:tcW w:w="1660" w:type="dxa"/>
            <w:tcBorders>
              <w:top w:val="single" w:sz="4" w:space="0" w:color="auto"/>
              <w:left w:val="nil"/>
              <w:bottom w:val="single" w:sz="4" w:space="0" w:color="auto"/>
              <w:right w:val="single" w:sz="4" w:space="0" w:color="auto"/>
            </w:tcBorders>
            <w:noWrap/>
            <w:vAlign w:val="center"/>
            <w:hideMark/>
          </w:tcPr>
          <w:p w14:paraId="52D15B45"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6FDFDB93"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0486D92"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sh0934</w:t>
            </w:r>
          </w:p>
        </w:tc>
        <w:tc>
          <w:tcPr>
            <w:tcW w:w="6565" w:type="dxa"/>
            <w:tcBorders>
              <w:top w:val="single" w:sz="4" w:space="0" w:color="auto"/>
              <w:left w:val="nil"/>
              <w:bottom w:val="single" w:sz="4" w:space="0" w:color="auto"/>
              <w:right w:val="single" w:sz="4" w:space="0" w:color="auto"/>
            </w:tcBorders>
            <w:vAlign w:val="center"/>
            <w:hideMark/>
          </w:tcPr>
          <w:p w14:paraId="55A06868"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Доцетаксел 60 мг/м² в 1-й день + доксорубицин 60 мг/м² в/в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05D24CFB"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454C6731"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9F77E8D"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sh0935</w:t>
            </w:r>
          </w:p>
        </w:tc>
        <w:tc>
          <w:tcPr>
            <w:tcW w:w="6565" w:type="dxa"/>
            <w:tcBorders>
              <w:top w:val="single" w:sz="4" w:space="0" w:color="auto"/>
              <w:left w:val="nil"/>
              <w:bottom w:val="single" w:sz="4" w:space="0" w:color="auto"/>
              <w:right w:val="single" w:sz="4" w:space="0" w:color="auto"/>
            </w:tcBorders>
            <w:vAlign w:val="center"/>
            <w:hideMark/>
          </w:tcPr>
          <w:p w14:paraId="26BED3A5"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Доцетаксел 60 мг/м² в 1-й день + доксорубицин 60 мг/м² в/в в 1-й день;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01CA347E"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41924874"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F1F9D18"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sh0936</w:t>
            </w:r>
          </w:p>
        </w:tc>
        <w:tc>
          <w:tcPr>
            <w:tcW w:w="6565" w:type="dxa"/>
            <w:tcBorders>
              <w:top w:val="single" w:sz="4" w:space="0" w:color="auto"/>
              <w:left w:val="nil"/>
              <w:bottom w:val="single" w:sz="4" w:space="0" w:color="auto"/>
              <w:right w:val="single" w:sz="4" w:space="0" w:color="auto"/>
            </w:tcBorders>
            <w:vAlign w:val="center"/>
            <w:hideMark/>
          </w:tcPr>
          <w:p w14:paraId="1ADA677B"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Доцетаксел 75 мг/м² в 1-й день + цисплатин 100 мг/м² в 1-й день + фторурацил 4000 мг/м² (по 1000 мг/м² в сутки) (96-часовая инфузия) в 1-4-й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47C09148"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r>
      <w:tr w:rsidR="00786C27" w14:paraId="1B1F1FD2"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3F2670E"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sh0937</w:t>
            </w:r>
          </w:p>
        </w:tc>
        <w:tc>
          <w:tcPr>
            <w:tcW w:w="6565" w:type="dxa"/>
            <w:tcBorders>
              <w:top w:val="single" w:sz="4" w:space="0" w:color="auto"/>
              <w:left w:val="nil"/>
              <w:bottom w:val="single" w:sz="4" w:space="0" w:color="auto"/>
              <w:right w:val="single" w:sz="4" w:space="0" w:color="auto"/>
            </w:tcBorders>
            <w:vAlign w:val="center"/>
            <w:hideMark/>
          </w:tcPr>
          <w:p w14:paraId="2568408E"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Доцетаксел 75 мг/м² в 1-й день + цисплатин 75 мг/м² в 1-й день + фторурацил 3750 мг/м² (по 750 мг/м² в сутки) 120-часовая инфузия в 1-5-й дни + филграстим 5 мкг/кг в 6-12-й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2B815178"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12</w:t>
            </w:r>
          </w:p>
        </w:tc>
      </w:tr>
      <w:tr w:rsidR="00786C27" w14:paraId="4FAF87FE"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41469BF"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sh0938</w:t>
            </w:r>
          </w:p>
        </w:tc>
        <w:tc>
          <w:tcPr>
            <w:tcW w:w="6565" w:type="dxa"/>
            <w:tcBorders>
              <w:top w:val="single" w:sz="4" w:space="0" w:color="auto"/>
              <w:left w:val="nil"/>
              <w:bottom w:val="single" w:sz="4" w:space="0" w:color="auto"/>
              <w:right w:val="single" w:sz="4" w:space="0" w:color="auto"/>
            </w:tcBorders>
            <w:vAlign w:val="center"/>
            <w:hideMark/>
          </w:tcPr>
          <w:p w14:paraId="6E298F8A"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Иринотекан 100 мг/м² в 1-й день + цетуксимаб 250 мг/м² (нагрузочная доза 400 мг/м²) в/в в 1-й, 8-й дни;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4B748217"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7BF32C5F"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C00FABC"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sh0938.1</w:t>
            </w:r>
          </w:p>
        </w:tc>
        <w:tc>
          <w:tcPr>
            <w:tcW w:w="6565" w:type="dxa"/>
            <w:tcBorders>
              <w:top w:val="single" w:sz="4" w:space="0" w:color="auto"/>
              <w:left w:val="nil"/>
              <w:bottom w:val="single" w:sz="4" w:space="0" w:color="auto"/>
              <w:right w:val="single" w:sz="4" w:space="0" w:color="auto"/>
            </w:tcBorders>
            <w:vAlign w:val="center"/>
            <w:hideMark/>
          </w:tcPr>
          <w:p w14:paraId="6C9FC181"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Иринотекан 100 мг/м² в 1-й день + цетуксимаб 250 мг/м² (нагрузочная доза 400 мг/м²) в/в в 1-й, 8-й дни;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47CF6F71"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r>
      <w:tr w:rsidR="00786C27" w14:paraId="7F4CB8CC"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AFA2F0D"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sh0939</w:t>
            </w:r>
          </w:p>
        </w:tc>
        <w:tc>
          <w:tcPr>
            <w:tcW w:w="6565" w:type="dxa"/>
            <w:tcBorders>
              <w:top w:val="single" w:sz="4" w:space="0" w:color="auto"/>
              <w:left w:val="nil"/>
              <w:bottom w:val="single" w:sz="4" w:space="0" w:color="auto"/>
              <w:right w:val="single" w:sz="4" w:space="0" w:color="auto"/>
            </w:tcBorders>
            <w:vAlign w:val="center"/>
            <w:hideMark/>
          </w:tcPr>
          <w:p w14:paraId="2AEBC6FD"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Иринотекан 100 мг/м² в 1-й день + цетуксимаб 500 мг/м² в/в в 1-й день;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323D9368"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35BAAAA6"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D5A56E8"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sh0940</w:t>
            </w:r>
          </w:p>
        </w:tc>
        <w:tc>
          <w:tcPr>
            <w:tcW w:w="6565" w:type="dxa"/>
            <w:tcBorders>
              <w:top w:val="single" w:sz="4" w:space="0" w:color="auto"/>
              <w:left w:val="nil"/>
              <w:bottom w:val="single" w:sz="4" w:space="0" w:color="auto"/>
              <w:right w:val="single" w:sz="4" w:space="0" w:color="auto"/>
            </w:tcBorders>
            <w:vAlign w:val="center"/>
            <w:hideMark/>
          </w:tcPr>
          <w:p w14:paraId="4DC4D23B"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Иринотекан 150 мг/м² в 1-й, 15-й дни + рамуцирумаб 8 мг/кг в 1-й, 15-й дни;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12C1F402"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504DA2E2"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5316571"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sh0940.1</w:t>
            </w:r>
          </w:p>
        </w:tc>
        <w:tc>
          <w:tcPr>
            <w:tcW w:w="6565" w:type="dxa"/>
            <w:tcBorders>
              <w:top w:val="single" w:sz="4" w:space="0" w:color="auto"/>
              <w:left w:val="nil"/>
              <w:bottom w:val="single" w:sz="4" w:space="0" w:color="auto"/>
              <w:right w:val="single" w:sz="4" w:space="0" w:color="auto"/>
            </w:tcBorders>
            <w:vAlign w:val="center"/>
            <w:hideMark/>
          </w:tcPr>
          <w:p w14:paraId="630D704C"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Иринотекан 150 мг/м² в 1-й, 15-й дни + рамуцирумаб 8 мг/кг в 1-й, 15-й дни;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159A020E"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r>
      <w:tr w:rsidR="00786C27" w14:paraId="44411BBE"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D6EA319"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sh0941</w:t>
            </w:r>
          </w:p>
        </w:tc>
        <w:tc>
          <w:tcPr>
            <w:tcW w:w="6565" w:type="dxa"/>
            <w:tcBorders>
              <w:top w:val="single" w:sz="4" w:space="0" w:color="auto"/>
              <w:left w:val="nil"/>
              <w:bottom w:val="single" w:sz="4" w:space="0" w:color="auto"/>
              <w:right w:val="single" w:sz="4" w:space="0" w:color="auto"/>
            </w:tcBorders>
            <w:vAlign w:val="center"/>
            <w:hideMark/>
          </w:tcPr>
          <w:p w14:paraId="2873DE9C"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Иринотекан 180 мг/м² в 1-й день + цетуксимаб 500 мг/м² в/в в 1-й день;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002FC910"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3E609F93"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0D212F5"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sh0942</w:t>
            </w:r>
          </w:p>
        </w:tc>
        <w:tc>
          <w:tcPr>
            <w:tcW w:w="6565" w:type="dxa"/>
            <w:tcBorders>
              <w:top w:val="single" w:sz="4" w:space="0" w:color="auto"/>
              <w:left w:val="nil"/>
              <w:bottom w:val="single" w:sz="4" w:space="0" w:color="auto"/>
              <w:right w:val="single" w:sz="4" w:space="0" w:color="auto"/>
            </w:tcBorders>
            <w:vAlign w:val="center"/>
            <w:hideMark/>
          </w:tcPr>
          <w:p w14:paraId="662DF514"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Иринотекан 180 мг/м² в 1-й, 14-й дни + цетуксимаб 250 мг/м² (нагрузочная доза 400 мг/м²) в 1-й, 8-й, 15-й, 22-й дни + вемурафениб 1920 мг ежедневно;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0C1FE353"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27</w:t>
            </w:r>
          </w:p>
        </w:tc>
      </w:tr>
      <w:tr w:rsidR="00786C27" w14:paraId="5D80D97E"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BD69BA1"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sh0943</w:t>
            </w:r>
          </w:p>
        </w:tc>
        <w:tc>
          <w:tcPr>
            <w:tcW w:w="6565" w:type="dxa"/>
            <w:tcBorders>
              <w:top w:val="single" w:sz="4" w:space="0" w:color="auto"/>
              <w:left w:val="nil"/>
              <w:bottom w:val="single" w:sz="4" w:space="0" w:color="auto"/>
              <w:right w:val="single" w:sz="4" w:space="0" w:color="auto"/>
            </w:tcBorders>
            <w:vAlign w:val="center"/>
            <w:hideMark/>
          </w:tcPr>
          <w:p w14:paraId="131D1F12"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Ифосфамид 2800 мг/м² в 1-5-й дни + месна (120% от дозы ифосфамида) в 1-5-й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5F3DB620"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w:t>
            </w:r>
          </w:p>
        </w:tc>
      </w:tr>
      <w:tr w:rsidR="00786C27" w14:paraId="34301A56"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32497E2"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sh0944</w:t>
            </w:r>
          </w:p>
        </w:tc>
        <w:tc>
          <w:tcPr>
            <w:tcW w:w="6565" w:type="dxa"/>
            <w:tcBorders>
              <w:top w:val="single" w:sz="4" w:space="0" w:color="auto"/>
              <w:left w:val="nil"/>
              <w:bottom w:val="single" w:sz="4" w:space="0" w:color="auto"/>
              <w:right w:val="single" w:sz="4" w:space="0" w:color="auto"/>
            </w:tcBorders>
            <w:vAlign w:val="center"/>
            <w:hideMark/>
          </w:tcPr>
          <w:p w14:paraId="1DE37C2A"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Капецитабин 1250 мг/м² внутрь в 1-14-й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3B1F208A"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14</w:t>
            </w:r>
          </w:p>
        </w:tc>
      </w:tr>
      <w:tr w:rsidR="00786C27" w14:paraId="390102D4"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46F24AB"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sh0945</w:t>
            </w:r>
          </w:p>
        </w:tc>
        <w:tc>
          <w:tcPr>
            <w:tcW w:w="6565" w:type="dxa"/>
            <w:tcBorders>
              <w:top w:val="single" w:sz="4" w:space="0" w:color="auto"/>
              <w:left w:val="nil"/>
              <w:bottom w:val="single" w:sz="4" w:space="0" w:color="auto"/>
              <w:right w:val="single" w:sz="4" w:space="0" w:color="auto"/>
            </w:tcBorders>
            <w:vAlign w:val="center"/>
            <w:hideMark/>
          </w:tcPr>
          <w:p w14:paraId="26DE7C47"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Нилотиниб 800 мг внутрь ежедневно</w:t>
            </w:r>
          </w:p>
        </w:tc>
        <w:tc>
          <w:tcPr>
            <w:tcW w:w="1660" w:type="dxa"/>
            <w:tcBorders>
              <w:top w:val="single" w:sz="4" w:space="0" w:color="auto"/>
              <w:left w:val="nil"/>
              <w:bottom w:val="single" w:sz="4" w:space="0" w:color="auto"/>
              <w:right w:val="single" w:sz="4" w:space="0" w:color="auto"/>
            </w:tcBorders>
            <w:noWrap/>
            <w:vAlign w:val="center"/>
            <w:hideMark/>
          </w:tcPr>
          <w:p w14:paraId="4052868F"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30</w:t>
            </w:r>
          </w:p>
        </w:tc>
      </w:tr>
      <w:tr w:rsidR="00786C27" w14:paraId="1C9680B1"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6D6418D"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sh0946</w:t>
            </w:r>
          </w:p>
        </w:tc>
        <w:tc>
          <w:tcPr>
            <w:tcW w:w="6565" w:type="dxa"/>
            <w:tcBorders>
              <w:top w:val="single" w:sz="4" w:space="0" w:color="auto"/>
              <w:left w:val="nil"/>
              <w:bottom w:val="single" w:sz="4" w:space="0" w:color="auto"/>
              <w:right w:val="single" w:sz="4" w:space="0" w:color="auto"/>
            </w:tcBorders>
            <w:vAlign w:val="center"/>
            <w:hideMark/>
          </w:tcPr>
          <w:p w14:paraId="149DA374"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Паклитаксел 135 мг/м² в 1-й день + цисплатин 75 мг/м² в 1-й день + фторурацил 4000 мг/м² (по 1000 мг/м² в сутки) (96-часовая инфузия) в 1-4-й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7E945BE6"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r>
      <w:tr w:rsidR="00786C27" w14:paraId="5E64DC99"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4D3BCC6"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sh0947</w:t>
            </w:r>
          </w:p>
        </w:tc>
        <w:tc>
          <w:tcPr>
            <w:tcW w:w="6565" w:type="dxa"/>
            <w:tcBorders>
              <w:top w:val="single" w:sz="4" w:space="0" w:color="auto"/>
              <w:left w:val="nil"/>
              <w:bottom w:val="single" w:sz="4" w:space="0" w:color="auto"/>
              <w:right w:val="single" w:sz="4" w:space="0" w:color="auto"/>
            </w:tcBorders>
            <w:vAlign w:val="center"/>
            <w:hideMark/>
          </w:tcPr>
          <w:p w14:paraId="59FDD3CA"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Паклитаксел 175 мг/м² в 1-й день + цисплатин 100 мг/м² в 1-й день + фторурацил 2500 мг/м² (по 500 мг/м² в сутки) (120-часовая инфузия) во 2-6-й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79B2E0BE"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w:t>
            </w:r>
          </w:p>
        </w:tc>
      </w:tr>
      <w:tr w:rsidR="00786C27" w14:paraId="2295D8BB"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E6FB1EC"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sh0948</w:t>
            </w:r>
          </w:p>
        </w:tc>
        <w:tc>
          <w:tcPr>
            <w:tcW w:w="6565" w:type="dxa"/>
            <w:tcBorders>
              <w:top w:val="single" w:sz="4" w:space="0" w:color="auto"/>
              <w:left w:val="nil"/>
              <w:bottom w:val="single" w:sz="4" w:space="0" w:color="auto"/>
              <w:right w:val="single" w:sz="4" w:space="0" w:color="auto"/>
            </w:tcBorders>
            <w:vAlign w:val="center"/>
            <w:hideMark/>
          </w:tcPr>
          <w:p w14:paraId="7E098A7D"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Паклитаксел 175 мг/м² в 1-й день + цисплатин 75 мг/м² в 1-й день + фторурацил 3000-4000 мг/м² (по 750-1000 мг/м² в сутки) (96-часовая инфузия) в 1-4-й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4F12E2DB"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r>
      <w:tr w:rsidR="00786C27" w14:paraId="3CDF8E53"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9A84A5C"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sh0949</w:t>
            </w:r>
          </w:p>
        </w:tc>
        <w:tc>
          <w:tcPr>
            <w:tcW w:w="6565" w:type="dxa"/>
            <w:tcBorders>
              <w:top w:val="single" w:sz="4" w:space="0" w:color="auto"/>
              <w:left w:val="nil"/>
              <w:bottom w:val="single" w:sz="4" w:space="0" w:color="auto"/>
              <w:right w:val="single" w:sz="4" w:space="0" w:color="auto"/>
            </w:tcBorders>
            <w:vAlign w:val="center"/>
            <w:hideMark/>
          </w:tcPr>
          <w:p w14:paraId="78398FBF"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Паклитаксел 175 мг/м² в/в в 1-й день + карбоплатин AUC 5,5 в/в в 1-й день + трастузумаб 4 мг/кг (нагрузочная доза 8 мг/кг) в/в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534C9AE8"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22214027"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763CA09"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sh0950</w:t>
            </w:r>
          </w:p>
        </w:tc>
        <w:tc>
          <w:tcPr>
            <w:tcW w:w="6565" w:type="dxa"/>
            <w:tcBorders>
              <w:top w:val="single" w:sz="4" w:space="0" w:color="auto"/>
              <w:left w:val="nil"/>
              <w:bottom w:val="single" w:sz="4" w:space="0" w:color="auto"/>
              <w:right w:val="single" w:sz="4" w:space="0" w:color="auto"/>
            </w:tcBorders>
            <w:vAlign w:val="center"/>
            <w:hideMark/>
          </w:tcPr>
          <w:p w14:paraId="7A4AAAD6"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Паклитаксел 45-50 мг/м² в 1-й день + карбоплатин AUC 1,5-2 в 1-й день; цикл 7 дней</w:t>
            </w:r>
          </w:p>
        </w:tc>
        <w:tc>
          <w:tcPr>
            <w:tcW w:w="1660" w:type="dxa"/>
            <w:tcBorders>
              <w:top w:val="single" w:sz="4" w:space="0" w:color="auto"/>
              <w:left w:val="nil"/>
              <w:bottom w:val="single" w:sz="4" w:space="0" w:color="auto"/>
              <w:right w:val="single" w:sz="4" w:space="0" w:color="auto"/>
            </w:tcBorders>
            <w:noWrap/>
            <w:vAlign w:val="center"/>
            <w:hideMark/>
          </w:tcPr>
          <w:p w14:paraId="1D88BF57"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6B52E4A4"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0A6DFF2"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sh0951</w:t>
            </w:r>
          </w:p>
        </w:tc>
        <w:tc>
          <w:tcPr>
            <w:tcW w:w="6565" w:type="dxa"/>
            <w:tcBorders>
              <w:top w:val="single" w:sz="4" w:space="0" w:color="auto"/>
              <w:left w:val="nil"/>
              <w:bottom w:val="single" w:sz="4" w:space="0" w:color="auto"/>
              <w:right w:val="single" w:sz="4" w:space="0" w:color="auto"/>
            </w:tcBorders>
            <w:vAlign w:val="center"/>
            <w:hideMark/>
          </w:tcPr>
          <w:p w14:paraId="4CEA4791"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Паклитаксел 50 мг/м² в 1-й, 8-й, 15-й дни + карбоплатин AUC 2 в 1-й, 8-й, 15-й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52C85ADE"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7C3B87E5"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61A5A4B"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sh0951.1</w:t>
            </w:r>
          </w:p>
        </w:tc>
        <w:tc>
          <w:tcPr>
            <w:tcW w:w="6565" w:type="dxa"/>
            <w:tcBorders>
              <w:top w:val="single" w:sz="4" w:space="0" w:color="auto"/>
              <w:left w:val="nil"/>
              <w:bottom w:val="single" w:sz="4" w:space="0" w:color="auto"/>
              <w:right w:val="single" w:sz="4" w:space="0" w:color="auto"/>
            </w:tcBorders>
            <w:vAlign w:val="center"/>
            <w:hideMark/>
          </w:tcPr>
          <w:p w14:paraId="1C06CCAF"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Паклитаксел 50 мг/м² в 1-й, 8-й, 15-й дни + карбоплатин AUC 2 в 1-й, 8-й, 15-й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4BE71C75"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p>
        </w:tc>
      </w:tr>
      <w:tr w:rsidR="00786C27" w14:paraId="003092D0"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2D962C4"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sh0952</w:t>
            </w:r>
          </w:p>
        </w:tc>
        <w:tc>
          <w:tcPr>
            <w:tcW w:w="6565" w:type="dxa"/>
            <w:tcBorders>
              <w:top w:val="single" w:sz="4" w:space="0" w:color="auto"/>
              <w:left w:val="nil"/>
              <w:bottom w:val="single" w:sz="4" w:space="0" w:color="auto"/>
              <w:right w:val="single" w:sz="4" w:space="0" w:color="auto"/>
            </w:tcBorders>
            <w:vAlign w:val="center"/>
            <w:hideMark/>
          </w:tcPr>
          <w:p w14:paraId="38AEB55F"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Паклитаксел 60-80 мг/м² в/в в 1-й день + карбоплатин AUC 2 в/в в 1-й день; цикл 7 дней + трастузумаб 4 мг/кг (нагрузочная доза 8 мг/кг) в/в в 1-й день 1 раз в 21 день</w:t>
            </w:r>
          </w:p>
        </w:tc>
        <w:tc>
          <w:tcPr>
            <w:tcW w:w="1660" w:type="dxa"/>
            <w:tcBorders>
              <w:top w:val="single" w:sz="4" w:space="0" w:color="auto"/>
              <w:left w:val="nil"/>
              <w:bottom w:val="single" w:sz="4" w:space="0" w:color="auto"/>
              <w:right w:val="single" w:sz="4" w:space="0" w:color="auto"/>
            </w:tcBorders>
            <w:noWrap/>
            <w:vAlign w:val="center"/>
            <w:hideMark/>
          </w:tcPr>
          <w:p w14:paraId="2170D1E2"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47243E79"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27CE285"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sh0953</w:t>
            </w:r>
          </w:p>
        </w:tc>
        <w:tc>
          <w:tcPr>
            <w:tcW w:w="6565" w:type="dxa"/>
            <w:tcBorders>
              <w:top w:val="single" w:sz="4" w:space="0" w:color="auto"/>
              <w:left w:val="nil"/>
              <w:bottom w:val="single" w:sz="4" w:space="0" w:color="auto"/>
              <w:right w:val="single" w:sz="4" w:space="0" w:color="auto"/>
            </w:tcBorders>
            <w:vAlign w:val="center"/>
            <w:hideMark/>
          </w:tcPr>
          <w:p w14:paraId="6C0AE18E"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Паклитаксел 80 мг/м² в 1-й, 8-й, 15-й дни + карбоплатин AUC 5 в 1-й день;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787BF99F"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7405C9F7"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47D8F95"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sh0953.1</w:t>
            </w:r>
          </w:p>
        </w:tc>
        <w:tc>
          <w:tcPr>
            <w:tcW w:w="6565" w:type="dxa"/>
            <w:tcBorders>
              <w:top w:val="single" w:sz="4" w:space="0" w:color="auto"/>
              <w:left w:val="nil"/>
              <w:bottom w:val="single" w:sz="4" w:space="0" w:color="auto"/>
              <w:right w:val="single" w:sz="4" w:space="0" w:color="auto"/>
            </w:tcBorders>
            <w:vAlign w:val="center"/>
            <w:hideMark/>
          </w:tcPr>
          <w:p w14:paraId="6FFA28FC"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Паклитаксел 80 мг/м² в 1-й, 8-й, 15-й дни + карбоплатин AUC 5 в 1-й день;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6B032DED"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p>
        </w:tc>
      </w:tr>
      <w:tr w:rsidR="00786C27" w14:paraId="00C1A275"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D220617"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sh0954</w:t>
            </w:r>
          </w:p>
        </w:tc>
        <w:tc>
          <w:tcPr>
            <w:tcW w:w="6565" w:type="dxa"/>
            <w:tcBorders>
              <w:top w:val="single" w:sz="4" w:space="0" w:color="auto"/>
              <w:left w:val="nil"/>
              <w:bottom w:val="single" w:sz="4" w:space="0" w:color="auto"/>
              <w:right w:val="single" w:sz="4" w:space="0" w:color="auto"/>
            </w:tcBorders>
            <w:vAlign w:val="center"/>
            <w:hideMark/>
          </w:tcPr>
          <w:p w14:paraId="3D504F7C"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Пембролизумаб 200 мг в 1-й день + паклитаксел 200 мг/м² в 1-й день + карбоплатин AUC 6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4D062B8D"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5576FB33"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F821B01"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sh0955</w:t>
            </w:r>
          </w:p>
        </w:tc>
        <w:tc>
          <w:tcPr>
            <w:tcW w:w="6565" w:type="dxa"/>
            <w:tcBorders>
              <w:top w:val="single" w:sz="4" w:space="0" w:color="auto"/>
              <w:left w:val="nil"/>
              <w:bottom w:val="single" w:sz="4" w:space="0" w:color="auto"/>
              <w:right w:val="single" w:sz="4" w:space="0" w:color="auto"/>
            </w:tcBorders>
            <w:vAlign w:val="center"/>
            <w:hideMark/>
          </w:tcPr>
          <w:p w14:paraId="5D52A731"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Регорафениб 80 мг внутрь в 1-7-й дни, 120 мг внутрь в 8-14-й дни, 160 мг внутрь в 15-21-й дни;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46E4E020"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21</w:t>
            </w:r>
          </w:p>
        </w:tc>
      </w:tr>
      <w:tr w:rsidR="00786C27" w14:paraId="4FFF644C"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08FA99F"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sh0956</w:t>
            </w:r>
          </w:p>
        </w:tc>
        <w:tc>
          <w:tcPr>
            <w:tcW w:w="6565" w:type="dxa"/>
            <w:tcBorders>
              <w:top w:val="single" w:sz="4" w:space="0" w:color="auto"/>
              <w:left w:val="nil"/>
              <w:bottom w:val="single" w:sz="4" w:space="0" w:color="auto"/>
              <w:right w:val="single" w:sz="4" w:space="0" w:color="auto"/>
            </w:tcBorders>
            <w:vAlign w:val="center"/>
            <w:hideMark/>
          </w:tcPr>
          <w:p w14:paraId="326B074A"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Темозоломид 150 мг/м² в 1-5-й дни + иринотекан 50 мг/м² в 1-5-й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4F036325"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w:t>
            </w:r>
          </w:p>
        </w:tc>
      </w:tr>
      <w:tr w:rsidR="00786C27" w14:paraId="6029A1F6"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3B799FE"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sh0957</w:t>
            </w:r>
          </w:p>
        </w:tc>
        <w:tc>
          <w:tcPr>
            <w:tcW w:w="6565" w:type="dxa"/>
            <w:tcBorders>
              <w:top w:val="single" w:sz="4" w:space="0" w:color="auto"/>
              <w:left w:val="nil"/>
              <w:bottom w:val="single" w:sz="4" w:space="0" w:color="auto"/>
              <w:right w:val="single" w:sz="4" w:space="0" w:color="auto"/>
            </w:tcBorders>
            <w:vAlign w:val="center"/>
            <w:hideMark/>
          </w:tcPr>
          <w:p w14:paraId="059B6BB6"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Темозоломид 100 мг/м² в 1-5-й дни + иринотекан 40 мг/м² в 1-5-й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367FCEB4"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w:t>
            </w:r>
          </w:p>
        </w:tc>
      </w:tr>
      <w:tr w:rsidR="00786C27" w14:paraId="2F5C9A13"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8373AA7"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sh0958</w:t>
            </w:r>
          </w:p>
        </w:tc>
        <w:tc>
          <w:tcPr>
            <w:tcW w:w="6565" w:type="dxa"/>
            <w:tcBorders>
              <w:top w:val="single" w:sz="4" w:space="0" w:color="auto"/>
              <w:left w:val="nil"/>
              <w:bottom w:val="single" w:sz="4" w:space="0" w:color="auto"/>
              <w:right w:val="single" w:sz="4" w:space="0" w:color="auto"/>
            </w:tcBorders>
            <w:vAlign w:val="center"/>
            <w:hideMark/>
          </w:tcPr>
          <w:p w14:paraId="39D1DBCE"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Темозоломид 150 мг/м² в 1-7-й, 15-21-й дни + бевацизумаб 5 мг/кг в 8-й, 22-й дни;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42EA3E16"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w:t>
            </w:r>
          </w:p>
        </w:tc>
      </w:tr>
      <w:tr w:rsidR="00786C27" w14:paraId="4E57E824"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E8F9AB4"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sh0958.1</w:t>
            </w:r>
          </w:p>
        </w:tc>
        <w:tc>
          <w:tcPr>
            <w:tcW w:w="6565" w:type="dxa"/>
            <w:tcBorders>
              <w:top w:val="single" w:sz="4" w:space="0" w:color="auto"/>
              <w:left w:val="nil"/>
              <w:bottom w:val="single" w:sz="4" w:space="0" w:color="auto"/>
              <w:right w:val="single" w:sz="4" w:space="0" w:color="auto"/>
            </w:tcBorders>
            <w:vAlign w:val="center"/>
            <w:hideMark/>
          </w:tcPr>
          <w:p w14:paraId="362EB007"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Темозоломид 150 мг/м² в 1-7-й, 15-21-й дни + бевацизумаб 5 мг/кг в 8-й, 22-й дни;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3823BEB5"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16</w:t>
            </w:r>
          </w:p>
        </w:tc>
      </w:tr>
      <w:tr w:rsidR="00786C27" w14:paraId="625ACF4B"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D71845F"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sh0959</w:t>
            </w:r>
          </w:p>
        </w:tc>
        <w:tc>
          <w:tcPr>
            <w:tcW w:w="6565" w:type="dxa"/>
            <w:tcBorders>
              <w:top w:val="single" w:sz="4" w:space="0" w:color="auto"/>
              <w:left w:val="nil"/>
              <w:bottom w:val="single" w:sz="4" w:space="0" w:color="auto"/>
              <w:right w:val="single" w:sz="4" w:space="0" w:color="auto"/>
            </w:tcBorders>
            <w:vAlign w:val="center"/>
            <w:hideMark/>
          </w:tcPr>
          <w:p w14:paraId="26EFFB71"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Кабозантиниб 140 мг ежедневно</w:t>
            </w:r>
          </w:p>
        </w:tc>
        <w:tc>
          <w:tcPr>
            <w:tcW w:w="1660" w:type="dxa"/>
            <w:tcBorders>
              <w:top w:val="single" w:sz="4" w:space="0" w:color="auto"/>
              <w:left w:val="nil"/>
              <w:bottom w:val="single" w:sz="4" w:space="0" w:color="auto"/>
              <w:right w:val="single" w:sz="4" w:space="0" w:color="auto"/>
            </w:tcBorders>
            <w:noWrap/>
            <w:vAlign w:val="center"/>
            <w:hideMark/>
          </w:tcPr>
          <w:p w14:paraId="5F8DEA1A"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30</w:t>
            </w:r>
          </w:p>
        </w:tc>
      </w:tr>
      <w:tr w:rsidR="00786C27" w14:paraId="6D4DCC4C"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0CF6702"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sh0960</w:t>
            </w:r>
          </w:p>
        </w:tc>
        <w:tc>
          <w:tcPr>
            <w:tcW w:w="6565" w:type="dxa"/>
            <w:tcBorders>
              <w:top w:val="single" w:sz="4" w:space="0" w:color="auto"/>
              <w:left w:val="nil"/>
              <w:bottom w:val="single" w:sz="4" w:space="0" w:color="auto"/>
              <w:right w:val="single" w:sz="4" w:space="0" w:color="auto"/>
            </w:tcBorders>
            <w:vAlign w:val="center"/>
            <w:hideMark/>
          </w:tcPr>
          <w:p w14:paraId="3FAF8DBF"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Церитиниб 450 мг ежедневно</w:t>
            </w:r>
          </w:p>
        </w:tc>
        <w:tc>
          <w:tcPr>
            <w:tcW w:w="1660" w:type="dxa"/>
            <w:tcBorders>
              <w:top w:val="single" w:sz="4" w:space="0" w:color="auto"/>
              <w:left w:val="nil"/>
              <w:bottom w:val="single" w:sz="4" w:space="0" w:color="auto"/>
              <w:right w:val="single" w:sz="4" w:space="0" w:color="auto"/>
            </w:tcBorders>
            <w:noWrap/>
            <w:vAlign w:val="center"/>
            <w:hideMark/>
          </w:tcPr>
          <w:p w14:paraId="4CDD9FF1"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30</w:t>
            </w:r>
          </w:p>
        </w:tc>
      </w:tr>
      <w:tr w:rsidR="00786C27" w14:paraId="1FB7316C"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CA36117"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sh0961</w:t>
            </w:r>
          </w:p>
        </w:tc>
        <w:tc>
          <w:tcPr>
            <w:tcW w:w="6565" w:type="dxa"/>
            <w:tcBorders>
              <w:top w:val="single" w:sz="4" w:space="0" w:color="auto"/>
              <w:left w:val="nil"/>
              <w:bottom w:val="single" w:sz="4" w:space="0" w:color="auto"/>
              <w:right w:val="single" w:sz="4" w:space="0" w:color="auto"/>
            </w:tcBorders>
            <w:vAlign w:val="center"/>
            <w:hideMark/>
          </w:tcPr>
          <w:p w14:paraId="02D09556"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Атезолизумаб 1200 мг в 1-й день + бевацизумаб 15 мг/кг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16FDBFE3"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5848D579"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1EFD16D"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sh0962</w:t>
            </w:r>
          </w:p>
        </w:tc>
        <w:tc>
          <w:tcPr>
            <w:tcW w:w="6565" w:type="dxa"/>
            <w:tcBorders>
              <w:top w:val="single" w:sz="4" w:space="0" w:color="auto"/>
              <w:left w:val="nil"/>
              <w:bottom w:val="single" w:sz="4" w:space="0" w:color="auto"/>
              <w:right w:val="single" w:sz="4" w:space="0" w:color="auto"/>
            </w:tcBorders>
            <w:vAlign w:val="center"/>
            <w:hideMark/>
          </w:tcPr>
          <w:p w14:paraId="78423097"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Ниволумаб 3 мг/кг в/в в 1-й день + ипилимумаб 1 мг/кг в/в 1 раз в 42 дня;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1E4F0393"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03046FFA"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D327033"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sh0963</w:t>
            </w:r>
          </w:p>
        </w:tc>
        <w:tc>
          <w:tcPr>
            <w:tcW w:w="6565" w:type="dxa"/>
            <w:tcBorders>
              <w:top w:val="single" w:sz="4" w:space="0" w:color="auto"/>
              <w:left w:val="nil"/>
              <w:bottom w:val="single" w:sz="4" w:space="0" w:color="auto"/>
              <w:right w:val="single" w:sz="4" w:space="0" w:color="auto"/>
            </w:tcBorders>
            <w:vAlign w:val="center"/>
            <w:hideMark/>
          </w:tcPr>
          <w:p w14:paraId="13074E4A"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Трастузумаб 4 мг/кг (нагрузочная доза 8 мг/кг) в/в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1A5326CE"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78696C6D"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C4873B4"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sh0964</w:t>
            </w:r>
          </w:p>
        </w:tc>
        <w:tc>
          <w:tcPr>
            <w:tcW w:w="6565" w:type="dxa"/>
            <w:tcBorders>
              <w:top w:val="single" w:sz="4" w:space="0" w:color="auto"/>
              <w:left w:val="nil"/>
              <w:bottom w:val="single" w:sz="4" w:space="0" w:color="auto"/>
              <w:right w:val="single" w:sz="4" w:space="0" w:color="auto"/>
            </w:tcBorders>
            <w:vAlign w:val="center"/>
            <w:hideMark/>
          </w:tcPr>
          <w:p w14:paraId="628BAED6"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Трастузумаб 4 мг/кг в 1-й день;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23BF2E8C"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43E8626A"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F717AF1"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sh0965</w:t>
            </w:r>
          </w:p>
        </w:tc>
        <w:tc>
          <w:tcPr>
            <w:tcW w:w="6565" w:type="dxa"/>
            <w:tcBorders>
              <w:top w:val="single" w:sz="4" w:space="0" w:color="auto"/>
              <w:left w:val="nil"/>
              <w:bottom w:val="single" w:sz="4" w:space="0" w:color="auto"/>
              <w:right w:val="single" w:sz="4" w:space="0" w:color="auto"/>
            </w:tcBorders>
            <w:vAlign w:val="center"/>
            <w:hideMark/>
          </w:tcPr>
          <w:p w14:paraId="3F867EBD"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Трастузумаб 6 мг/кг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25B8F6FF"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66A223E4"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51444D0"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sh0966</w:t>
            </w:r>
          </w:p>
        </w:tc>
        <w:tc>
          <w:tcPr>
            <w:tcW w:w="6565" w:type="dxa"/>
            <w:tcBorders>
              <w:top w:val="single" w:sz="4" w:space="0" w:color="auto"/>
              <w:left w:val="nil"/>
              <w:bottom w:val="single" w:sz="4" w:space="0" w:color="auto"/>
              <w:right w:val="single" w:sz="4" w:space="0" w:color="auto"/>
            </w:tcBorders>
            <w:vAlign w:val="center"/>
            <w:hideMark/>
          </w:tcPr>
          <w:p w14:paraId="35A0C444"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Фторурацил 4000 мг/м² (по 1000 мг/м² в сутки) (96-часовая инфузия) в/в в 1-4-й дни + цисплатин 60 мг/м² в/в во 2-й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73964356"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r>
      <w:tr w:rsidR="00786C27" w14:paraId="230B09D9"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547C029"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sh0967</w:t>
            </w:r>
          </w:p>
        </w:tc>
        <w:tc>
          <w:tcPr>
            <w:tcW w:w="6565" w:type="dxa"/>
            <w:tcBorders>
              <w:top w:val="single" w:sz="4" w:space="0" w:color="auto"/>
              <w:left w:val="nil"/>
              <w:bottom w:val="single" w:sz="4" w:space="0" w:color="auto"/>
              <w:right w:val="single" w:sz="4" w:space="0" w:color="auto"/>
            </w:tcBorders>
            <w:vAlign w:val="center"/>
            <w:hideMark/>
          </w:tcPr>
          <w:p w14:paraId="5CA3D908"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Цетуксимаб 250 мг/м² (нагрузочная доза 400 мг/м²) в 1-й, 8-й дни;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14C9F6BA"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7CB564A1"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985A039"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sh0967.1</w:t>
            </w:r>
          </w:p>
        </w:tc>
        <w:tc>
          <w:tcPr>
            <w:tcW w:w="6565" w:type="dxa"/>
            <w:tcBorders>
              <w:top w:val="single" w:sz="4" w:space="0" w:color="auto"/>
              <w:left w:val="nil"/>
              <w:bottom w:val="single" w:sz="4" w:space="0" w:color="auto"/>
              <w:right w:val="single" w:sz="4" w:space="0" w:color="auto"/>
            </w:tcBorders>
            <w:vAlign w:val="center"/>
            <w:hideMark/>
          </w:tcPr>
          <w:p w14:paraId="1660951C"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Цетуксимаб 250 мг/м² (нагрузочная доза 400 мг/м²) в 1-й, 8-й дни;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124503F4"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r>
      <w:tr w:rsidR="00786C27" w14:paraId="62DE05F1"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5E26F25"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sh0968</w:t>
            </w:r>
          </w:p>
        </w:tc>
        <w:tc>
          <w:tcPr>
            <w:tcW w:w="6565" w:type="dxa"/>
            <w:tcBorders>
              <w:top w:val="single" w:sz="4" w:space="0" w:color="auto"/>
              <w:left w:val="nil"/>
              <w:bottom w:val="single" w:sz="4" w:space="0" w:color="auto"/>
              <w:right w:val="single" w:sz="4" w:space="0" w:color="auto"/>
            </w:tcBorders>
            <w:vAlign w:val="center"/>
            <w:hideMark/>
          </w:tcPr>
          <w:p w14:paraId="6ACEC59E"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Цетуксимаб 250 мг/м² (нагрузочная доза 450 мг/м²) в/в в 1-й день; цикл 7 дней</w:t>
            </w:r>
          </w:p>
        </w:tc>
        <w:tc>
          <w:tcPr>
            <w:tcW w:w="1660" w:type="dxa"/>
            <w:tcBorders>
              <w:top w:val="single" w:sz="4" w:space="0" w:color="auto"/>
              <w:left w:val="nil"/>
              <w:bottom w:val="single" w:sz="4" w:space="0" w:color="auto"/>
              <w:right w:val="single" w:sz="4" w:space="0" w:color="auto"/>
            </w:tcBorders>
            <w:noWrap/>
            <w:vAlign w:val="center"/>
            <w:hideMark/>
          </w:tcPr>
          <w:p w14:paraId="19801CD0"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419602A4"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A96D918"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sh0969</w:t>
            </w:r>
          </w:p>
        </w:tc>
        <w:tc>
          <w:tcPr>
            <w:tcW w:w="6565" w:type="dxa"/>
            <w:tcBorders>
              <w:top w:val="single" w:sz="4" w:space="0" w:color="auto"/>
              <w:left w:val="nil"/>
              <w:bottom w:val="single" w:sz="4" w:space="0" w:color="auto"/>
              <w:right w:val="single" w:sz="4" w:space="0" w:color="auto"/>
            </w:tcBorders>
            <w:vAlign w:val="center"/>
            <w:hideMark/>
          </w:tcPr>
          <w:p w14:paraId="0813792A"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Цетуксимаб 500 мг/м² в/в в 1-й день;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6E1BF514"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51335E5E"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2F02984"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sh0970</w:t>
            </w:r>
          </w:p>
        </w:tc>
        <w:tc>
          <w:tcPr>
            <w:tcW w:w="6565" w:type="dxa"/>
            <w:tcBorders>
              <w:top w:val="single" w:sz="4" w:space="0" w:color="auto"/>
              <w:left w:val="nil"/>
              <w:bottom w:val="single" w:sz="4" w:space="0" w:color="auto"/>
              <w:right w:val="single" w:sz="4" w:space="0" w:color="auto"/>
            </w:tcBorders>
            <w:vAlign w:val="center"/>
            <w:hideMark/>
          </w:tcPr>
          <w:p w14:paraId="427581EC"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Цисплатин 20 мг/м² в 1-4-й дни + ифосфамид 1200 мг/м² в 1-4-й дни + этопозид 75 мг/м² в 1-4-й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310613D3"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r>
      <w:tr w:rsidR="00786C27" w14:paraId="32045808"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AB81863"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sh0971</w:t>
            </w:r>
          </w:p>
        </w:tc>
        <w:tc>
          <w:tcPr>
            <w:tcW w:w="6565" w:type="dxa"/>
            <w:tcBorders>
              <w:top w:val="single" w:sz="4" w:space="0" w:color="auto"/>
              <w:left w:val="nil"/>
              <w:bottom w:val="single" w:sz="4" w:space="0" w:color="auto"/>
              <w:right w:val="single" w:sz="4" w:space="0" w:color="auto"/>
            </w:tcBorders>
            <w:vAlign w:val="center"/>
            <w:hideMark/>
          </w:tcPr>
          <w:p w14:paraId="438C5872"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Цисплатин 25 мг/м² в/в в 1-й день; цикл 7 дней</w:t>
            </w:r>
          </w:p>
        </w:tc>
        <w:tc>
          <w:tcPr>
            <w:tcW w:w="1660" w:type="dxa"/>
            <w:tcBorders>
              <w:top w:val="single" w:sz="4" w:space="0" w:color="auto"/>
              <w:left w:val="nil"/>
              <w:bottom w:val="single" w:sz="4" w:space="0" w:color="auto"/>
              <w:right w:val="single" w:sz="4" w:space="0" w:color="auto"/>
            </w:tcBorders>
            <w:noWrap/>
            <w:vAlign w:val="center"/>
            <w:hideMark/>
          </w:tcPr>
          <w:p w14:paraId="7A29D604"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5F4E6B70"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BB1F90E"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sh0972</w:t>
            </w:r>
          </w:p>
        </w:tc>
        <w:tc>
          <w:tcPr>
            <w:tcW w:w="6565" w:type="dxa"/>
            <w:tcBorders>
              <w:top w:val="single" w:sz="4" w:space="0" w:color="auto"/>
              <w:left w:val="nil"/>
              <w:bottom w:val="single" w:sz="4" w:space="0" w:color="auto"/>
              <w:right w:val="single" w:sz="4" w:space="0" w:color="auto"/>
            </w:tcBorders>
            <w:vAlign w:val="center"/>
            <w:hideMark/>
          </w:tcPr>
          <w:p w14:paraId="25AC793C"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Цисплатин 50-60 мг/м² в/в в 1-й день + доксорубицин 50 мг/м² в/в в 1-й день;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64B3C30B"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68C0A7F5"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E7C9DD9"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sh0973</w:t>
            </w:r>
          </w:p>
        </w:tc>
        <w:tc>
          <w:tcPr>
            <w:tcW w:w="6565" w:type="dxa"/>
            <w:tcBorders>
              <w:top w:val="single" w:sz="4" w:space="0" w:color="auto"/>
              <w:left w:val="nil"/>
              <w:bottom w:val="single" w:sz="4" w:space="0" w:color="auto"/>
              <w:right w:val="single" w:sz="4" w:space="0" w:color="auto"/>
            </w:tcBorders>
            <w:vAlign w:val="center"/>
            <w:hideMark/>
          </w:tcPr>
          <w:p w14:paraId="6DC078D4"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Цисплатин 60 мг/м² в/в в 1-й день + капецитабин 2000 мг/м² внутрь в 1-14-й дни;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0BE8458B"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14</w:t>
            </w:r>
          </w:p>
        </w:tc>
      </w:tr>
      <w:tr w:rsidR="00786C27" w14:paraId="4465A2C8"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1F84044"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sh0974</w:t>
            </w:r>
          </w:p>
        </w:tc>
        <w:tc>
          <w:tcPr>
            <w:tcW w:w="6565" w:type="dxa"/>
            <w:tcBorders>
              <w:top w:val="single" w:sz="4" w:space="0" w:color="auto"/>
              <w:left w:val="nil"/>
              <w:bottom w:val="single" w:sz="4" w:space="0" w:color="auto"/>
              <w:right w:val="single" w:sz="4" w:space="0" w:color="auto"/>
            </w:tcBorders>
            <w:vAlign w:val="center"/>
            <w:hideMark/>
          </w:tcPr>
          <w:p w14:paraId="6BC63782"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Цисплатин 75 мг/м² в 1-й день + фторурацил 3000 мг/м² (по 750 мг/м² в сутки) (96-часовая инфузия) в 1-4-й дни;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2E4C6905"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r>
      <w:tr w:rsidR="00786C27" w14:paraId="2E619897"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A22B4D1"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sh0975</w:t>
            </w:r>
          </w:p>
        </w:tc>
        <w:tc>
          <w:tcPr>
            <w:tcW w:w="6565" w:type="dxa"/>
            <w:tcBorders>
              <w:top w:val="single" w:sz="4" w:space="0" w:color="auto"/>
              <w:left w:val="nil"/>
              <w:bottom w:val="single" w:sz="4" w:space="0" w:color="auto"/>
              <w:right w:val="single" w:sz="4" w:space="0" w:color="auto"/>
            </w:tcBorders>
            <w:vAlign w:val="center"/>
            <w:hideMark/>
          </w:tcPr>
          <w:p w14:paraId="707F6773"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Цисплатин 75-100 мг/м² в/в в 1-й день + фторурацил 5000 мг/м² (по 1000 мг/м² в сутки) в/в в 1-5-й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62B0A973"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w:t>
            </w:r>
          </w:p>
        </w:tc>
      </w:tr>
      <w:tr w:rsidR="00786C27" w14:paraId="04525F2A"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1279D56"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sh0976</w:t>
            </w:r>
          </w:p>
        </w:tc>
        <w:tc>
          <w:tcPr>
            <w:tcW w:w="6565" w:type="dxa"/>
            <w:tcBorders>
              <w:top w:val="single" w:sz="4" w:space="0" w:color="auto"/>
              <w:left w:val="nil"/>
              <w:bottom w:val="single" w:sz="4" w:space="0" w:color="auto"/>
              <w:right w:val="single" w:sz="4" w:space="0" w:color="auto"/>
            </w:tcBorders>
            <w:vAlign w:val="center"/>
            <w:hideMark/>
          </w:tcPr>
          <w:p w14:paraId="17CBED32"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Этопозид 100 мг/м² в 1-3-й дни + карбоплатин AUC 5 в 1-й день + атезолизумаб 1200 мг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055761DF"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p>
        </w:tc>
      </w:tr>
      <w:tr w:rsidR="00786C27" w14:paraId="754983D4"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71975BE"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sh0977</w:t>
            </w:r>
          </w:p>
        </w:tc>
        <w:tc>
          <w:tcPr>
            <w:tcW w:w="6565" w:type="dxa"/>
            <w:tcBorders>
              <w:top w:val="single" w:sz="4" w:space="0" w:color="auto"/>
              <w:left w:val="nil"/>
              <w:bottom w:val="single" w:sz="4" w:space="0" w:color="auto"/>
              <w:right w:val="single" w:sz="4" w:space="0" w:color="auto"/>
            </w:tcBorders>
            <w:vAlign w:val="center"/>
            <w:hideMark/>
          </w:tcPr>
          <w:p w14:paraId="56C6EFA9"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Этопозид 100 мг/м² в 1-3-й дни + цисплатин 100 мг/м²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28E506FB"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p>
        </w:tc>
      </w:tr>
      <w:tr w:rsidR="00786C27" w14:paraId="2C8B2C06"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0534225"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sh0978</w:t>
            </w:r>
          </w:p>
        </w:tc>
        <w:tc>
          <w:tcPr>
            <w:tcW w:w="6565" w:type="dxa"/>
            <w:tcBorders>
              <w:top w:val="single" w:sz="4" w:space="0" w:color="auto"/>
              <w:left w:val="nil"/>
              <w:bottom w:val="single" w:sz="4" w:space="0" w:color="auto"/>
              <w:right w:val="single" w:sz="4" w:space="0" w:color="auto"/>
            </w:tcBorders>
            <w:vAlign w:val="center"/>
            <w:hideMark/>
          </w:tcPr>
          <w:p w14:paraId="351D4F19"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Этопозид 50 мг/м² в 1-5-й дни + цисплатин 50 мг/м² в 1-й, 8-й дни;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40703AC3"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w:t>
            </w:r>
          </w:p>
        </w:tc>
      </w:tr>
      <w:tr w:rsidR="00786C27" w14:paraId="400494C9"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224AC35"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sh0979</w:t>
            </w:r>
          </w:p>
        </w:tc>
        <w:tc>
          <w:tcPr>
            <w:tcW w:w="6565" w:type="dxa"/>
            <w:tcBorders>
              <w:top w:val="single" w:sz="4" w:space="0" w:color="auto"/>
              <w:left w:val="nil"/>
              <w:bottom w:val="single" w:sz="4" w:space="0" w:color="auto"/>
              <w:right w:val="single" w:sz="4" w:space="0" w:color="auto"/>
            </w:tcBorders>
            <w:vAlign w:val="center"/>
            <w:hideMark/>
          </w:tcPr>
          <w:p w14:paraId="03EF58C8"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Ниволумаб 360 мг в 1-й и 22-й день + ипилимумаб 1 мг/кг в 1-й день; цикл 42 дня</w:t>
            </w:r>
          </w:p>
        </w:tc>
        <w:tc>
          <w:tcPr>
            <w:tcW w:w="1660" w:type="dxa"/>
            <w:tcBorders>
              <w:top w:val="single" w:sz="4" w:space="0" w:color="auto"/>
              <w:left w:val="nil"/>
              <w:bottom w:val="single" w:sz="4" w:space="0" w:color="auto"/>
              <w:right w:val="single" w:sz="4" w:space="0" w:color="auto"/>
            </w:tcBorders>
            <w:noWrap/>
            <w:vAlign w:val="center"/>
            <w:hideMark/>
          </w:tcPr>
          <w:p w14:paraId="102D96F3"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46F3E106"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ACCB8D1"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sh0980</w:t>
            </w:r>
          </w:p>
        </w:tc>
        <w:tc>
          <w:tcPr>
            <w:tcW w:w="6565" w:type="dxa"/>
            <w:tcBorders>
              <w:top w:val="single" w:sz="4" w:space="0" w:color="auto"/>
              <w:left w:val="nil"/>
              <w:bottom w:val="single" w:sz="4" w:space="0" w:color="auto"/>
              <w:right w:val="single" w:sz="4" w:space="0" w:color="auto"/>
            </w:tcBorders>
            <w:vAlign w:val="center"/>
            <w:hideMark/>
          </w:tcPr>
          <w:p w14:paraId="6ADADC93"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Абемациклиб 300 мг ежедневно + фулвестрант 500 мг 1 раз в 28 дней (500 мг 2 раза в первый месяц терапии);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694CEB83"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28</w:t>
            </w:r>
          </w:p>
        </w:tc>
      </w:tr>
      <w:tr w:rsidR="00786C27" w14:paraId="4655ECF9"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50C7441"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sh0981</w:t>
            </w:r>
          </w:p>
        </w:tc>
        <w:tc>
          <w:tcPr>
            <w:tcW w:w="6565" w:type="dxa"/>
            <w:tcBorders>
              <w:top w:val="single" w:sz="4" w:space="0" w:color="auto"/>
              <w:left w:val="nil"/>
              <w:bottom w:val="single" w:sz="4" w:space="0" w:color="auto"/>
              <w:right w:val="single" w:sz="4" w:space="0" w:color="auto"/>
            </w:tcBorders>
            <w:vAlign w:val="center"/>
            <w:hideMark/>
          </w:tcPr>
          <w:p w14:paraId="19D4A99F"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Абемациклиб 300 мг ежедневно + фулвестрант 500 мг 1 раз в 28 дней (500 мг 2 раза в первый месяц терапии) + </w:t>
            </w:r>
            <w:r>
              <w:rPr>
                <w:rFonts w:ascii="Times New Roman" w:eastAsia="Times New Roman" w:hAnsi="Times New Roman" w:cs="Times New Roman"/>
                <w:color w:val="000000"/>
                <w:sz w:val="24"/>
                <w:szCs w:val="24"/>
                <w:lang w:val="en-US" w:eastAsia="ru-RU"/>
              </w:rPr>
              <w:t>k</w:t>
            </w:r>
            <w:r>
              <w:rPr>
                <w:rFonts w:ascii="Times New Roman" w:eastAsia="Times New Roman" w:hAnsi="Times New Roman" w:cs="Times New Roman"/>
                <w:color w:val="000000"/>
                <w:sz w:val="24"/>
                <w:szCs w:val="24"/>
                <w:lang w:eastAsia="ru-RU"/>
              </w:rPr>
              <w:t>ейпрорелин 3,75 мг 1 раз в 28 дней;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0E7C0198"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28</w:t>
            </w:r>
          </w:p>
        </w:tc>
      </w:tr>
      <w:tr w:rsidR="00786C27" w14:paraId="6FE0F1CF"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970F49B"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sh0982</w:t>
            </w:r>
          </w:p>
        </w:tc>
        <w:tc>
          <w:tcPr>
            <w:tcW w:w="6565" w:type="dxa"/>
            <w:tcBorders>
              <w:top w:val="single" w:sz="4" w:space="0" w:color="auto"/>
              <w:left w:val="nil"/>
              <w:bottom w:val="single" w:sz="4" w:space="0" w:color="auto"/>
              <w:right w:val="single" w:sz="4" w:space="0" w:color="auto"/>
            </w:tcBorders>
            <w:vAlign w:val="center"/>
            <w:hideMark/>
          </w:tcPr>
          <w:p w14:paraId="2D64CA95"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Абемациклиб 300 мг ежедневно + фулвестрант 500 мг 1 раз в 28 дней (500 мг 2 раза в первый месяц терапии) + гозерелин 3,6 мг 1 раз в 28 дней;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0EBC7BAA"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28</w:t>
            </w:r>
          </w:p>
        </w:tc>
      </w:tr>
      <w:tr w:rsidR="00786C27" w14:paraId="06835DBD"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3A9963A"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sh0983</w:t>
            </w:r>
          </w:p>
        </w:tc>
        <w:tc>
          <w:tcPr>
            <w:tcW w:w="6565" w:type="dxa"/>
            <w:tcBorders>
              <w:top w:val="single" w:sz="4" w:space="0" w:color="auto"/>
              <w:left w:val="nil"/>
              <w:bottom w:val="single" w:sz="4" w:space="0" w:color="auto"/>
              <w:right w:val="single" w:sz="4" w:space="0" w:color="auto"/>
            </w:tcBorders>
            <w:vAlign w:val="center"/>
            <w:hideMark/>
          </w:tcPr>
          <w:p w14:paraId="3BF4E4A5"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Абемациклиб 300 мг ежедневно + фулвестрант 500 мг 1 раз в 28 дней (500 мг 2 раза в первый месяц терапии) + бусерелин 3,75 мг 1 раз в 28 дней;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3CF462E9"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28</w:t>
            </w:r>
          </w:p>
        </w:tc>
      </w:tr>
      <w:tr w:rsidR="00786C27" w14:paraId="37D2CC1D"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8AFCE02"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sh0984</w:t>
            </w:r>
          </w:p>
        </w:tc>
        <w:tc>
          <w:tcPr>
            <w:tcW w:w="6565" w:type="dxa"/>
            <w:tcBorders>
              <w:top w:val="single" w:sz="4" w:space="0" w:color="auto"/>
              <w:left w:val="nil"/>
              <w:bottom w:val="single" w:sz="4" w:space="0" w:color="auto"/>
              <w:right w:val="single" w:sz="4" w:space="0" w:color="auto"/>
            </w:tcBorders>
            <w:vAlign w:val="center"/>
            <w:hideMark/>
          </w:tcPr>
          <w:p w14:paraId="0B7F2555"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Абемациклиб 300 мг ежедневно + анастрозол 1 мг ежедневно</w:t>
            </w:r>
          </w:p>
        </w:tc>
        <w:tc>
          <w:tcPr>
            <w:tcW w:w="1660" w:type="dxa"/>
            <w:tcBorders>
              <w:top w:val="single" w:sz="4" w:space="0" w:color="auto"/>
              <w:left w:val="nil"/>
              <w:bottom w:val="single" w:sz="4" w:space="0" w:color="auto"/>
              <w:right w:val="single" w:sz="4" w:space="0" w:color="auto"/>
            </w:tcBorders>
            <w:noWrap/>
            <w:vAlign w:val="center"/>
            <w:hideMark/>
          </w:tcPr>
          <w:p w14:paraId="27C7D212"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30</w:t>
            </w:r>
          </w:p>
        </w:tc>
      </w:tr>
      <w:tr w:rsidR="00786C27" w14:paraId="10431957"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CED4AA1"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sh0985</w:t>
            </w:r>
          </w:p>
        </w:tc>
        <w:tc>
          <w:tcPr>
            <w:tcW w:w="6565" w:type="dxa"/>
            <w:tcBorders>
              <w:top w:val="single" w:sz="4" w:space="0" w:color="auto"/>
              <w:left w:val="nil"/>
              <w:bottom w:val="single" w:sz="4" w:space="0" w:color="auto"/>
              <w:right w:val="single" w:sz="4" w:space="0" w:color="auto"/>
            </w:tcBorders>
            <w:vAlign w:val="center"/>
            <w:hideMark/>
          </w:tcPr>
          <w:p w14:paraId="2654D104"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Абемациклиб 400 мг ежедневно</w:t>
            </w:r>
          </w:p>
        </w:tc>
        <w:tc>
          <w:tcPr>
            <w:tcW w:w="1660" w:type="dxa"/>
            <w:tcBorders>
              <w:top w:val="single" w:sz="4" w:space="0" w:color="auto"/>
              <w:left w:val="nil"/>
              <w:bottom w:val="single" w:sz="4" w:space="0" w:color="auto"/>
              <w:right w:val="single" w:sz="4" w:space="0" w:color="auto"/>
            </w:tcBorders>
            <w:noWrap/>
            <w:vAlign w:val="center"/>
            <w:hideMark/>
          </w:tcPr>
          <w:p w14:paraId="1EE347B8"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30</w:t>
            </w:r>
          </w:p>
        </w:tc>
      </w:tr>
      <w:tr w:rsidR="00786C27" w14:paraId="2B877521"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92FDA9F"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sh0986</w:t>
            </w:r>
          </w:p>
        </w:tc>
        <w:tc>
          <w:tcPr>
            <w:tcW w:w="6565" w:type="dxa"/>
            <w:tcBorders>
              <w:top w:val="single" w:sz="4" w:space="0" w:color="auto"/>
              <w:left w:val="nil"/>
              <w:bottom w:val="single" w:sz="4" w:space="0" w:color="auto"/>
              <w:right w:val="single" w:sz="4" w:space="0" w:color="auto"/>
            </w:tcBorders>
            <w:vAlign w:val="center"/>
            <w:hideMark/>
          </w:tcPr>
          <w:p w14:paraId="3BE2F28F"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Фулвестрант 500 мг в/м 1 раз в 28 дней (500 мг 2 раза в первый месяц терапии) + рибоциклиб 600 мг внутрь в 1-21-й дни;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0C8027E7"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21</w:t>
            </w:r>
          </w:p>
        </w:tc>
      </w:tr>
      <w:tr w:rsidR="00786C27" w14:paraId="612BE55C"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6A52CE9"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sh0987</w:t>
            </w:r>
          </w:p>
        </w:tc>
        <w:tc>
          <w:tcPr>
            <w:tcW w:w="6565" w:type="dxa"/>
            <w:tcBorders>
              <w:top w:val="single" w:sz="4" w:space="0" w:color="auto"/>
              <w:left w:val="nil"/>
              <w:bottom w:val="single" w:sz="4" w:space="0" w:color="auto"/>
              <w:right w:val="single" w:sz="4" w:space="0" w:color="auto"/>
            </w:tcBorders>
            <w:vAlign w:val="center"/>
            <w:hideMark/>
          </w:tcPr>
          <w:p w14:paraId="09B8A9C9"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Иксабепилон 40 мг/м² в 1-й день + трастузумаб 6 мг/кг (нагрузочная доза 8 мг/кг) в 1-й день + капецитабин 2000 мг/м² в 1-14-й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0C562DE8"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14</w:t>
            </w:r>
          </w:p>
        </w:tc>
      </w:tr>
      <w:tr w:rsidR="00786C27" w14:paraId="5E1F25A1"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C0AF095"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sh0988</w:t>
            </w:r>
          </w:p>
        </w:tc>
        <w:tc>
          <w:tcPr>
            <w:tcW w:w="6565" w:type="dxa"/>
            <w:tcBorders>
              <w:top w:val="single" w:sz="4" w:space="0" w:color="auto"/>
              <w:left w:val="nil"/>
              <w:bottom w:val="single" w:sz="4" w:space="0" w:color="auto"/>
              <w:right w:val="single" w:sz="4" w:space="0" w:color="auto"/>
            </w:tcBorders>
            <w:vAlign w:val="center"/>
            <w:hideMark/>
          </w:tcPr>
          <w:p w14:paraId="7ABC6F20"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Иксабепилон 40 мг/м² в 1-й день + капецитабин 2000 мг/м² в 1-14-й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2A000727"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14</w:t>
            </w:r>
          </w:p>
        </w:tc>
      </w:tr>
      <w:tr w:rsidR="00786C27" w14:paraId="469D5026"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BF36FBF"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sh0989</w:t>
            </w:r>
          </w:p>
        </w:tc>
        <w:tc>
          <w:tcPr>
            <w:tcW w:w="6565" w:type="dxa"/>
            <w:tcBorders>
              <w:top w:val="single" w:sz="4" w:space="0" w:color="auto"/>
              <w:left w:val="nil"/>
              <w:bottom w:val="single" w:sz="4" w:space="0" w:color="auto"/>
              <w:right w:val="single" w:sz="4" w:space="0" w:color="auto"/>
            </w:tcBorders>
            <w:vAlign w:val="center"/>
            <w:hideMark/>
          </w:tcPr>
          <w:p w14:paraId="7512DF8E"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Гемцитабин 800-1000 мг/м² в 1-й, 8-й дни + капецитабин 1600-2000 мг/м² 1-14-й дни + митотан в дозе, обеспечивающей содержание в сыворотке крови на уровне 14-20 мкг/мл ежедневно;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70173D73"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21</w:t>
            </w:r>
          </w:p>
        </w:tc>
      </w:tr>
      <w:tr w:rsidR="00786C27" w14:paraId="0FF72C51"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C18A6E3"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sh0990</w:t>
            </w:r>
          </w:p>
        </w:tc>
        <w:tc>
          <w:tcPr>
            <w:tcW w:w="6565" w:type="dxa"/>
            <w:tcBorders>
              <w:top w:val="single" w:sz="4" w:space="0" w:color="auto"/>
              <w:left w:val="nil"/>
              <w:bottom w:val="single" w:sz="4" w:space="0" w:color="auto"/>
              <w:right w:val="single" w:sz="4" w:space="0" w:color="auto"/>
            </w:tcBorders>
            <w:vAlign w:val="center"/>
            <w:hideMark/>
          </w:tcPr>
          <w:p w14:paraId="78C70736"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Доксорубицин 60 мг/м² в/в в 1-й день + циклофосфамид 600 мг/м² в/в в 1-й день + филграстим 5 мкг/кг п/к во 2-10-й дни;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066C9E07"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w:t>
            </w:r>
          </w:p>
        </w:tc>
      </w:tr>
      <w:tr w:rsidR="00786C27" w14:paraId="014D06C8"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86BD4A1"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sh0991</w:t>
            </w:r>
          </w:p>
        </w:tc>
        <w:tc>
          <w:tcPr>
            <w:tcW w:w="6565" w:type="dxa"/>
            <w:tcBorders>
              <w:top w:val="single" w:sz="4" w:space="0" w:color="auto"/>
              <w:left w:val="nil"/>
              <w:bottom w:val="single" w:sz="4" w:space="0" w:color="auto"/>
              <w:right w:val="single" w:sz="4" w:space="0" w:color="auto"/>
            </w:tcBorders>
            <w:vAlign w:val="center"/>
            <w:hideMark/>
          </w:tcPr>
          <w:p w14:paraId="7BC8D69D"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Доксорубицин 60 мг/м² в/в в 1-й день + циклофосфамид 600 мг/м² в/в в 1-й день + эмпэгфилграстим 7,5 мг п/к во 2-й день;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62DE32BA"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r>
      <w:tr w:rsidR="00786C27" w14:paraId="537F71BB"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309C7C7"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sh0992</w:t>
            </w:r>
          </w:p>
        </w:tc>
        <w:tc>
          <w:tcPr>
            <w:tcW w:w="6565" w:type="dxa"/>
            <w:tcBorders>
              <w:top w:val="single" w:sz="4" w:space="0" w:color="auto"/>
              <w:left w:val="nil"/>
              <w:bottom w:val="single" w:sz="4" w:space="0" w:color="auto"/>
              <w:right w:val="single" w:sz="4" w:space="0" w:color="auto"/>
            </w:tcBorders>
            <w:vAlign w:val="center"/>
            <w:hideMark/>
          </w:tcPr>
          <w:p w14:paraId="2941DBB6"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Эпирубицин 90-100 мг/м² в 1-й день + циклофосфамид 600 мг/м² в/в в 1-й день + филграстим 5 мкг/кг п/к во 2-10-й дни;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5E969FDB"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w:t>
            </w:r>
          </w:p>
        </w:tc>
      </w:tr>
      <w:tr w:rsidR="00786C27" w14:paraId="05D7C1CC"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B3AFAEF"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sh0993</w:t>
            </w:r>
          </w:p>
        </w:tc>
        <w:tc>
          <w:tcPr>
            <w:tcW w:w="6565" w:type="dxa"/>
            <w:tcBorders>
              <w:top w:val="single" w:sz="4" w:space="0" w:color="auto"/>
              <w:left w:val="nil"/>
              <w:bottom w:val="single" w:sz="4" w:space="0" w:color="auto"/>
              <w:right w:val="single" w:sz="4" w:space="0" w:color="auto"/>
            </w:tcBorders>
            <w:vAlign w:val="center"/>
            <w:hideMark/>
          </w:tcPr>
          <w:p w14:paraId="00B9812A"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Эпирубицин 90-100 мг/м² в 1-й день + циклофосфамид 600 мг/м² в/в в 1-й день + эмпэгфилграстим 7,5 мг п/к во 2-й день;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679CCFAB"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r>
      <w:tr w:rsidR="00786C27" w14:paraId="01054D24"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132528D"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sh0994</w:t>
            </w:r>
          </w:p>
        </w:tc>
        <w:tc>
          <w:tcPr>
            <w:tcW w:w="6565" w:type="dxa"/>
            <w:tcBorders>
              <w:top w:val="single" w:sz="4" w:space="0" w:color="auto"/>
              <w:left w:val="nil"/>
              <w:bottom w:val="single" w:sz="4" w:space="0" w:color="auto"/>
              <w:right w:val="single" w:sz="4" w:space="0" w:color="auto"/>
            </w:tcBorders>
            <w:vAlign w:val="center"/>
            <w:hideMark/>
          </w:tcPr>
          <w:p w14:paraId="4295C1D7"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Паклитаксел 175 мг/м² в/в в 1-й день + филграстим 5 мкг/кг п/к во 2-10-й дни;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063A2E0D"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w:t>
            </w:r>
          </w:p>
        </w:tc>
      </w:tr>
      <w:tr w:rsidR="00786C27" w14:paraId="531BCC61"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36D1C32"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sh0995</w:t>
            </w:r>
          </w:p>
        </w:tc>
        <w:tc>
          <w:tcPr>
            <w:tcW w:w="6565" w:type="dxa"/>
            <w:tcBorders>
              <w:top w:val="single" w:sz="4" w:space="0" w:color="auto"/>
              <w:left w:val="nil"/>
              <w:bottom w:val="single" w:sz="4" w:space="0" w:color="auto"/>
              <w:right w:val="single" w:sz="4" w:space="0" w:color="auto"/>
            </w:tcBorders>
            <w:vAlign w:val="center"/>
            <w:hideMark/>
          </w:tcPr>
          <w:p w14:paraId="4BDF73E5"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Паклитаксел 175 мг/м² в/в в 1-й день + эмпэгфилграстим 7,5 мг п/к во 2-й день;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566DF34E"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r>
      <w:tr w:rsidR="00786C27" w14:paraId="772037B0"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C7C854B"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sh0996</w:t>
            </w:r>
          </w:p>
        </w:tc>
        <w:tc>
          <w:tcPr>
            <w:tcW w:w="6565" w:type="dxa"/>
            <w:tcBorders>
              <w:top w:val="single" w:sz="4" w:space="0" w:color="auto"/>
              <w:left w:val="nil"/>
              <w:bottom w:val="single" w:sz="4" w:space="0" w:color="auto"/>
              <w:right w:val="single" w:sz="4" w:space="0" w:color="auto"/>
            </w:tcBorders>
            <w:vAlign w:val="center"/>
            <w:hideMark/>
          </w:tcPr>
          <w:p w14:paraId="00128935"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Доцетаксел 75 мг/м² в/в в 1-й день + циклофосфамид 600 мг/м² в/в в 1-й день + трастузумаб 6 мг/кг (нагрузочная доза 8 мг/кг) в/в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62266C93"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4E60885D"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A05652F"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sh0997</w:t>
            </w:r>
          </w:p>
        </w:tc>
        <w:tc>
          <w:tcPr>
            <w:tcW w:w="6565" w:type="dxa"/>
            <w:tcBorders>
              <w:top w:val="single" w:sz="4" w:space="0" w:color="auto"/>
              <w:left w:val="nil"/>
              <w:bottom w:val="single" w:sz="4" w:space="0" w:color="auto"/>
              <w:right w:val="single" w:sz="4" w:space="0" w:color="auto"/>
            </w:tcBorders>
            <w:vAlign w:val="center"/>
            <w:hideMark/>
          </w:tcPr>
          <w:p w14:paraId="2C07747F"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Паклитаксел 175 мг/м² в/в в 1-й день + трастузумаб 2 мг/кг (нагрузочная доза 4 мг/кг) в/в 1 раз в 7 дней + филграстим 5 мкг/кг п/к во 2-10-й дни;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350CFD5C"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w:t>
            </w:r>
          </w:p>
        </w:tc>
      </w:tr>
      <w:tr w:rsidR="00786C27" w14:paraId="0ECA0736"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85C3EBC"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sh0998</w:t>
            </w:r>
          </w:p>
        </w:tc>
        <w:tc>
          <w:tcPr>
            <w:tcW w:w="6565" w:type="dxa"/>
            <w:tcBorders>
              <w:top w:val="single" w:sz="4" w:space="0" w:color="auto"/>
              <w:left w:val="nil"/>
              <w:bottom w:val="single" w:sz="4" w:space="0" w:color="auto"/>
              <w:right w:val="single" w:sz="4" w:space="0" w:color="auto"/>
            </w:tcBorders>
            <w:vAlign w:val="center"/>
            <w:hideMark/>
          </w:tcPr>
          <w:p w14:paraId="35DFA22A"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Паклитаксел 175 мг/м² в/в в 1-й день + трастузумаб 2 мг/кг (нагрузочная доза 4 мг/кг) в/в 1 раз в 7 дней + эмпэгфилграстим 7,5 мг п/к во 2-й день;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5F5D065D"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2/1**</w:t>
            </w:r>
          </w:p>
        </w:tc>
      </w:tr>
      <w:tr w:rsidR="00786C27" w14:paraId="1C8AB4F2"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7836BE5"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sh0999</w:t>
            </w:r>
          </w:p>
        </w:tc>
        <w:tc>
          <w:tcPr>
            <w:tcW w:w="6565" w:type="dxa"/>
            <w:tcBorders>
              <w:top w:val="single" w:sz="4" w:space="0" w:color="auto"/>
              <w:left w:val="nil"/>
              <w:bottom w:val="single" w:sz="4" w:space="0" w:color="auto"/>
              <w:right w:val="single" w:sz="4" w:space="0" w:color="auto"/>
            </w:tcBorders>
            <w:vAlign w:val="center"/>
            <w:hideMark/>
          </w:tcPr>
          <w:p w14:paraId="07CF22C3"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Паклитаксел 175 мг/м² в/в в 1-й день + трастузумаб 2 мг/кг (нагрузочная доза 4 мг/кг) в/в 1 раз в 7 дней;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30753BFA"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2E7F78E8"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04C7A90"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sh1000</w:t>
            </w:r>
          </w:p>
        </w:tc>
        <w:tc>
          <w:tcPr>
            <w:tcW w:w="6565" w:type="dxa"/>
            <w:tcBorders>
              <w:top w:val="single" w:sz="4" w:space="0" w:color="auto"/>
              <w:left w:val="nil"/>
              <w:bottom w:val="single" w:sz="4" w:space="0" w:color="auto"/>
              <w:right w:val="single" w:sz="4" w:space="0" w:color="auto"/>
            </w:tcBorders>
            <w:vAlign w:val="center"/>
            <w:hideMark/>
          </w:tcPr>
          <w:p w14:paraId="6106A733"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Трипторелин 3,75 мг в/м 1 раз в 28 дней + анастрозол 1 мг внутрь ежедневно</w:t>
            </w:r>
          </w:p>
        </w:tc>
        <w:tc>
          <w:tcPr>
            <w:tcW w:w="1660" w:type="dxa"/>
            <w:tcBorders>
              <w:top w:val="single" w:sz="4" w:space="0" w:color="auto"/>
              <w:left w:val="nil"/>
              <w:bottom w:val="single" w:sz="4" w:space="0" w:color="auto"/>
              <w:right w:val="single" w:sz="4" w:space="0" w:color="auto"/>
            </w:tcBorders>
            <w:noWrap/>
            <w:vAlign w:val="center"/>
            <w:hideMark/>
          </w:tcPr>
          <w:p w14:paraId="574934E7"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28</w:t>
            </w:r>
          </w:p>
        </w:tc>
      </w:tr>
      <w:tr w:rsidR="00786C27" w14:paraId="6FE6485C"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B4E20D7"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sh1001</w:t>
            </w:r>
          </w:p>
        </w:tc>
        <w:tc>
          <w:tcPr>
            <w:tcW w:w="6565" w:type="dxa"/>
            <w:tcBorders>
              <w:top w:val="single" w:sz="4" w:space="0" w:color="auto"/>
              <w:left w:val="nil"/>
              <w:bottom w:val="single" w:sz="4" w:space="0" w:color="auto"/>
              <w:right w:val="single" w:sz="4" w:space="0" w:color="auto"/>
            </w:tcBorders>
            <w:vAlign w:val="center"/>
            <w:hideMark/>
          </w:tcPr>
          <w:p w14:paraId="2F4EB9AA"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Трипторелин 3,75 мг в/м 1 раз в 28 дней + тамоксифен 20 мг внутрь ежедневно</w:t>
            </w:r>
          </w:p>
        </w:tc>
        <w:tc>
          <w:tcPr>
            <w:tcW w:w="1660" w:type="dxa"/>
            <w:tcBorders>
              <w:top w:val="single" w:sz="4" w:space="0" w:color="auto"/>
              <w:left w:val="nil"/>
              <w:bottom w:val="single" w:sz="4" w:space="0" w:color="auto"/>
              <w:right w:val="single" w:sz="4" w:space="0" w:color="auto"/>
            </w:tcBorders>
            <w:noWrap/>
            <w:vAlign w:val="center"/>
            <w:hideMark/>
          </w:tcPr>
          <w:p w14:paraId="7A357569"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28</w:t>
            </w:r>
          </w:p>
        </w:tc>
      </w:tr>
      <w:tr w:rsidR="00786C27" w14:paraId="10D8C8C6"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072DE24"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sh1002</w:t>
            </w:r>
          </w:p>
        </w:tc>
        <w:tc>
          <w:tcPr>
            <w:tcW w:w="6565" w:type="dxa"/>
            <w:tcBorders>
              <w:top w:val="single" w:sz="4" w:space="0" w:color="auto"/>
              <w:left w:val="nil"/>
              <w:bottom w:val="single" w:sz="4" w:space="0" w:color="auto"/>
              <w:right w:val="single" w:sz="4" w:space="0" w:color="auto"/>
            </w:tcBorders>
            <w:vAlign w:val="center"/>
            <w:hideMark/>
          </w:tcPr>
          <w:p w14:paraId="01C0FA80"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Паклитаксел 80 мг/м² в/в в 1-й день + карбоплатин AUC 6 в/в 1 раз в 21 день; цикл 7 дней</w:t>
            </w:r>
          </w:p>
        </w:tc>
        <w:tc>
          <w:tcPr>
            <w:tcW w:w="1660" w:type="dxa"/>
            <w:tcBorders>
              <w:top w:val="single" w:sz="4" w:space="0" w:color="auto"/>
              <w:left w:val="nil"/>
              <w:bottom w:val="single" w:sz="4" w:space="0" w:color="auto"/>
              <w:right w:val="single" w:sz="4" w:space="0" w:color="auto"/>
            </w:tcBorders>
            <w:noWrap/>
            <w:vAlign w:val="center"/>
            <w:hideMark/>
          </w:tcPr>
          <w:p w14:paraId="6356B7DF"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7801F0D5"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79B077A"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sh1003</w:t>
            </w:r>
          </w:p>
        </w:tc>
        <w:tc>
          <w:tcPr>
            <w:tcW w:w="6565" w:type="dxa"/>
            <w:tcBorders>
              <w:top w:val="single" w:sz="4" w:space="0" w:color="auto"/>
              <w:left w:val="nil"/>
              <w:bottom w:val="single" w:sz="4" w:space="0" w:color="auto"/>
              <w:right w:val="single" w:sz="4" w:space="0" w:color="auto"/>
            </w:tcBorders>
            <w:vAlign w:val="center"/>
            <w:hideMark/>
          </w:tcPr>
          <w:p w14:paraId="417AD253"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Фулвестрант 500 мг 1 раз в 28 дней (500 мг 2 раза в первый месяц терапии) + трипторелин 3,75 мг 1 раз в 28 дней</w:t>
            </w:r>
          </w:p>
        </w:tc>
        <w:tc>
          <w:tcPr>
            <w:tcW w:w="1660" w:type="dxa"/>
            <w:tcBorders>
              <w:top w:val="single" w:sz="4" w:space="0" w:color="auto"/>
              <w:left w:val="nil"/>
              <w:bottom w:val="single" w:sz="4" w:space="0" w:color="auto"/>
              <w:right w:val="single" w:sz="4" w:space="0" w:color="auto"/>
            </w:tcBorders>
            <w:noWrap/>
            <w:vAlign w:val="center"/>
            <w:hideMark/>
          </w:tcPr>
          <w:p w14:paraId="1FE38F6C"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58036DBB"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D8109F8"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sh1004</w:t>
            </w:r>
          </w:p>
        </w:tc>
        <w:tc>
          <w:tcPr>
            <w:tcW w:w="6565" w:type="dxa"/>
            <w:tcBorders>
              <w:top w:val="single" w:sz="4" w:space="0" w:color="auto"/>
              <w:left w:val="nil"/>
              <w:bottom w:val="single" w:sz="4" w:space="0" w:color="auto"/>
              <w:right w:val="single" w:sz="4" w:space="0" w:color="auto"/>
            </w:tcBorders>
            <w:vAlign w:val="center"/>
            <w:hideMark/>
          </w:tcPr>
          <w:p w14:paraId="5A687331"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Фулвестрант 500 мг 1 раз в 28 дней (500 мг 2 раза в первый месяц терапии) + палбоциклиб 125 мг в 1-21-й дни; цикл 28 дней+ трипторелин 3,75 мг 1 раз в 28 дней</w:t>
            </w:r>
          </w:p>
        </w:tc>
        <w:tc>
          <w:tcPr>
            <w:tcW w:w="1660" w:type="dxa"/>
            <w:tcBorders>
              <w:top w:val="single" w:sz="4" w:space="0" w:color="auto"/>
              <w:left w:val="nil"/>
              <w:bottom w:val="single" w:sz="4" w:space="0" w:color="auto"/>
              <w:right w:val="single" w:sz="4" w:space="0" w:color="auto"/>
            </w:tcBorders>
            <w:noWrap/>
            <w:vAlign w:val="center"/>
            <w:hideMark/>
          </w:tcPr>
          <w:p w14:paraId="741801A1"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21</w:t>
            </w:r>
          </w:p>
        </w:tc>
      </w:tr>
      <w:tr w:rsidR="00786C27" w14:paraId="0C259217"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6957CAC"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sh1005</w:t>
            </w:r>
          </w:p>
        </w:tc>
        <w:tc>
          <w:tcPr>
            <w:tcW w:w="6565" w:type="dxa"/>
            <w:tcBorders>
              <w:top w:val="single" w:sz="4" w:space="0" w:color="auto"/>
              <w:left w:val="nil"/>
              <w:bottom w:val="single" w:sz="4" w:space="0" w:color="auto"/>
              <w:right w:val="single" w:sz="4" w:space="0" w:color="auto"/>
            </w:tcBorders>
            <w:vAlign w:val="center"/>
            <w:hideMark/>
          </w:tcPr>
          <w:p w14:paraId="7FDC8EDF"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Фулвестрант 500 мг 1 раз в 28 дней (500 мг 2 раза в первый месяц терапии) + рибоциклиб 600 мг внутрь в 1-21-й дни; цикл 28 дней + гозерелин 3,6 мг п/к 1 раз в 28 дней</w:t>
            </w:r>
          </w:p>
        </w:tc>
        <w:tc>
          <w:tcPr>
            <w:tcW w:w="1660" w:type="dxa"/>
            <w:tcBorders>
              <w:top w:val="single" w:sz="4" w:space="0" w:color="auto"/>
              <w:left w:val="nil"/>
              <w:bottom w:val="single" w:sz="4" w:space="0" w:color="auto"/>
              <w:right w:val="single" w:sz="4" w:space="0" w:color="auto"/>
            </w:tcBorders>
            <w:noWrap/>
            <w:vAlign w:val="center"/>
            <w:hideMark/>
          </w:tcPr>
          <w:p w14:paraId="4B6210A6"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21</w:t>
            </w:r>
          </w:p>
        </w:tc>
      </w:tr>
      <w:tr w:rsidR="00786C27" w14:paraId="33482705"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8623168"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sh1006</w:t>
            </w:r>
          </w:p>
        </w:tc>
        <w:tc>
          <w:tcPr>
            <w:tcW w:w="6565" w:type="dxa"/>
            <w:tcBorders>
              <w:top w:val="single" w:sz="4" w:space="0" w:color="auto"/>
              <w:left w:val="nil"/>
              <w:bottom w:val="single" w:sz="4" w:space="0" w:color="auto"/>
              <w:right w:val="single" w:sz="4" w:space="0" w:color="auto"/>
            </w:tcBorders>
            <w:vAlign w:val="center"/>
            <w:hideMark/>
          </w:tcPr>
          <w:p w14:paraId="0A0E2D57"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Фулвестрант 500 мг 1 раз в 28 дней (500 мг 2 раза в первый месяц терапии) + рибоциклиб 600 мг внутрь в 1-21-й дни; цикл 28 дней + лейпрорелин 3,75 мг в/м 1 раз в 28 дней</w:t>
            </w:r>
          </w:p>
        </w:tc>
        <w:tc>
          <w:tcPr>
            <w:tcW w:w="1660" w:type="dxa"/>
            <w:tcBorders>
              <w:top w:val="single" w:sz="4" w:space="0" w:color="auto"/>
              <w:left w:val="nil"/>
              <w:bottom w:val="single" w:sz="4" w:space="0" w:color="auto"/>
              <w:right w:val="single" w:sz="4" w:space="0" w:color="auto"/>
            </w:tcBorders>
            <w:noWrap/>
            <w:vAlign w:val="center"/>
            <w:hideMark/>
          </w:tcPr>
          <w:p w14:paraId="5CEE0BD1"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21</w:t>
            </w:r>
          </w:p>
        </w:tc>
      </w:tr>
      <w:tr w:rsidR="00786C27" w14:paraId="568CE422"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20DB957"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sh1007</w:t>
            </w:r>
          </w:p>
        </w:tc>
        <w:tc>
          <w:tcPr>
            <w:tcW w:w="6565" w:type="dxa"/>
            <w:tcBorders>
              <w:top w:val="single" w:sz="4" w:space="0" w:color="auto"/>
              <w:left w:val="nil"/>
              <w:bottom w:val="single" w:sz="4" w:space="0" w:color="auto"/>
              <w:right w:val="single" w:sz="4" w:space="0" w:color="auto"/>
            </w:tcBorders>
            <w:vAlign w:val="center"/>
            <w:hideMark/>
          </w:tcPr>
          <w:p w14:paraId="138C263C"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Фулвестрант 500 мг 1 раз в 28 дней (500 мг 2 раза в первый месяц терапии) + рибоциклиб 600 мг внутрь в 1-21-й дни; цикл 28 дней + бусерелин 3,75 мг в/м 1 раз в 28 дней</w:t>
            </w:r>
          </w:p>
        </w:tc>
        <w:tc>
          <w:tcPr>
            <w:tcW w:w="1660" w:type="dxa"/>
            <w:tcBorders>
              <w:top w:val="single" w:sz="4" w:space="0" w:color="auto"/>
              <w:left w:val="nil"/>
              <w:bottom w:val="single" w:sz="4" w:space="0" w:color="auto"/>
              <w:right w:val="single" w:sz="4" w:space="0" w:color="auto"/>
            </w:tcBorders>
            <w:noWrap/>
            <w:vAlign w:val="center"/>
            <w:hideMark/>
          </w:tcPr>
          <w:p w14:paraId="02A3875E"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21</w:t>
            </w:r>
          </w:p>
        </w:tc>
      </w:tr>
      <w:tr w:rsidR="00786C27" w14:paraId="715C4702"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618D507"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sh1008</w:t>
            </w:r>
          </w:p>
        </w:tc>
        <w:tc>
          <w:tcPr>
            <w:tcW w:w="6565" w:type="dxa"/>
            <w:tcBorders>
              <w:top w:val="single" w:sz="4" w:space="0" w:color="auto"/>
              <w:left w:val="nil"/>
              <w:bottom w:val="single" w:sz="4" w:space="0" w:color="auto"/>
              <w:right w:val="single" w:sz="4" w:space="0" w:color="auto"/>
            </w:tcBorders>
            <w:vAlign w:val="center"/>
            <w:hideMark/>
          </w:tcPr>
          <w:p w14:paraId="31B154DF"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Фулвестрант 500 мг 1 раз в 28 дней (500 мг 2 раза в первый месяц терапии) + рибоциклиб 600 мг внутрь в 1-21-й дни; цикл 28 дней + трипторелин 3,75 мг 1 раз в 28 дней</w:t>
            </w:r>
          </w:p>
        </w:tc>
        <w:tc>
          <w:tcPr>
            <w:tcW w:w="1660" w:type="dxa"/>
            <w:tcBorders>
              <w:top w:val="single" w:sz="4" w:space="0" w:color="auto"/>
              <w:left w:val="nil"/>
              <w:bottom w:val="single" w:sz="4" w:space="0" w:color="auto"/>
              <w:right w:val="single" w:sz="4" w:space="0" w:color="auto"/>
            </w:tcBorders>
            <w:noWrap/>
            <w:vAlign w:val="center"/>
            <w:hideMark/>
          </w:tcPr>
          <w:p w14:paraId="7B11B511"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21</w:t>
            </w:r>
          </w:p>
        </w:tc>
      </w:tr>
      <w:tr w:rsidR="00786C27" w14:paraId="05EBE9C5"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C1CFF0D"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sh1009</w:t>
            </w:r>
          </w:p>
        </w:tc>
        <w:tc>
          <w:tcPr>
            <w:tcW w:w="6565" w:type="dxa"/>
            <w:tcBorders>
              <w:top w:val="single" w:sz="4" w:space="0" w:color="auto"/>
              <w:left w:val="nil"/>
              <w:bottom w:val="single" w:sz="4" w:space="0" w:color="auto"/>
              <w:right w:val="single" w:sz="4" w:space="0" w:color="auto"/>
            </w:tcBorders>
            <w:vAlign w:val="center"/>
            <w:hideMark/>
          </w:tcPr>
          <w:p w14:paraId="7F718224"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Фулвестрант 500 мг 1 раз в 28 дней (500 мг 2 раза в первый месяц терапии) + абемациклиб 300 мг внутрь ежедневно; цикл 28 дней + трипторелин 3,75 мг 1 раз в 28 дней</w:t>
            </w:r>
          </w:p>
        </w:tc>
        <w:tc>
          <w:tcPr>
            <w:tcW w:w="1660" w:type="dxa"/>
            <w:tcBorders>
              <w:top w:val="single" w:sz="4" w:space="0" w:color="auto"/>
              <w:left w:val="nil"/>
              <w:bottom w:val="single" w:sz="4" w:space="0" w:color="auto"/>
              <w:right w:val="single" w:sz="4" w:space="0" w:color="auto"/>
            </w:tcBorders>
            <w:noWrap/>
            <w:vAlign w:val="center"/>
            <w:hideMark/>
          </w:tcPr>
          <w:p w14:paraId="409A98FD"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28</w:t>
            </w:r>
          </w:p>
        </w:tc>
      </w:tr>
      <w:tr w:rsidR="00786C27" w14:paraId="097D2DE4"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673E576"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sh1010</w:t>
            </w:r>
          </w:p>
        </w:tc>
        <w:tc>
          <w:tcPr>
            <w:tcW w:w="6565" w:type="dxa"/>
            <w:tcBorders>
              <w:top w:val="single" w:sz="4" w:space="0" w:color="auto"/>
              <w:left w:val="nil"/>
              <w:bottom w:val="single" w:sz="4" w:space="0" w:color="auto"/>
              <w:right w:val="single" w:sz="4" w:space="0" w:color="auto"/>
            </w:tcBorders>
            <w:vAlign w:val="center"/>
            <w:hideMark/>
          </w:tcPr>
          <w:p w14:paraId="6736B0DD"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Анастрозол 1 мг внутрь ежедневно + палбоциклиб 125 мг в 1-21-й дни;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382BF5B0"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28</w:t>
            </w:r>
          </w:p>
        </w:tc>
      </w:tr>
      <w:tr w:rsidR="00786C27" w14:paraId="3286A8B2"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2564C36"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sh1011</w:t>
            </w:r>
          </w:p>
        </w:tc>
        <w:tc>
          <w:tcPr>
            <w:tcW w:w="6565" w:type="dxa"/>
            <w:tcBorders>
              <w:top w:val="single" w:sz="4" w:space="0" w:color="auto"/>
              <w:left w:val="nil"/>
              <w:bottom w:val="single" w:sz="4" w:space="0" w:color="auto"/>
              <w:right w:val="single" w:sz="4" w:space="0" w:color="auto"/>
            </w:tcBorders>
            <w:vAlign w:val="center"/>
            <w:hideMark/>
          </w:tcPr>
          <w:p w14:paraId="63B678ED"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Анастрозол 1 мг внутрь ежедневно + рибоциклиб 600 мг внутрь в 1-21-й дни;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6A49F69C"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28</w:t>
            </w:r>
          </w:p>
        </w:tc>
      </w:tr>
      <w:tr w:rsidR="00786C27" w14:paraId="392C1E39"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3028F53"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sh1012</w:t>
            </w:r>
          </w:p>
        </w:tc>
        <w:tc>
          <w:tcPr>
            <w:tcW w:w="6565" w:type="dxa"/>
            <w:tcBorders>
              <w:top w:val="single" w:sz="4" w:space="0" w:color="auto"/>
              <w:left w:val="nil"/>
              <w:bottom w:val="single" w:sz="4" w:space="0" w:color="auto"/>
              <w:right w:val="single" w:sz="4" w:space="0" w:color="auto"/>
            </w:tcBorders>
            <w:vAlign w:val="center"/>
            <w:hideMark/>
          </w:tcPr>
          <w:p w14:paraId="44415B1D"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Анастрозол 1 мг внутрь ежедневно + палбоциклиб 125 мг в 1-21-й дни; цикл 28 дней + гозерелин 3,6 мг п/к 1 раз в 28 дней</w:t>
            </w:r>
          </w:p>
        </w:tc>
        <w:tc>
          <w:tcPr>
            <w:tcW w:w="1660" w:type="dxa"/>
            <w:tcBorders>
              <w:top w:val="single" w:sz="4" w:space="0" w:color="auto"/>
              <w:left w:val="nil"/>
              <w:bottom w:val="single" w:sz="4" w:space="0" w:color="auto"/>
              <w:right w:val="single" w:sz="4" w:space="0" w:color="auto"/>
            </w:tcBorders>
            <w:noWrap/>
            <w:vAlign w:val="center"/>
            <w:hideMark/>
          </w:tcPr>
          <w:p w14:paraId="1A513A09"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28</w:t>
            </w:r>
          </w:p>
        </w:tc>
      </w:tr>
      <w:tr w:rsidR="00786C27" w14:paraId="7EB81DDC"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C9037F6"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sh1013</w:t>
            </w:r>
          </w:p>
        </w:tc>
        <w:tc>
          <w:tcPr>
            <w:tcW w:w="6565" w:type="dxa"/>
            <w:tcBorders>
              <w:top w:val="single" w:sz="4" w:space="0" w:color="auto"/>
              <w:left w:val="nil"/>
              <w:bottom w:val="single" w:sz="4" w:space="0" w:color="auto"/>
              <w:right w:val="single" w:sz="4" w:space="0" w:color="auto"/>
            </w:tcBorders>
            <w:vAlign w:val="center"/>
            <w:hideMark/>
          </w:tcPr>
          <w:p w14:paraId="73BFCE9A"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Анастрозол 1 мг внутрь ежедневно + палбоциклиб 125 мг в 1-21-й дни; цикл 28 дней + лейпрорелин 3,75 мг в/м 1 раз в 28 дней</w:t>
            </w:r>
          </w:p>
        </w:tc>
        <w:tc>
          <w:tcPr>
            <w:tcW w:w="1660" w:type="dxa"/>
            <w:tcBorders>
              <w:top w:val="single" w:sz="4" w:space="0" w:color="auto"/>
              <w:left w:val="nil"/>
              <w:bottom w:val="single" w:sz="4" w:space="0" w:color="auto"/>
              <w:right w:val="single" w:sz="4" w:space="0" w:color="auto"/>
            </w:tcBorders>
            <w:noWrap/>
            <w:vAlign w:val="center"/>
            <w:hideMark/>
          </w:tcPr>
          <w:p w14:paraId="2065DC10"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28</w:t>
            </w:r>
          </w:p>
        </w:tc>
      </w:tr>
      <w:tr w:rsidR="00786C27" w14:paraId="37950ACC"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85E8F22"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sh1014</w:t>
            </w:r>
          </w:p>
        </w:tc>
        <w:tc>
          <w:tcPr>
            <w:tcW w:w="6565" w:type="dxa"/>
            <w:tcBorders>
              <w:top w:val="single" w:sz="4" w:space="0" w:color="auto"/>
              <w:left w:val="nil"/>
              <w:bottom w:val="single" w:sz="4" w:space="0" w:color="auto"/>
              <w:right w:val="single" w:sz="4" w:space="0" w:color="auto"/>
            </w:tcBorders>
            <w:vAlign w:val="center"/>
            <w:hideMark/>
          </w:tcPr>
          <w:p w14:paraId="5EA60243"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Анастрозол 1 мг внутрь ежедневно + палбоциклиб 125 мг в 1-21-й дни; цикл 28 дней + бусерелин 3,75 мг в/м 1 раз в 28 дней</w:t>
            </w:r>
          </w:p>
        </w:tc>
        <w:tc>
          <w:tcPr>
            <w:tcW w:w="1660" w:type="dxa"/>
            <w:tcBorders>
              <w:top w:val="single" w:sz="4" w:space="0" w:color="auto"/>
              <w:left w:val="nil"/>
              <w:bottom w:val="single" w:sz="4" w:space="0" w:color="auto"/>
              <w:right w:val="single" w:sz="4" w:space="0" w:color="auto"/>
            </w:tcBorders>
            <w:noWrap/>
            <w:vAlign w:val="center"/>
            <w:hideMark/>
          </w:tcPr>
          <w:p w14:paraId="21B1A85F"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28</w:t>
            </w:r>
          </w:p>
        </w:tc>
      </w:tr>
      <w:tr w:rsidR="00786C27" w14:paraId="268CB8DE"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BCBF61E"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sh1015</w:t>
            </w:r>
          </w:p>
        </w:tc>
        <w:tc>
          <w:tcPr>
            <w:tcW w:w="6565" w:type="dxa"/>
            <w:tcBorders>
              <w:top w:val="single" w:sz="4" w:space="0" w:color="auto"/>
              <w:left w:val="nil"/>
              <w:bottom w:val="single" w:sz="4" w:space="0" w:color="auto"/>
              <w:right w:val="single" w:sz="4" w:space="0" w:color="auto"/>
            </w:tcBorders>
            <w:vAlign w:val="center"/>
            <w:hideMark/>
          </w:tcPr>
          <w:p w14:paraId="0AADDE14"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Анастрозол 1 мг внутрь ежедневно + палбоциклиб 125 мг в 1-21-й дни; цикл 28 дней + трипторелин 3,75 мг в/м 1 раз в 28 дней</w:t>
            </w:r>
          </w:p>
        </w:tc>
        <w:tc>
          <w:tcPr>
            <w:tcW w:w="1660" w:type="dxa"/>
            <w:tcBorders>
              <w:top w:val="single" w:sz="4" w:space="0" w:color="auto"/>
              <w:left w:val="nil"/>
              <w:bottom w:val="single" w:sz="4" w:space="0" w:color="auto"/>
              <w:right w:val="single" w:sz="4" w:space="0" w:color="auto"/>
            </w:tcBorders>
            <w:noWrap/>
            <w:vAlign w:val="center"/>
            <w:hideMark/>
          </w:tcPr>
          <w:p w14:paraId="4B2D5E70"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28</w:t>
            </w:r>
          </w:p>
        </w:tc>
      </w:tr>
      <w:tr w:rsidR="00786C27" w14:paraId="510281CB"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F9CEFBE"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sh1016</w:t>
            </w:r>
          </w:p>
        </w:tc>
        <w:tc>
          <w:tcPr>
            <w:tcW w:w="6565" w:type="dxa"/>
            <w:tcBorders>
              <w:top w:val="single" w:sz="4" w:space="0" w:color="auto"/>
              <w:left w:val="nil"/>
              <w:bottom w:val="single" w:sz="4" w:space="0" w:color="auto"/>
              <w:right w:val="single" w:sz="4" w:space="0" w:color="auto"/>
            </w:tcBorders>
            <w:vAlign w:val="center"/>
            <w:hideMark/>
          </w:tcPr>
          <w:p w14:paraId="42A636B9"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Анастрозол 1 мг внутрь ежедневно + рибоциклиб 600 мг внутрь в 1-21-й дни; цикл 28 дней + гозерелин 3,6 мг п/к 1 раз в 28 дней</w:t>
            </w:r>
          </w:p>
        </w:tc>
        <w:tc>
          <w:tcPr>
            <w:tcW w:w="1660" w:type="dxa"/>
            <w:tcBorders>
              <w:top w:val="single" w:sz="4" w:space="0" w:color="auto"/>
              <w:left w:val="nil"/>
              <w:bottom w:val="single" w:sz="4" w:space="0" w:color="auto"/>
              <w:right w:val="single" w:sz="4" w:space="0" w:color="auto"/>
            </w:tcBorders>
            <w:noWrap/>
            <w:vAlign w:val="center"/>
            <w:hideMark/>
          </w:tcPr>
          <w:p w14:paraId="7D8E23DB"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28</w:t>
            </w:r>
          </w:p>
        </w:tc>
      </w:tr>
      <w:tr w:rsidR="00786C27" w14:paraId="2876CDFD"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83A1EB0"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sh1017</w:t>
            </w:r>
          </w:p>
        </w:tc>
        <w:tc>
          <w:tcPr>
            <w:tcW w:w="6565" w:type="dxa"/>
            <w:tcBorders>
              <w:top w:val="single" w:sz="4" w:space="0" w:color="auto"/>
              <w:left w:val="nil"/>
              <w:bottom w:val="single" w:sz="4" w:space="0" w:color="auto"/>
              <w:right w:val="single" w:sz="4" w:space="0" w:color="auto"/>
            </w:tcBorders>
            <w:vAlign w:val="center"/>
            <w:hideMark/>
          </w:tcPr>
          <w:p w14:paraId="18B82CE4"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Анастрозол 1 мг внутрь ежедневно + рибоциклиб 600 мг внутрь в 1-21-й дни; цикл 28 дней + лейпрорелин 3,75 мг в/м 1 раз в 28 дней</w:t>
            </w:r>
          </w:p>
        </w:tc>
        <w:tc>
          <w:tcPr>
            <w:tcW w:w="1660" w:type="dxa"/>
            <w:tcBorders>
              <w:top w:val="single" w:sz="4" w:space="0" w:color="auto"/>
              <w:left w:val="nil"/>
              <w:bottom w:val="single" w:sz="4" w:space="0" w:color="auto"/>
              <w:right w:val="single" w:sz="4" w:space="0" w:color="auto"/>
            </w:tcBorders>
            <w:noWrap/>
            <w:vAlign w:val="center"/>
            <w:hideMark/>
          </w:tcPr>
          <w:p w14:paraId="6C9EF055"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28</w:t>
            </w:r>
          </w:p>
        </w:tc>
      </w:tr>
      <w:tr w:rsidR="00786C27" w14:paraId="6937ED86"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0C925F8"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sh1018</w:t>
            </w:r>
          </w:p>
        </w:tc>
        <w:tc>
          <w:tcPr>
            <w:tcW w:w="6565" w:type="dxa"/>
            <w:tcBorders>
              <w:top w:val="single" w:sz="4" w:space="0" w:color="auto"/>
              <w:left w:val="nil"/>
              <w:bottom w:val="single" w:sz="4" w:space="0" w:color="auto"/>
              <w:right w:val="single" w:sz="4" w:space="0" w:color="auto"/>
            </w:tcBorders>
            <w:vAlign w:val="center"/>
            <w:hideMark/>
          </w:tcPr>
          <w:p w14:paraId="6FC28ABC"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Анастрозол 1 мг внутрь ежедневно + рибоциклиб 600 мг внутрь в 1-21-й дни; цикл 28 дней + бусерелин 3,75 мг в/м 1 раз в 28 дней</w:t>
            </w:r>
          </w:p>
        </w:tc>
        <w:tc>
          <w:tcPr>
            <w:tcW w:w="1660" w:type="dxa"/>
            <w:tcBorders>
              <w:top w:val="single" w:sz="4" w:space="0" w:color="auto"/>
              <w:left w:val="nil"/>
              <w:bottom w:val="single" w:sz="4" w:space="0" w:color="auto"/>
              <w:right w:val="single" w:sz="4" w:space="0" w:color="auto"/>
            </w:tcBorders>
            <w:noWrap/>
            <w:vAlign w:val="center"/>
            <w:hideMark/>
          </w:tcPr>
          <w:p w14:paraId="15514104"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28</w:t>
            </w:r>
          </w:p>
        </w:tc>
      </w:tr>
      <w:tr w:rsidR="00786C27" w14:paraId="49016DB7"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1A01AED"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sh1019</w:t>
            </w:r>
          </w:p>
        </w:tc>
        <w:tc>
          <w:tcPr>
            <w:tcW w:w="6565" w:type="dxa"/>
            <w:tcBorders>
              <w:top w:val="single" w:sz="4" w:space="0" w:color="auto"/>
              <w:left w:val="nil"/>
              <w:bottom w:val="single" w:sz="4" w:space="0" w:color="auto"/>
              <w:right w:val="single" w:sz="4" w:space="0" w:color="auto"/>
            </w:tcBorders>
            <w:vAlign w:val="center"/>
            <w:hideMark/>
          </w:tcPr>
          <w:p w14:paraId="1635C97F"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Анастрозол 1 мг внутрь ежедневно + рибоциклиб 600 мг внутрь в 1-21-й дни; цикл 28 дней + трипторелин 3,75 мг в/м 1 раз в 28 дней</w:t>
            </w:r>
          </w:p>
        </w:tc>
        <w:tc>
          <w:tcPr>
            <w:tcW w:w="1660" w:type="dxa"/>
            <w:tcBorders>
              <w:top w:val="single" w:sz="4" w:space="0" w:color="auto"/>
              <w:left w:val="nil"/>
              <w:bottom w:val="single" w:sz="4" w:space="0" w:color="auto"/>
              <w:right w:val="single" w:sz="4" w:space="0" w:color="auto"/>
            </w:tcBorders>
            <w:noWrap/>
            <w:vAlign w:val="center"/>
            <w:hideMark/>
          </w:tcPr>
          <w:p w14:paraId="287FC6FC"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28</w:t>
            </w:r>
          </w:p>
        </w:tc>
      </w:tr>
      <w:tr w:rsidR="00786C27" w14:paraId="7EBEC965"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6DAD9D9"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sh1020</w:t>
            </w:r>
          </w:p>
        </w:tc>
        <w:tc>
          <w:tcPr>
            <w:tcW w:w="6565" w:type="dxa"/>
            <w:tcBorders>
              <w:top w:val="single" w:sz="4" w:space="0" w:color="auto"/>
              <w:left w:val="nil"/>
              <w:bottom w:val="single" w:sz="4" w:space="0" w:color="auto"/>
              <w:right w:val="single" w:sz="4" w:space="0" w:color="auto"/>
            </w:tcBorders>
            <w:vAlign w:val="center"/>
            <w:hideMark/>
          </w:tcPr>
          <w:p w14:paraId="24E447E7"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Анастрозол 1 мг внутрь ежедневно + абемациклиб 300 мг внутрь ежедневно; цикл 28 дней + гозерелин 3,6 мг п/к 1 раз в 28 дней</w:t>
            </w:r>
          </w:p>
        </w:tc>
        <w:tc>
          <w:tcPr>
            <w:tcW w:w="1660" w:type="dxa"/>
            <w:tcBorders>
              <w:top w:val="single" w:sz="4" w:space="0" w:color="auto"/>
              <w:left w:val="nil"/>
              <w:bottom w:val="single" w:sz="4" w:space="0" w:color="auto"/>
              <w:right w:val="single" w:sz="4" w:space="0" w:color="auto"/>
            </w:tcBorders>
            <w:noWrap/>
            <w:vAlign w:val="center"/>
            <w:hideMark/>
          </w:tcPr>
          <w:p w14:paraId="64A73C3C"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28</w:t>
            </w:r>
          </w:p>
        </w:tc>
      </w:tr>
      <w:tr w:rsidR="00786C27" w14:paraId="44E63179"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84134B4"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sh1021</w:t>
            </w:r>
          </w:p>
        </w:tc>
        <w:tc>
          <w:tcPr>
            <w:tcW w:w="6565" w:type="dxa"/>
            <w:tcBorders>
              <w:top w:val="single" w:sz="4" w:space="0" w:color="auto"/>
              <w:left w:val="nil"/>
              <w:bottom w:val="single" w:sz="4" w:space="0" w:color="auto"/>
              <w:right w:val="single" w:sz="4" w:space="0" w:color="auto"/>
            </w:tcBorders>
            <w:vAlign w:val="center"/>
            <w:hideMark/>
          </w:tcPr>
          <w:p w14:paraId="788FD7E5"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Анастрозол 1 мг внутрь ежедневно + абемациклиб 300 мг внутрь ежедневно; цикл 28 дней + лейпрорелин 3,75 мг в/м 1 раз в 28 дней</w:t>
            </w:r>
          </w:p>
        </w:tc>
        <w:tc>
          <w:tcPr>
            <w:tcW w:w="1660" w:type="dxa"/>
            <w:tcBorders>
              <w:top w:val="single" w:sz="4" w:space="0" w:color="auto"/>
              <w:left w:val="nil"/>
              <w:bottom w:val="single" w:sz="4" w:space="0" w:color="auto"/>
              <w:right w:val="single" w:sz="4" w:space="0" w:color="auto"/>
            </w:tcBorders>
            <w:noWrap/>
            <w:vAlign w:val="center"/>
            <w:hideMark/>
          </w:tcPr>
          <w:p w14:paraId="415A6BCB"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28</w:t>
            </w:r>
          </w:p>
        </w:tc>
      </w:tr>
      <w:tr w:rsidR="00786C27" w14:paraId="5AC13AA0"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E04C9EB"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sh1022</w:t>
            </w:r>
          </w:p>
        </w:tc>
        <w:tc>
          <w:tcPr>
            <w:tcW w:w="6565" w:type="dxa"/>
            <w:tcBorders>
              <w:top w:val="single" w:sz="4" w:space="0" w:color="auto"/>
              <w:left w:val="nil"/>
              <w:bottom w:val="single" w:sz="4" w:space="0" w:color="auto"/>
              <w:right w:val="single" w:sz="4" w:space="0" w:color="auto"/>
            </w:tcBorders>
            <w:vAlign w:val="center"/>
            <w:hideMark/>
          </w:tcPr>
          <w:p w14:paraId="28C329D8"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Анастрозол 1 мг внутрь ежедневно + абемациклиб 300 мг внутрь ежедневно; цикл 28 дней + бусерелин 3,75 мг в/м 1 раз в 28 дней</w:t>
            </w:r>
          </w:p>
        </w:tc>
        <w:tc>
          <w:tcPr>
            <w:tcW w:w="1660" w:type="dxa"/>
            <w:tcBorders>
              <w:top w:val="single" w:sz="4" w:space="0" w:color="auto"/>
              <w:left w:val="nil"/>
              <w:bottom w:val="single" w:sz="4" w:space="0" w:color="auto"/>
              <w:right w:val="single" w:sz="4" w:space="0" w:color="auto"/>
            </w:tcBorders>
            <w:noWrap/>
            <w:vAlign w:val="center"/>
            <w:hideMark/>
          </w:tcPr>
          <w:p w14:paraId="62290567"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28</w:t>
            </w:r>
          </w:p>
        </w:tc>
      </w:tr>
      <w:tr w:rsidR="00786C27" w14:paraId="3236BBFD"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1F2EFC8"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sh1023</w:t>
            </w:r>
          </w:p>
        </w:tc>
        <w:tc>
          <w:tcPr>
            <w:tcW w:w="6565" w:type="dxa"/>
            <w:tcBorders>
              <w:top w:val="single" w:sz="4" w:space="0" w:color="auto"/>
              <w:left w:val="nil"/>
              <w:bottom w:val="single" w:sz="4" w:space="0" w:color="auto"/>
              <w:right w:val="single" w:sz="4" w:space="0" w:color="auto"/>
            </w:tcBorders>
            <w:vAlign w:val="center"/>
            <w:hideMark/>
          </w:tcPr>
          <w:p w14:paraId="1FE59577"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Анастрозол 1 мг внутрь ежедневно + абемациклиб 300 мг внутрь ежедневно; цикл 28 дней + трипторелин 3,75 мг в/м 1 раз в 28 дней</w:t>
            </w:r>
          </w:p>
        </w:tc>
        <w:tc>
          <w:tcPr>
            <w:tcW w:w="1660" w:type="dxa"/>
            <w:tcBorders>
              <w:top w:val="single" w:sz="4" w:space="0" w:color="auto"/>
              <w:left w:val="nil"/>
              <w:bottom w:val="single" w:sz="4" w:space="0" w:color="auto"/>
              <w:right w:val="single" w:sz="4" w:space="0" w:color="auto"/>
            </w:tcBorders>
            <w:noWrap/>
            <w:vAlign w:val="center"/>
            <w:hideMark/>
          </w:tcPr>
          <w:p w14:paraId="45A3A67C"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28</w:t>
            </w:r>
          </w:p>
        </w:tc>
      </w:tr>
      <w:tr w:rsidR="00786C27" w14:paraId="2B5CA077"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8D6A3AF"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sh1024</w:t>
            </w:r>
          </w:p>
        </w:tc>
        <w:tc>
          <w:tcPr>
            <w:tcW w:w="6565" w:type="dxa"/>
            <w:tcBorders>
              <w:top w:val="single" w:sz="4" w:space="0" w:color="auto"/>
              <w:left w:val="nil"/>
              <w:bottom w:val="single" w:sz="4" w:space="0" w:color="auto"/>
              <w:right w:val="single" w:sz="4" w:space="0" w:color="auto"/>
            </w:tcBorders>
            <w:vAlign w:val="center"/>
            <w:hideMark/>
          </w:tcPr>
          <w:p w14:paraId="5D527B6A"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Анастрозол 1 мг внутрь ежедневно + эверолимус 10 мг внутрь ежедневно + трипторелин 3,75 мг в/м 1 раз в 28 дней</w:t>
            </w:r>
          </w:p>
        </w:tc>
        <w:tc>
          <w:tcPr>
            <w:tcW w:w="1660" w:type="dxa"/>
            <w:tcBorders>
              <w:top w:val="single" w:sz="4" w:space="0" w:color="auto"/>
              <w:left w:val="nil"/>
              <w:bottom w:val="single" w:sz="4" w:space="0" w:color="auto"/>
              <w:right w:val="single" w:sz="4" w:space="0" w:color="auto"/>
            </w:tcBorders>
            <w:noWrap/>
            <w:vAlign w:val="center"/>
            <w:hideMark/>
          </w:tcPr>
          <w:p w14:paraId="405581AD"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28</w:t>
            </w:r>
          </w:p>
        </w:tc>
      </w:tr>
      <w:tr w:rsidR="00786C27" w14:paraId="7DCD9484"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B84CE2C"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sh1025</w:t>
            </w:r>
          </w:p>
        </w:tc>
        <w:tc>
          <w:tcPr>
            <w:tcW w:w="6565" w:type="dxa"/>
            <w:tcBorders>
              <w:top w:val="single" w:sz="4" w:space="0" w:color="auto"/>
              <w:left w:val="nil"/>
              <w:bottom w:val="single" w:sz="4" w:space="0" w:color="auto"/>
              <w:right w:val="single" w:sz="4" w:space="0" w:color="auto"/>
            </w:tcBorders>
            <w:vAlign w:val="center"/>
            <w:hideMark/>
          </w:tcPr>
          <w:p w14:paraId="50E638C3"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Медроксипрогестерон 500-1000 мг внутрь ежедневно</w:t>
            </w:r>
          </w:p>
        </w:tc>
        <w:tc>
          <w:tcPr>
            <w:tcW w:w="1660" w:type="dxa"/>
            <w:tcBorders>
              <w:top w:val="single" w:sz="4" w:space="0" w:color="auto"/>
              <w:left w:val="nil"/>
              <w:bottom w:val="single" w:sz="4" w:space="0" w:color="auto"/>
              <w:right w:val="single" w:sz="4" w:space="0" w:color="auto"/>
            </w:tcBorders>
            <w:noWrap/>
            <w:vAlign w:val="center"/>
            <w:hideMark/>
          </w:tcPr>
          <w:p w14:paraId="2B1C7552"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30</w:t>
            </w:r>
          </w:p>
        </w:tc>
      </w:tr>
      <w:tr w:rsidR="00786C27" w14:paraId="6C4606B2"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2C781F7"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sh1026</w:t>
            </w:r>
          </w:p>
        </w:tc>
        <w:tc>
          <w:tcPr>
            <w:tcW w:w="6565" w:type="dxa"/>
            <w:tcBorders>
              <w:top w:val="single" w:sz="4" w:space="0" w:color="auto"/>
              <w:left w:val="nil"/>
              <w:bottom w:val="single" w:sz="4" w:space="0" w:color="auto"/>
              <w:right w:val="single" w:sz="4" w:space="0" w:color="auto"/>
            </w:tcBorders>
            <w:vAlign w:val="center"/>
            <w:hideMark/>
          </w:tcPr>
          <w:p w14:paraId="4AD1BDDE"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Медроксипрогестерон 500-1000 мг внутрь ежедневно + гозерелин 3,6 мг п/к 1 раз в 28 дней</w:t>
            </w:r>
          </w:p>
        </w:tc>
        <w:tc>
          <w:tcPr>
            <w:tcW w:w="1660" w:type="dxa"/>
            <w:tcBorders>
              <w:top w:val="single" w:sz="4" w:space="0" w:color="auto"/>
              <w:left w:val="nil"/>
              <w:bottom w:val="single" w:sz="4" w:space="0" w:color="auto"/>
              <w:right w:val="single" w:sz="4" w:space="0" w:color="auto"/>
            </w:tcBorders>
            <w:noWrap/>
            <w:vAlign w:val="center"/>
            <w:hideMark/>
          </w:tcPr>
          <w:p w14:paraId="6B6DBF05"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28</w:t>
            </w:r>
          </w:p>
        </w:tc>
      </w:tr>
      <w:tr w:rsidR="00786C27" w14:paraId="40E2A165"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57BB973"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sh1027</w:t>
            </w:r>
          </w:p>
        </w:tc>
        <w:tc>
          <w:tcPr>
            <w:tcW w:w="6565" w:type="dxa"/>
            <w:tcBorders>
              <w:top w:val="single" w:sz="4" w:space="0" w:color="auto"/>
              <w:left w:val="nil"/>
              <w:bottom w:val="single" w:sz="4" w:space="0" w:color="auto"/>
              <w:right w:val="single" w:sz="4" w:space="0" w:color="auto"/>
            </w:tcBorders>
            <w:vAlign w:val="center"/>
            <w:hideMark/>
          </w:tcPr>
          <w:p w14:paraId="06864214"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Медроксипрогестерон 500-1000 мг внутрь ежедневно + лейпрорелин 3,75 мг в/м 1 раз в 28 дней</w:t>
            </w:r>
          </w:p>
        </w:tc>
        <w:tc>
          <w:tcPr>
            <w:tcW w:w="1660" w:type="dxa"/>
            <w:tcBorders>
              <w:top w:val="single" w:sz="4" w:space="0" w:color="auto"/>
              <w:left w:val="nil"/>
              <w:bottom w:val="single" w:sz="4" w:space="0" w:color="auto"/>
              <w:right w:val="single" w:sz="4" w:space="0" w:color="auto"/>
            </w:tcBorders>
            <w:noWrap/>
            <w:vAlign w:val="center"/>
            <w:hideMark/>
          </w:tcPr>
          <w:p w14:paraId="67A1AFD0"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28</w:t>
            </w:r>
          </w:p>
        </w:tc>
      </w:tr>
      <w:tr w:rsidR="00786C27" w14:paraId="48692011"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1566992"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sh1028</w:t>
            </w:r>
          </w:p>
        </w:tc>
        <w:tc>
          <w:tcPr>
            <w:tcW w:w="6565" w:type="dxa"/>
            <w:tcBorders>
              <w:top w:val="single" w:sz="4" w:space="0" w:color="auto"/>
              <w:left w:val="nil"/>
              <w:bottom w:val="single" w:sz="4" w:space="0" w:color="auto"/>
              <w:right w:val="single" w:sz="4" w:space="0" w:color="auto"/>
            </w:tcBorders>
            <w:vAlign w:val="center"/>
            <w:hideMark/>
          </w:tcPr>
          <w:p w14:paraId="7B1CE39F"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Медроксипрогестерон 500-1000 мг внутрь ежедневно + бусерелин 3,75 мг в/м 1 раз в 28 дней</w:t>
            </w:r>
          </w:p>
        </w:tc>
        <w:tc>
          <w:tcPr>
            <w:tcW w:w="1660" w:type="dxa"/>
            <w:tcBorders>
              <w:top w:val="single" w:sz="4" w:space="0" w:color="auto"/>
              <w:left w:val="nil"/>
              <w:bottom w:val="single" w:sz="4" w:space="0" w:color="auto"/>
              <w:right w:val="single" w:sz="4" w:space="0" w:color="auto"/>
            </w:tcBorders>
            <w:noWrap/>
            <w:vAlign w:val="center"/>
            <w:hideMark/>
          </w:tcPr>
          <w:p w14:paraId="1E5545F2"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28</w:t>
            </w:r>
          </w:p>
        </w:tc>
      </w:tr>
      <w:tr w:rsidR="00786C27" w14:paraId="4D7E3CF1"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4000D23"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sh1029</w:t>
            </w:r>
          </w:p>
        </w:tc>
        <w:tc>
          <w:tcPr>
            <w:tcW w:w="6565" w:type="dxa"/>
            <w:tcBorders>
              <w:top w:val="single" w:sz="4" w:space="0" w:color="auto"/>
              <w:left w:val="nil"/>
              <w:bottom w:val="single" w:sz="4" w:space="0" w:color="auto"/>
              <w:right w:val="single" w:sz="4" w:space="0" w:color="auto"/>
            </w:tcBorders>
            <w:vAlign w:val="center"/>
            <w:hideMark/>
          </w:tcPr>
          <w:p w14:paraId="1104ACD8"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Медроксипрогестерон 500-1000 мг внутрь ежедневно + трипторелин 3,75 мг в/м 1 раз в 28 дней</w:t>
            </w:r>
          </w:p>
        </w:tc>
        <w:tc>
          <w:tcPr>
            <w:tcW w:w="1660" w:type="dxa"/>
            <w:tcBorders>
              <w:top w:val="single" w:sz="4" w:space="0" w:color="auto"/>
              <w:left w:val="nil"/>
              <w:bottom w:val="single" w:sz="4" w:space="0" w:color="auto"/>
              <w:right w:val="single" w:sz="4" w:space="0" w:color="auto"/>
            </w:tcBorders>
            <w:noWrap/>
            <w:vAlign w:val="center"/>
            <w:hideMark/>
          </w:tcPr>
          <w:p w14:paraId="7B6785A0"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28</w:t>
            </w:r>
          </w:p>
        </w:tc>
      </w:tr>
      <w:tr w:rsidR="00786C27" w14:paraId="33EF2360"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EF4C017"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sh1030</w:t>
            </w:r>
          </w:p>
        </w:tc>
        <w:tc>
          <w:tcPr>
            <w:tcW w:w="6565" w:type="dxa"/>
            <w:tcBorders>
              <w:top w:val="single" w:sz="4" w:space="0" w:color="auto"/>
              <w:left w:val="nil"/>
              <w:bottom w:val="single" w:sz="4" w:space="0" w:color="auto"/>
              <w:right w:val="single" w:sz="4" w:space="0" w:color="auto"/>
            </w:tcBorders>
            <w:vAlign w:val="center"/>
            <w:hideMark/>
          </w:tcPr>
          <w:p w14:paraId="0E7A2AB2"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Эпирубицин 60-75 мг/м² в/в в 1-й день + циклофосфамид 600 мг/м² в/в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7FC49759"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33093E07"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82CDF08"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sh1031</w:t>
            </w:r>
          </w:p>
        </w:tc>
        <w:tc>
          <w:tcPr>
            <w:tcW w:w="6565" w:type="dxa"/>
            <w:tcBorders>
              <w:top w:val="single" w:sz="4" w:space="0" w:color="auto"/>
              <w:left w:val="nil"/>
              <w:bottom w:val="single" w:sz="4" w:space="0" w:color="auto"/>
              <w:right w:val="single" w:sz="4" w:space="0" w:color="auto"/>
            </w:tcBorders>
            <w:vAlign w:val="center"/>
            <w:hideMark/>
          </w:tcPr>
          <w:p w14:paraId="6C7528D8"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Паклитаксел 90 мг/м² в 1-й, 8-й, 15-й дни;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65ACD8E2"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69DC92D2"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49D69EA"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sh1031.1</w:t>
            </w:r>
          </w:p>
        </w:tc>
        <w:tc>
          <w:tcPr>
            <w:tcW w:w="6565" w:type="dxa"/>
            <w:tcBorders>
              <w:top w:val="single" w:sz="4" w:space="0" w:color="auto"/>
              <w:left w:val="nil"/>
              <w:bottom w:val="single" w:sz="4" w:space="0" w:color="auto"/>
              <w:right w:val="single" w:sz="4" w:space="0" w:color="auto"/>
            </w:tcBorders>
            <w:vAlign w:val="center"/>
            <w:hideMark/>
          </w:tcPr>
          <w:p w14:paraId="25F4E18B"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Паклитаксел 90 мг/м² в 1-й, 8-й, 15-й дни;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3E7D596D"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p>
        </w:tc>
      </w:tr>
      <w:tr w:rsidR="00786C27" w14:paraId="054704FD"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DF97587"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sh1032</w:t>
            </w:r>
          </w:p>
        </w:tc>
        <w:tc>
          <w:tcPr>
            <w:tcW w:w="6565" w:type="dxa"/>
            <w:tcBorders>
              <w:top w:val="single" w:sz="4" w:space="0" w:color="auto"/>
              <w:left w:val="nil"/>
              <w:bottom w:val="single" w:sz="4" w:space="0" w:color="auto"/>
              <w:right w:val="single" w:sz="4" w:space="0" w:color="auto"/>
            </w:tcBorders>
            <w:vAlign w:val="center"/>
            <w:hideMark/>
          </w:tcPr>
          <w:p w14:paraId="761EA3D1"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Паклитаксел 90 мг/м² в/в в 1-й, 8-й, 15-й дни + бевацизумаб 15 мг/кг в/в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107F78B9"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7214E80B"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096FEBB"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sh1032.1</w:t>
            </w:r>
          </w:p>
        </w:tc>
        <w:tc>
          <w:tcPr>
            <w:tcW w:w="6565" w:type="dxa"/>
            <w:tcBorders>
              <w:top w:val="single" w:sz="4" w:space="0" w:color="auto"/>
              <w:left w:val="nil"/>
              <w:bottom w:val="single" w:sz="4" w:space="0" w:color="auto"/>
              <w:right w:val="single" w:sz="4" w:space="0" w:color="auto"/>
            </w:tcBorders>
            <w:vAlign w:val="center"/>
            <w:hideMark/>
          </w:tcPr>
          <w:p w14:paraId="0BB714D8"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Паклитаксел 90 мг/м² в/в в 1-й, 8-й, 15-й дни + бевацизумаб 15 мг/кг в/в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09A74BD5"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p>
        </w:tc>
      </w:tr>
      <w:tr w:rsidR="00786C27" w14:paraId="3B7FC975"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716DAA5"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sh1033</w:t>
            </w:r>
          </w:p>
        </w:tc>
        <w:tc>
          <w:tcPr>
            <w:tcW w:w="6565" w:type="dxa"/>
            <w:tcBorders>
              <w:top w:val="single" w:sz="4" w:space="0" w:color="auto"/>
              <w:left w:val="nil"/>
              <w:bottom w:val="single" w:sz="4" w:space="0" w:color="auto"/>
              <w:right w:val="single" w:sz="4" w:space="0" w:color="auto"/>
            </w:tcBorders>
            <w:vAlign w:val="center"/>
            <w:hideMark/>
          </w:tcPr>
          <w:p w14:paraId="32CEAE1B"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Паклитаксел 90 мг/м² в/в в 1-й, 8-й, 15-й дни + бевацизумаб 10 мг/кг в/в в 1-й, 15-й дни каждые 28 дней;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3DFA0432"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5601A81E"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060586F"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sh1033.1</w:t>
            </w:r>
          </w:p>
        </w:tc>
        <w:tc>
          <w:tcPr>
            <w:tcW w:w="6565" w:type="dxa"/>
            <w:tcBorders>
              <w:top w:val="single" w:sz="4" w:space="0" w:color="auto"/>
              <w:left w:val="nil"/>
              <w:bottom w:val="single" w:sz="4" w:space="0" w:color="auto"/>
              <w:right w:val="single" w:sz="4" w:space="0" w:color="auto"/>
            </w:tcBorders>
            <w:vAlign w:val="center"/>
            <w:hideMark/>
          </w:tcPr>
          <w:p w14:paraId="7B2D6660"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Паклитаксел 90 мг/м² в/в в 1-й, 8-й, 15-й дни + бевацизумаб 10 мг/кг в/в в 1-й, 15-й дни каждые 28 дней;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17BD58BA"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p>
        </w:tc>
      </w:tr>
      <w:tr w:rsidR="00786C27" w14:paraId="09CF12AB"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89B6ADB"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sh1034</w:t>
            </w:r>
          </w:p>
        </w:tc>
        <w:tc>
          <w:tcPr>
            <w:tcW w:w="6565" w:type="dxa"/>
            <w:tcBorders>
              <w:top w:val="single" w:sz="4" w:space="0" w:color="auto"/>
              <w:left w:val="nil"/>
              <w:bottom w:val="single" w:sz="4" w:space="0" w:color="auto"/>
              <w:right w:val="single" w:sz="4" w:space="0" w:color="auto"/>
            </w:tcBorders>
            <w:vAlign w:val="center"/>
            <w:hideMark/>
          </w:tcPr>
          <w:p w14:paraId="1D5F12E0"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Гемцитабин 800-1200 мг/м² в/в в 1-й, 8-й, 15-й дни;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6363E182"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0A4DA088"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80BE6D0"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sh1034.1</w:t>
            </w:r>
          </w:p>
        </w:tc>
        <w:tc>
          <w:tcPr>
            <w:tcW w:w="6565" w:type="dxa"/>
            <w:tcBorders>
              <w:top w:val="single" w:sz="4" w:space="0" w:color="auto"/>
              <w:left w:val="nil"/>
              <w:bottom w:val="single" w:sz="4" w:space="0" w:color="auto"/>
              <w:right w:val="single" w:sz="4" w:space="0" w:color="auto"/>
            </w:tcBorders>
            <w:vAlign w:val="center"/>
            <w:hideMark/>
          </w:tcPr>
          <w:p w14:paraId="2BA29859"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Гемцитабин 800-1200 мг/м² в/в в 1-й, 8-й, 15-й дни;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17BB5F8F"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p>
        </w:tc>
      </w:tr>
      <w:tr w:rsidR="00786C27" w14:paraId="6A53A77F"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F1441FE"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sh1035</w:t>
            </w:r>
          </w:p>
        </w:tc>
        <w:tc>
          <w:tcPr>
            <w:tcW w:w="6565" w:type="dxa"/>
            <w:tcBorders>
              <w:top w:val="single" w:sz="4" w:space="0" w:color="auto"/>
              <w:left w:val="nil"/>
              <w:bottom w:val="single" w:sz="4" w:space="0" w:color="auto"/>
              <w:right w:val="single" w:sz="4" w:space="0" w:color="auto"/>
            </w:tcBorders>
            <w:vAlign w:val="center"/>
            <w:hideMark/>
          </w:tcPr>
          <w:p w14:paraId="27349D25"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Гемцитабин 1000 мг/м² в/в в 1-й, 8-й дни + карбоплатин AUC 2 в/в в 1-й, 8-й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287D4F30"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55A1777D"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64DA2C8"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sh1035.1</w:t>
            </w:r>
          </w:p>
        </w:tc>
        <w:tc>
          <w:tcPr>
            <w:tcW w:w="6565" w:type="dxa"/>
            <w:tcBorders>
              <w:top w:val="single" w:sz="4" w:space="0" w:color="auto"/>
              <w:left w:val="nil"/>
              <w:bottom w:val="single" w:sz="4" w:space="0" w:color="auto"/>
              <w:right w:val="single" w:sz="4" w:space="0" w:color="auto"/>
            </w:tcBorders>
            <w:vAlign w:val="center"/>
            <w:hideMark/>
          </w:tcPr>
          <w:p w14:paraId="0B6A9EDD"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Гемцитабин 1000 мг/м² в/в в 1-й, 8-й дни + карбоплатин AUC 2 в/в в 1-й, 8-й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145D2D59"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r>
      <w:tr w:rsidR="00786C27" w14:paraId="469F7489"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E71CD2E"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sh1036</w:t>
            </w:r>
          </w:p>
        </w:tc>
        <w:tc>
          <w:tcPr>
            <w:tcW w:w="6565" w:type="dxa"/>
            <w:tcBorders>
              <w:top w:val="single" w:sz="4" w:space="0" w:color="auto"/>
              <w:left w:val="nil"/>
              <w:bottom w:val="single" w:sz="4" w:space="0" w:color="auto"/>
              <w:right w:val="single" w:sz="4" w:space="0" w:color="auto"/>
            </w:tcBorders>
            <w:vAlign w:val="center"/>
            <w:hideMark/>
          </w:tcPr>
          <w:p w14:paraId="5ED91E39"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Цисплатин 75 мг/м² в/в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4A69599B"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230A30AE"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E4694D1"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sh1037</w:t>
            </w:r>
          </w:p>
        </w:tc>
        <w:tc>
          <w:tcPr>
            <w:tcW w:w="6565" w:type="dxa"/>
            <w:tcBorders>
              <w:top w:val="single" w:sz="4" w:space="0" w:color="auto"/>
              <w:left w:val="nil"/>
              <w:bottom w:val="single" w:sz="4" w:space="0" w:color="auto"/>
              <w:right w:val="single" w:sz="4" w:space="0" w:color="auto"/>
            </w:tcBorders>
            <w:vAlign w:val="center"/>
            <w:hideMark/>
          </w:tcPr>
          <w:p w14:paraId="24C80918"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Этопозид 100 мг внутрь в 1-14-й дни;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2911983D"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14</w:t>
            </w:r>
          </w:p>
        </w:tc>
      </w:tr>
      <w:tr w:rsidR="00786C27" w14:paraId="40C8A980"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8FA58DA"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sh1038</w:t>
            </w:r>
          </w:p>
        </w:tc>
        <w:tc>
          <w:tcPr>
            <w:tcW w:w="6565" w:type="dxa"/>
            <w:tcBorders>
              <w:top w:val="single" w:sz="4" w:space="0" w:color="auto"/>
              <w:left w:val="nil"/>
              <w:bottom w:val="single" w:sz="4" w:space="0" w:color="auto"/>
              <w:right w:val="single" w:sz="4" w:space="0" w:color="auto"/>
            </w:tcBorders>
            <w:vAlign w:val="center"/>
            <w:hideMark/>
          </w:tcPr>
          <w:p w14:paraId="172F94A4"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Паклитаксел 80 мг/м² в/в в 1-й, 8-й, 15-й дни + карбоплатин AUC 2 в/в в 1-й, 8-й, 15-й дни + трастузумаб 2 мг/кг (нагрузочная доза 4 мг/кг) в/в 1 раз в 7 дней;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17660B35"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1948BE86"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D1B64A5"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sh1038.1</w:t>
            </w:r>
          </w:p>
        </w:tc>
        <w:tc>
          <w:tcPr>
            <w:tcW w:w="6565" w:type="dxa"/>
            <w:tcBorders>
              <w:top w:val="single" w:sz="4" w:space="0" w:color="auto"/>
              <w:left w:val="nil"/>
              <w:bottom w:val="single" w:sz="4" w:space="0" w:color="auto"/>
              <w:right w:val="single" w:sz="4" w:space="0" w:color="auto"/>
            </w:tcBorders>
            <w:vAlign w:val="center"/>
            <w:hideMark/>
          </w:tcPr>
          <w:p w14:paraId="4EF10347"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Паклитаксел 80 мг/м² в/в в 1-й, 8-й, 15-й дни + карбоплатин AUC 2 в/в в 1-й, 8-й, 15-й дни + трастузумаб 2 мг/кг (нагрузочная доза 4 мг/кг) в/в 1 раз в 7 дней;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0F17A605"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p>
        </w:tc>
      </w:tr>
      <w:tr w:rsidR="00786C27" w14:paraId="6C202946"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6C1D0B5"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sh1039</w:t>
            </w:r>
          </w:p>
        </w:tc>
        <w:tc>
          <w:tcPr>
            <w:tcW w:w="6565" w:type="dxa"/>
            <w:tcBorders>
              <w:top w:val="single" w:sz="4" w:space="0" w:color="auto"/>
              <w:left w:val="nil"/>
              <w:bottom w:val="single" w:sz="4" w:space="0" w:color="auto"/>
              <w:right w:val="single" w:sz="4" w:space="0" w:color="auto"/>
            </w:tcBorders>
            <w:vAlign w:val="center"/>
            <w:hideMark/>
          </w:tcPr>
          <w:p w14:paraId="247061CF"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Паклитаксел 90 мг/м² в/в в 1-й, 8-й, 15-й дни + трастузумаб 2 мг/кг (нагрузочная доза 4 мг/кг) в/в 1 раз в 7 дней;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06650291"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68CFCFF6"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8DC4FE7"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sh1039.1</w:t>
            </w:r>
          </w:p>
        </w:tc>
        <w:tc>
          <w:tcPr>
            <w:tcW w:w="6565" w:type="dxa"/>
            <w:tcBorders>
              <w:top w:val="single" w:sz="4" w:space="0" w:color="auto"/>
              <w:left w:val="nil"/>
              <w:bottom w:val="single" w:sz="4" w:space="0" w:color="auto"/>
              <w:right w:val="single" w:sz="4" w:space="0" w:color="auto"/>
            </w:tcBorders>
            <w:vAlign w:val="center"/>
            <w:hideMark/>
          </w:tcPr>
          <w:p w14:paraId="26F212EF"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Паклитаксел 90 мг/м² в/в в 1-й, 8-й, 15-й дни + трастузумаб 2 мг/кг (нагрузочная доза 4 мг/кг) в/в 1 раз в 7 дней;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2FCD0F46"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p>
        </w:tc>
      </w:tr>
      <w:tr w:rsidR="00786C27" w14:paraId="273A2413"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76A00EA"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sh1040</w:t>
            </w:r>
          </w:p>
        </w:tc>
        <w:tc>
          <w:tcPr>
            <w:tcW w:w="6565" w:type="dxa"/>
            <w:tcBorders>
              <w:top w:val="single" w:sz="4" w:space="0" w:color="auto"/>
              <w:left w:val="nil"/>
              <w:bottom w:val="single" w:sz="4" w:space="0" w:color="auto"/>
              <w:right w:val="single" w:sz="4" w:space="0" w:color="auto"/>
            </w:tcBorders>
            <w:vAlign w:val="center"/>
            <w:hideMark/>
          </w:tcPr>
          <w:p w14:paraId="08B1BDBE"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Доцетаксел 75 мг/м² в/в в 1-й день + трастузумаб 2 мг/кг (нагрузочная доза 4 мг/кг) в/в 1 раз в 7 дней;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25C8E65C"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13F74A54"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C86BFC5"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sh1040.1</w:t>
            </w:r>
          </w:p>
        </w:tc>
        <w:tc>
          <w:tcPr>
            <w:tcW w:w="6565" w:type="dxa"/>
            <w:tcBorders>
              <w:top w:val="single" w:sz="4" w:space="0" w:color="auto"/>
              <w:left w:val="nil"/>
              <w:bottom w:val="single" w:sz="4" w:space="0" w:color="auto"/>
              <w:right w:val="single" w:sz="4" w:space="0" w:color="auto"/>
            </w:tcBorders>
            <w:vAlign w:val="center"/>
            <w:hideMark/>
          </w:tcPr>
          <w:p w14:paraId="5877E4B9"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Доцетаксел 75 мг/м² в/в в 1-й день + трастузумаб 2 мг/кг (нагрузочная доза 4 мг/кг) в/в 1 раз в 7 дней;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0A8E664D"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p>
        </w:tc>
      </w:tr>
      <w:tr w:rsidR="00786C27" w14:paraId="79078E0C"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0EB2E64"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sh1041</w:t>
            </w:r>
          </w:p>
        </w:tc>
        <w:tc>
          <w:tcPr>
            <w:tcW w:w="6565" w:type="dxa"/>
            <w:tcBorders>
              <w:top w:val="single" w:sz="4" w:space="0" w:color="auto"/>
              <w:left w:val="nil"/>
              <w:bottom w:val="single" w:sz="4" w:space="0" w:color="auto"/>
              <w:right w:val="single" w:sz="4" w:space="0" w:color="auto"/>
            </w:tcBorders>
            <w:vAlign w:val="center"/>
            <w:hideMark/>
          </w:tcPr>
          <w:p w14:paraId="295F7CCF"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Гемцитабин 800-1200 мг/м² в/в в 1-й, 8-й, 15-й дни + трастузумаб 2 мг/кг (нагрузочная доза 4 мг/кг) в/в 1 раз в 7 дней;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4F43D9CE"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4D0A32AC"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1E156E0"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sh1041.1</w:t>
            </w:r>
          </w:p>
        </w:tc>
        <w:tc>
          <w:tcPr>
            <w:tcW w:w="6565" w:type="dxa"/>
            <w:tcBorders>
              <w:top w:val="single" w:sz="4" w:space="0" w:color="auto"/>
              <w:left w:val="nil"/>
              <w:bottom w:val="single" w:sz="4" w:space="0" w:color="auto"/>
              <w:right w:val="single" w:sz="4" w:space="0" w:color="auto"/>
            </w:tcBorders>
            <w:vAlign w:val="center"/>
            <w:hideMark/>
          </w:tcPr>
          <w:p w14:paraId="2CCE943C"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Гемцитабин 800-1200 мг/м² в/в в 1-й, 8-й, 15-й дни + трастузумаб 2 мг/кг (нагрузочная доза 4 мг/кг) в/в 1 раз в 7 дней;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0C1998DE"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p>
        </w:tc>
      </w:tr>
      <w:tr w:rsidR="00786C27" w14:paraId="145F135F"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B46C8E7"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sh1042</w:t>
            </w:r>
          </w:p>
        </w:tc>
        <w:tc>
          <w:tcPr>
            <w:tcW w:w="6565" w:type="dxa"/>
            <w:tcBorders>
              <w:top w:val="single" w:sz="4" w:space="0" w:color="auto"/>
              <w:left w:val="nil"/>
              <w:bottom w:val="single" w:sz="4" w:space="0" w:color="auto"/>
              <w:right w:val="single" w:sz="4" w:space="0" w:color="auto"/>
            </w:tcBorders>
            <w:vAlign w:val="center"/>
            <w:hideMark/>
          </w:tcPr>
          <w:p w14:paraId="05960649"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Циклофосфамид 50 мг внутрь ежедневно + метотрексат 5 мг внутрь в 1-2-й дни + трастузумаб 2 мг/кг (нагрузочная доза 4 мг/кг) в/в в 1-й день; цикл 7 дней</w:t>
            </w:r>
          </w:p>
        </w:tc>
        <w:tc>
          <w:tcPr>
            <w:tcW w:w="1660" w:type="dxa"/>
            <w:tcBorders>
              <w:top w:val="single" w:sz="4" w:space="0" w:color="auto"/>
              <w:left w:val="nil"/>
              <w:bottom w:val="single" w:sz="4" w:space="0" w:color="auto"/>
              <w:right w:val="single" w:sz="4" w:space="0" w:color="auto"/>
            </w:tcBorders>
            <w:noWrap/>
            <w:vAlign w:val="center"/>
            <w:hideMark/>
          </w:tcPr>
          <w:p w14:paraId="677BD31E"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w:t>
            </w:r>
          </w:p>
        </w:tc>
      </w:tr>
      <w:tr w:rsidR="00786C27" w14:paraId="51848DAD"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E76E573"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sh1043</w:t>
            </w:r>
          </w:p>
        </w:tc>
        <w:tc>
          <w:tcPr>
            <w:tcW w:w="6565" w:type="dxa"/>
            <w:tcBorders>
              <w:top w:val="single" w:sz="4" w:space="0" w:color="auto"/>
              <w:left w:val="nil"/>
              <w:bottom w:val="single" w:sz="4" w:space="0" w:color="auto"/>
              <w:right w:val="single" w:sz="4" w:space="0" w:color="auto"/>
            </w:tcBorders>
            <w:vAlign w:val="center"/>
            <w:hideMark/>
          </w:tcPr>
          <w:p w14:paraId="524D409F"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Этопозид 50 мг внутрь в 1-20-й дни + трастузумаб 2 мг/кг (нагрузочная доза 4 мг/кг) в/в 1 раз в 7 дней;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78B4F76A"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22</w:t>
            </w:r>
          </w:p>
        </w:tc>
      </w:tr>
      <w:tr w:rsidR="00786C27" w14:paraId="23A59186"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53BFC8A"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sh1044</w:t>
            </w:r>
          </w:p>
        </w:tc>
        <w:tc>
          <w:tcPr>
            <w:tcW w:w="6565" w:type="dxa"/>
            <w:tcBorders>
              <w:top w:val="single" w:sz="4" w:space="0" w:color="auto"/>
              <w:left w:val="nil"/>
              <w:bottom w:val="single" w:sz="4" w:space="0" w:color="auto"/>
              <w:right w:val="single" w:sz="4" w:space="0" w:color="auto"/>
            </w:tcBorders>
            <w:vAlign w:val="center"/>
            <w:hideMark/>
          </w:tcPr>
          <w:p w14:paraId="49541A0A"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Этопозид 50 мг внутрь в 1-20-й дни + трастузумаб 6 мг/кг (нагрузочная доза 8 мг/кг) в/в 1 раз в 21 день;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3A77DEA7"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21/20/20**</w:t>
            </w:r>
          </w:p>
        </w:tc>
      </w:tr>
      <w:tr w:rsidR="00786C27" w14:paraId="63311812"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1CC87E4"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sh1045</w:t>
            </w:r>
          </w:p>
        </w:tc>
        <w:tc>
          <w:tcPr>
            <w:tcW w:w="6565" w:type="dxa"/>
            <w:tcBorders>
              <w:top w:val="single" w:sz="4" w:space="0" w:color="auto"/>
              <w:left w:val="nil"/>
              <w:bottom w:val="single" w:sz="4" w:space="0" w:color="auto"/>
              <w:right w:val="single" w:sz="4" w:space="0" w:color="auto"/>
            </w:tcBorders>
            <w:vAlign w:val="center"/>
            <w:hideMark/>
          </w:tcPr>
          <w:p w14:paraId="3E85F0DF"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Анастрозол 1 мг внутрь ежедневно + трастузумаб 2 мг/кг (нагрузочная доза 4 мг/кг) в/в 1 раз в 7 дней</w:t>
            </w:r>
          </w:p>
        </w:tc>
        <w:tc>
          <w:tcPr>
            <w:tcW w:w="1660" w:type="dxa"/>
            <w:tcBorders>
              <w:top w:val="single" w:sz="4" w:space="0" w:color="auto"/>
              <w:left w:val="nil"/>
              <w:bottom w:val="single" w:sz="4" w:space="0" w:color="auto"/>
              <w:right w:val="single" w:sz="4" w:space="0" w:color="auto"/>
            </w:tcBorders>
            <w:noWrap/>
            <w:vAlign w:val="center"/>
            <w:hideMark/>
          </w:tcPr>
          <w:p w14:paraId="337679F2"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21</w:t>
            </w:r>
          </w:p>
        </w:tc>
      </w:tr>
      <w:tr w:rsidR="00786C27" w14:paraId="012C0078"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D755E9A"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sh1046</w:t>
            </w:r>
          </w:p>
        </w:tc>
        <w:tc>
          <w:tcPr>
            <w:tcW w:w="6565" w:type="dxa"/>
            <w:tcBorders>
              <w:top w:val="single" w:sz="4" w:space="0" w:color="auto"/>
              <w:left w:val="nil"/>
              <w:bottom w:val="single" w:sz="4" w:space="0" w:color="auto"/>
              <w:right w:val="single" w:sz="4" w:space="0" w:color="auto"/>
            </w:tcBorders>
            <w:vAlign w:val="center"/>
            <w:hideMark/>
          </w:tcPr>
          <w:p w14:paraId="4ABB21A5"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Анастрозол 1 мг внутрь ежедневно + лапатиниб 1500 мг ежедневно</w:t>
            </w:r>
          </w:p>
        </w:tc>
        <w:tc>
          <w:tcPr>
            <w:tcW w:w="1660" w:type="dxa"/>
            <w:tcBorders>
              <w:top w:val="single" w:sz="4" w:space="0" w:color="auto"/>
              <w:left w:val="nil"/>
              <w:bottom w:val="single" w:sz="4" w:space="0" w:color="auto"/>
              <w:right w:val="single" w:sz="4" w:space="0" w:color="auto"/>
            </w:tcBorders>
            <w:noWrap/>
            <w:vAlign w:val="center"/>
            <w:hideMark/>
          </w:tcPr>
          <w:p w14:paraId="08069FC5"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30</w:t>
            </w:r>
          </w:p>
        </w:tc>
      </w:tr>
      <w:tr w:rsidR="00786C27" w14:paraId="5F505FA2"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01A9C0A"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sh1047</w:t>
            </w:r>
          </w:p>
        </w:tc>
        <w:tc>
          <w:tcPr>
            <w:tcW w:w="6565" w:type="dxa"/>
            <w:tcBorders>
              <w:top w:val="single" w:sz="4" w:space="0" w:color="auto"/>
              <w:left w:val="nil"/>
              <w:bottom w:val="single" w:sz="4" w:space="0" w:color="auto"/>
              <w:right w:val="single" w:sz="4" w:space="0" w:color="auto"/>
            </w:tcBorders>
            <w:vAlign w:val="center"/>
            <w:hideMark/>
          </w:tcPr>
          <w:p w14:paraId="67E0F80F"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Анастрозол 1 мг внутрь ежедневно + лапатиниб 1000 мг ежедневно + трастузумаб 6 мг/кг (нагрузочная доза 8 мг/кг) в/в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3C994748"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21</w:t>
            </w:r>
          </w:p>
        </w:tc>
      </w:tr>
      <w:tr w:rsidR="00786C27" w14:paraId="463B0F3D"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971B8D2"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sh1048</w:t>
            </w:r>
          </w:p>
        </w:tc>
        <w:tc>
          <w:tcPr>
            <w:tcW w:w="6565" w:type="dxa"/>
            <w:tcBorders>
              <w:top w:val="single" w:sz="4" w:space="0" w:color="auto"/>
              <w:left w:val="nil"/>
              <w:bottom w:val="single" w:sz="4" w:space="0" w:color="auto"/>
              <w:right w:val="single" w:sz="4" w:space="0" w:color="auto"/>
            </w:tcBorders>
            <w:vAlign w:val="center"/>
            <w:hideMark/>
          </w:tcPr>
          <w:p w14:paraId="0ACC2A82"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Анастрозол 1 мг внутрь ежедневно + лапатиниб 1000 мг ежедневно + трастузумаб 2 мг/кг (нагрузочная доза 4 мг/кг) в/в 1 раз в 7 дней;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55876503"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21</w:t>
            </w:r>
          </w:p>
        </w:tc>
      </w:tr>
      <w:tr w:rsidR="00786C27" w14:paraId="328AB63E"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2C46742"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sh1049</w:t>
            </w:r>
          </w:p>
        </w:tc>
        <w:tc>
          <w:tcPr>
            <w:tcW w:w="6565" w:type="dxa"/>
            <w:tcBorders>
              <w:top w:val="single" w:sz="4" w:space="0" w:color="auto"/>
              <w:left w:val="nil"/>
              <w:bottom w:val="single" w:sz="4" w:space="0" w:color="auto"/>
              <w:right w:val="single" w:sz="4" w:space="0" w:color="auto"/>
            </w:tcBorders>
            <w:vAlign w:val="center"/>
            <w:hideMark/>
          </w:tcPr>
          <w:p w14:paraId="23BA2F7C"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Тамоксифен 20 мг внутрь ежедневно + трастузумаб 2 мг/кг (нагрузочная доза 4 мг/кг) в/в 1 раз в 7 дней</w:t>
            </w:r>
          </w:p>
        </w:tc>
        <w:tc>
          <w:tcPr>
            <w:tcW w:w="1660" w:type="dxa"/>
            <w:tcBorders>
              <w:top w:val="single" w:sz="4" w:space="0" w:color="auto"/>
              <w:left w:val="nil"/>
              <w:bottom w:val="single" w:sz="4" w:space="0" w:color="auto"/>
              <w:right w:val="single" w:sz="4" w:space="0" w:color="auto"/>
            </w:tcBorders>
            <w:noWrap/>
            <w:vAlign w:val="center"/>
            <w:hideMark/>
          </w:tcPr>
          <w:p w14:paraId="38BC8017"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21</w:t>
            </w:r>
          </w:p>
        </w:tc>
      </w:tr>
      <w:tr w:rsidR="00786C27" w14:paraId="74F6A266"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E7E31BB"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sh1050</w:t>
            </w:r>
          </w:p>
        </w:tc>
        <w:tc>
          <w:tcPr>
            <w:tcW w:w="6565" w:type="dxa"/>
            <w:tcBorders>
              <w:top w:val="single" w:sz="4" w:space="0" w:color="auto"/>
              <w:left w:val="nil"/>
              <w:bottom w:val="single" w:sz="4" w:space="0" w:color="auto"/>
              <w:right w:val="single" w:sz="4" w:space="0" w:color="auto"/>
            </w:tcBorders>
            <w:vAlign w:val="center"/>
            <w:hideMark/>
          </w:tcPr>
          <w:p w14:paraId="1A46982C"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Трипторелин 3,75 мг в/м 1 раз в 28 дней + тамоксифен 20 мг внутрь ежедневно + трастузумаб 6 мг/кг (нагрузочная доза 8 мг/кг) в/в 1 раз в 21 день</w:t>
            </w:r>
          </w:p>
        </w:tc>
        <w:tc>
          <w:tcPr>
            <w:tcW w:w="1660" w:type="dxa"/>
            <w:tcBorders>
              <w:top w:val="single" w:sz="4" w:space="0" w:color="auto"/>
              <w:left w:val="nil"/>
              <w:bottom w:val="single" w:sz="4" w:space="0" w:color="auto"/>
              <w:right w:val="single" w:sz="4" w:space="0" w:color="auto"/>
            </w:tcBorders>
            <w:noWrap/>
            <w:vAlign w:val="center"/>
            <w:hideMark/>
          </w:tcPr>
          <w:p w14:paraId="21487D2B"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28</w:t>
            </w:r>
          </w:p>
        </w:tc>
      </w:tr>
      <w:tr w:rsidR="00786C27" w14:paraId="6AF4C6FF"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4C123B5"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sh1051</w:t>
            </w:r>
          </w:p>
        </w:tc>
        <w:tc>
          <w:tcPr>
            <w:tcW w:w="6565" w:type="dxa"/>
            <w:tcBorders>
              <w:top w:val="single" w:sz="4" w:space="0" w:color="auto"/>
              <w:left w:val="nil"/>
              <w:bottom w:val="single" w:sz="4" w:space="0" w:color="auto"/>
              <w:right w:val="single" w:sz="4" w:space="0" w:color="auto"/>
            </w:tcBorders>
            <w:vAlign w:val="center"/>
            <w:hideMark/>
          </w:tcPr>
          <w:p w14:paraId="7083ABF2"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Тамоксифен 20 мг внутрь ежедневно + пертузумаб 420 мг (нагрузочная доза 840 мг) в/в 1 раз в 21 день</w:t>
            </w:r>
          </w:p>
        </w:tc>
        <w:tc>
          <w:tcPr>
            <w:tcW w:w="1660" w:type="dxa"/>
            <w:tcBorders>
              <w:top w:val="single" w:sz="4" w:space="0" w:color="auto"/>
              <w:left w:val="nil"/>
              <w:bottom w:val="single" w:sz="4" w:space="0" w:color="auto"/>
              <w:right w:val="single" w:sz="4" w:space="0" w:color="auto"/>
            </w:tcBorders>
            <w:noWrap/>
            <w:vAlign w:val="center"/>
            <w:hideMark/>
          </w:tcPr>
          <w:p w14:paraId="066850EA"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21</w:t>
            </w:r>
          </w:p>
        </w:tc>
      </w:tr>
      <w:tr w:rsidR="00786C27" w14:paraId="14A91172"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B8301FF"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sh1052</w:t>
            </w:r>
          </w:p>
        </w:tc>
        <w:tc>
          <w:tcPr>
            <w:tcW w:w="6565" w:type="dxa"/>
            <w:tcBorders>
              <w:top w:val="single" w:sz="4" w:space="0" w:color="auto"/>
              <w:left w:val="nil"/>
              <w:bottom w:val="single" w:sz="4" w:space="0" w:color="auto"/>
              <w:right w:val="single" w:sz="4" w:space="0" w:color="auto"/>
            </w:tcBorders>
            <w:vAlign w:val="center"/>
            <w:hideMark/>
          </w:tcPr>
          <w:p w14:paraId="7BF07A0F"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Доцетаксел 75 мг/м² в/в в 1-й день + циклофосфамид 600 мг/м² в/в в 1-й день + трастузумаб 6 мг/кг (нагрузочная доза 8 мг/кг) в/в в 1-й день + филграстим 5 мкг/кг п/к во 2-10-й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53879D44"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w:t>
            </w:r>
          </w:p>
        </w:tc>
      </w:tr>
      <w:tr w:rsidR="00786C27" w14:paraId="0A82A1DA"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50F10CA"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sh1053</w:t>
            </w:r>
          </w:p>
        </w:tc>
        <w:tc>
          <w:tcPr>
            <w:tcW w:w="6565" w:type="dxa"/>
            <w:tcBorders>
              <w:top w:val="single" w:sz="4" w:space="0" w:color="auto"/>
              <w:left w:val="nil"/>
              <w:bottom w:val="single" w:sz="4" w:space="0" w:color="auto"/>
              <w:right w:val="single" w:sz="4" w:space="0" w:color="auto"/>
            </w:tcBorders>
            <w:vAlign w:val="center"/>
            <w:hideMark/>
          </w:tcPr>
          <w:p w14:paraId="1E03EF13"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Доцетаксел 75 мг/м² в/в в 1-й день + циклофосфамид 600 мг/м² в/в в 1-й день + трастузумаб 6 мг/кг (нагрузочная доза 8 мг/кг) в/в в 1-й день + эмпэгфилграстим 7,5 мг п/к во 2-й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17F76FA4"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r>
      <w:tr w:rsidR="00786C27" w14:paraId="0B073482"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087CF4F"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sh1054</w:t>
            </w:r>
          </w:p>
        </w:tc>
        <w:tc>
          <w:tcPr>
            <w:tcW w:w="6565" w:type="dxa"/>
            <w:tcBorders>
              <w:top w:val="single" w:sz="4" w:space="0" w:color="auto"/>
              <w:left w:val="nil"/>
              <w:bottom w:val="single" w:sz="4" w:space="0" w:color="auto"/>
              <w:right w:val="single" w:sz="4" w:space="0" w:color="auto"/>
            </w:tcBorders>
            <w:vAlign w:val="center"/>
            <w:hideMark/>
          </w:tcPr>
          <w:p w14:paraId="0528DC80"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Доцетаксел 75 мг/м² в/в в 1-й день + циклофосфамид 600 мг/м² в/в в 1-й день + филграстим 5 мкг/кг п/к во 2-10-й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0B9FC2F7"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w:t>
            </w:r>
          </w:p>
        </w:tc>
      </w:tr>
      <w:tr w:rsidR="00786C27" w14:paraId="62C4D234"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E760A3D"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sh1055</w:t>
            </w:r>
          </w:p>
        </w:tc>
        <w:tc>
          <w:tcPr>
            <w:tcW w:w="6565" w:type="dxa"/>
            <w:tcBorders>
              <w:top w:val="single" w:sz="4" w:space="0" w:color="auto"/>
              <w:left w:val="nil"/>
              <w:bottom w:val="single" w:sz="4" w:space="0" w:color="auto"/>
              <w:right w:val="single" w:sz="4" w:space="0" w:color="auto"/>
            </w:tcBorders>
            <w:vAlign w:val="center"/>
            <w:hideMark/>
          </w:tcPr>
          <w:p w14:paraId="017383AE"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Доцетаксел 75 мг/м² в/в в 1-й день + циклофосфамид 600 мг/м² в/в в 1-й день + эмпэгфилграстим 7,5 мг п/к во 2-й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478F628F"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r>
      <w:tr w:rsidR="00786C27" w14:paraId="1E15DCE3"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3C0FA6B"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sh1056</w:t>
            </w:r>
          </w:p>
        </w:tc>
        <w:tc>
          <w:tcPr>
            <w:tcW w:w="6565" w:type="dxa"/>
            <w:tcBorders>
              <w:top w:val="single" w:sz="4" w:space="0" w:color="auto"/>
              <w:left w:val="nil"/>
              <w:bottom w:val="single" w:sz="4" w:space="0" w:color="auto"/>
              <w:right w:val="single" w:sz="4" w:space="0" w:color="auto"/>
            </w:tcBorders>
            <w:vAlign w:val="center"/>
            <w:hideMark/>
          </w:tcPr>
          <w:p w14:paraId="0D53B96F"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Эпирубицин 90-100 мг/м² в 1-й день + циклофосфамид 600 мг/м² в/в в 1-й день;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5FFD93A4"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307CD7C0"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7C7AFEE"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sh1057</w:t>
            </w:r>
          </w:p>
        </w:tc>
        <w:tc>
          <w:tcPr>
            <w:tcW w:w="6565" w:type="dxa"/>
            <w:tcBorders>
              <w:top w:val="single" w:sz="4" w:space="0" w:color="auto"/>
              <w:left w:val="nil"/>
              <w:bottom w:val="single" w:sz="4" w:space="0" w:color="auto"/>
              <w:right w:val="single" w:sz="4" w:space="0" w:color="auto"/>
            </w:tcBorders>
            <w:vAlign w:val="center"/>
            <w:hideMark/>
          </w:tcPr>
          <w:p w14:paraId="52B51188"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Доцетаксел 75 мг/м² в/в в 1-й день + карбоплатин AUC 6 в/в в 1-й день + трастузумаб 6 мг/кг (нагрузочная доза 8 мг/кг) в/в в 1-й день + филграстим 5 мкг/кг п/к во 2-10-й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076E609B"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w:t>
            </w:r>
          </w:p>
        </w:tc>
      </w:tr>
      <w:tr w:rsidR="00786C27" w14:paraId="543412DF"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06DB87E"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sh1058</w:t>
            </w:r>
          </w:p>
        </w:tc>
        <w:tc>
          <w:tcPr>
            <w:tcW w:w="6565" w:type="dxa"/>
            <w:tcBorders>
              <w:top w:val="single" w:sz="4" w:space="0" w:color="auto"/>
              <w:left w:val="nil"/>
              <w:bottom w:val="single" w:sz="4" w:space="0" w:color="auto"/>
              <w:right w:val="single" w:sz="4" w:space="0" w:color="auto"/>
            </w:tcBorders>
            <w:vAlign w:val="center"/>
            <w:hideMark/>
          </w:tcPr>
          <w:p w14:paraId="4C4B8826"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Доцетаксел 75 мг/м² в/в в 1-й день + карбоплатин AUC 6 в/в в 1-й день + трастузумаб 6 мг/кг (нагрузочная доза 8 мг/кг) в/в в 1-й день + эмпэгфилграстим 7,5 мг п/к во 2-й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08B2F37F"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r>
      <w:tr w:rsidR="00786C27" w14:paraId="4453EAB0"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CC4D6A4"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sh1059</w:t>
            </w:r>
          </w:p>
        </w:tc>
        <w:tc>
          <w:tcPr>
            <w:tcW w:w="6565" w:type="dxa"/>
            <w:tcBorders>
              <w:top w:val="single" w:sz="4" w:space="0" w:color="auto"/>
              <w:left w:val="nil"/>
              <w:bottom w:val="single" w:sz="4" w:space="0" w:color="auto"/>
              <w:right w:val="single" w:sz="4" w:space="0" w:color="auto"/>
            </w:tcBorders>
            <w:vAlign w:val="center"/>
            <w:hideMark/>
          </w:tcPr>
          <w:p w14:paraId="566B456B"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Доцетаксел 75 мг/м² в/в в 1-й день + карбоплатин AUC 6 в/в в 1-й день + трастузумаб 6 мг/кг (нагрузочная доза 8 мг/кг) в/в в 1-й день + пертузумаб 420 мг (нагрузочная доза 840 мг) в/в 1-й день + филграстим 5 мкг/кг п/к во 2-10-й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6C52ECD0"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w:t>
            </w:r>
          </w:p>
        </w:tc>
      </w:tr>
      <w:tr w:rsidR="00786C27" w14:paraId="6EADD195"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25F36FB"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sh1060</w:t>
            </w:r>
          </w:p>
        </w:tc>
        <w:tc>
          <w:tcPr>
            <w:tcW w:w="6565" w:type="dxa"/>
            <w:tcBorders>
              <w:top w:val="single" w:sz="4" w:space="0" w:color="auto"/>
              <w:left w:val="nil"/>
              <w:bottom w:val="single" w:sz="4" w:space="0" w:color="auto"/>
              <w:right w:val="single" w:sz="4" w:space="0" w:color="auto"/>
            </w:tcBorders>
            <w:vAlign w:val="center"/>
            <w:hideMark/>
          </w:tcPr>
          <w:p w14:paraId="79CD1B3D"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Доцетаксел 75 мг/м² в/в в 1-й день + карбоплатин AUC 6 в/в в 1-й день + трастузумаб 6 мг/кг (нагрузочная доза 8 мг/кг) в/в в 1-й день + пертузумаб 420 мг (нагрузочная доза 840 мг) в/в 1-й день + эмпэгфилграстим 7,5 мг п/к во 2-й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4C9AEE1E"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r>
      <w:tr w:rsidR="00786C27" w14:paraId="54681A05"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D4E356C"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sh1061</w:t>
            </w:r>
          </w:p>
        </w:tc>
        <w:tc>
          <w:tcPr>
            <w:tcW w:w="6565" w:type="dxa"/>
            <w:tcBorders>
              <w:top w:val="single" w:sz="4" w:space="0" w:color="auto"/>
              <w:left w:val="nil"/>
              <w:bottom w:val="single" w:sz="4" w:space="0" w:color="auto"/>
              <w:right w:val="single" w:sz="4" w:space="0" w:color="auto"/>
            </w:tcBorders>
            <w:vAlign w:val="center"/>
            <w:hideMark/>
          </w:tcPr>
          <w:p w14:paraId="5C64201D"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Ниволумаб 360 мг в 1-й и 22-й день + ипилимумаб 1 мг/кг в 1-й день + пеметрексед 500 мг/м² в 1-й день и 22-й день + карбоплатин AUC 5-6 в 1-й день и 22-й день; цикл 42 дня</w:t>
            </w:r>
          </w:p>
        </w:tc>
        <w:tc>
          <w:tcPr>
            <w:tcW w:w="1660" w:type="dxa"/>
            <w:tcBorders>
              <w:top w:val="single" w:sz="4" w:space="0" w:color="auto"/>
              <w:left w:val="nil"/>
              <w:bottom w:val="single" w:sz="4" w:space="0" w:color="auto"/>
              <w:right w:val="single" w:sz="4" w:space="0" w:color="auto"/>
            </w:tcBorders>
            <w:noWrap/>
            <w:vAlign w:val="center"/>
            <w:hideMark/>
          </w:tcPr>
          <w:p w14:paraId="0830D500"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10485DC2"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8BB146C"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sh1062</w:t>
            </w:r>
          </w:p>
        </w:tc>
        <w:tc>
          <w:tcPr>
            <w:tcW w:w="6565" w:type="dxa"/>
            <w:tcBorders>
              <w:top w:val="single" w:sz="4" w:space="0" w:color="auto"/>
              <w:left w:val="nil"/>
              <w:bottom w:val="single" w:sz="4" w:space="0" w:color="auto"/>
              <w:right w:val="single" w:sz="4" w:space="0" w:color="auto"/>
            </w:tcBorders>
            <w:vAlign w:val="center"/>
            <w:hideMark/>
          </w:tcPr>
          <w:p w14:paraId="7C0B4E92"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Ниволумаб 360 мг в 1-й и 22-й день + ипилимумаб 1 мг/кг в 1-й день + пеметрексед 500 мг/м² в 1-й день и 22-й день + цисплатин 75 мг/м² в 1-й день и 22-й день; цикл 42 дня</w:t>
            </w:r>
          </w:p>
        </w:tc>
        <w:tc>
          <w:tcPr>
            <w:tcW w:w="1660" w:type="dxa"/>
            <w:tcBorders>
              <w:top w:val="single" w:sz="4" w:space="0" w:color="auto"/>
              <w:left w:val="nil"/>
              <w:bottom w:val="single" w:sz="4" w:space="0" w:color="auto"/>
              <w:right w:val="single" w:sz="4" w:space="0" w:color="auto"/>
            </w:tcBorders>
            <w:noWrap/>
            <w:vAlign w:val="center"/>
            <w:hideMark/>
          </w:tcPr>
          <w:p w14:paraId="58D220FD"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514CB0ED"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34198C5"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sh1063</w:t>
            </w:r>
          </w:p>
        </w:tc>
        <w:tc>
          <w:tcPr>
            <w:tcW w:w="6565" w:type="dxa"/>
            <w:tcBorders>
              <w:top w:val="single" w:sz="4" w:space="0" w:color="auto"/>
              <w:left w:val="nil"/>
              <w:bottom w:val="single" w:sz="4" w:space="0" w:color="auto"/>
              <w:right w:val="single" w:sz="4" w:space="0" w:color="auto"/>
            </w:tcBorders>
            <w:vAlign w:val="center"/>
            <w:hideMark/>
          </w:tcPr>
          <w:p w14:paraId="468E875F"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Ниволумаб 360 мг в 1-й и 22-й день + ипилимумаб 1 мг/кг в 1-й день + паклитаксел 175-225 мг/м² в 1-й деньи 22-й день + карбоплатин AUC 5-7 в 1-й день и 22-й день; цикл 42 дня </w:t>
            </w:r>
          </w:p>
        </w:tc>
        <w:tc>
          <w:tcPr>
            <w:tcW w:w="1660" w:type="dxa"/>
            <w:tcBorders>
              <w:top w:val="single" w:sz="4" w:space="0" w:color="auto"/>
              <w:left w:val="nil"/>
              <w:bottom w:val="single" w:sz="4" w:space="0" w:color="auto"/>
              <w:right w:val="single" w:sz="4" w:space="0" w:color="auto"/>
            </w:tcBorders>
            <w:noWrap/>
            <w:vAlign w:val="center"/>
            <w:hideMark/>
          </w:tcPr>
          <w:p w14:paraId="64EC1E20"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786C27" w14:paraId="1073B05A"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62C653E"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sh9001</w:t>
            </w:r>
          </w:p>
        </w:tc>
        <w:tc>
          <w:tcPr>
            <w:tcW w:w="6565" w:type="dxa"/>
            <w:tcBorders>
              <w:top w:val="single" w:sz="4" w:space="0" w:color="auto"/>
              <w:left w:val="nil"/>
              <w:bottom w:val="single" w:sz="4" w:space="0" w:color="auto"/>
              <w:right w:val="single" w:sz="4" w:space="0" w:color="auto"/>
            </w:tcBorders>
            <w:vAlign w:val="center"/>
            <w:hideMark/>
          </w:tcPr>
          <w:p w14:paraId="7034B9A3"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Прочие схемы лекарственной терапии при злокачественных новообразованиях (кроме лимфоидной и кроветворной тканей): C00, C01, C02, C03, C04, C05, C06, C07, C08, C09, C10, C11, C12, C13, C15, C16, C18, C19, C20, C21, C22, C23, C24.0, C25, C30, C31, C32, C33, C34, C38.1, C38.2, C38.3, C40, C41, C43, C44, C45, C49, C51, C52, C53, C54, C56, C57, C58, C60, C61, C62, C64, C65, C66, C67, C68.0, C73, D00-D09</w:t>
            </w:r>
          </w:p>
        </w:tc>
        <w:tc>
          <w:tcPr>
            <w:tcW w:w="1660" w:type="dxa"/>
            <w:tcBorders>
              <w:top w:val="single" w:sz="4" w:space="0" w:color="auto"/>
              <w:left w:val="nil"/>
              <w:bottom w:val="single" w:sz="4" w:space="0" w:color="auto"/>
              <w:right w:val="single" w:sz="4" w:space="0" w:color="auto"/>
            </w:tcBorders>
            <w:noWrap/>
            <w:vAlign w:val="center"/>
            <w:hideMark/>
          </w:tcPr>
          <w:p w14:paraId="31C2924F"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Неприменимо</w:t>
            </w:r>
          </w:p>
        </w:tc>
      </w:tr>
      <w:tr w:rsidR="00786C27" w14:paraId="1FAAB52E"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1412365"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sh9002</w:t>
            </w:r>
          </w:p>
        </w:tc>
        <w:tc>
          <w:tcPr>
            <w:tcW w:w="6565" w:type="dxa"/>
            <w:tcBorders>
              <w:top w:val="single" w:sz="4" w:space="0" w:color="auto"/>
              <w:left w:val="nil"/>
              <w:bottom w:val="single" w:sz="4" w:space="0" w:color="auto"/>
              <w:right w:val="single" w:sz="4" w:space="0" w:color="auto"/>
            </w:tcBorders>
            <w:vAlign w:val="center"/>
            <w:hideMark/>
          </w:tcPr>
          <w:p w14:paraId="7AF7A418" w14:textId="77777777" w:rsidR="00786C27" w:rsidRDefault="00786C2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Прочие схемы лекарственной терапии при иных злокачественных новообразованиях (кроме лимфоидной и кроветворной тканей): C14, C17, C24.1, C24.8, C24.9, C26, C37, C38.0, C38.4, C38.8, C39, C46, C47, C48, C50, C55, C63, C68.1, C68.8, C68.9, C69, C70, C71, C72, C74, C75, C76, C77, C78, C79, C80, C97</w:t>
            </w:r>
          </w:p>
        </w:tc>
        <w:tc>
          <w:tcPr>
            <w:tcW w:w="1660" w:type="dxa"/>
            <w:tcBorders>
              <w:top w:val="single" w:sz="4" w:space="0" w:color="auto"/>
              <w:left w:val="nil"/>
              <w:bottom w:val="single" w:sz="4" w:space="0" w:color="auto"/>
              <w:right w:val="single" w:sz="4" w:space="0" w:color="auto"/>
            </w:tcBorders>
            <w:noWrap/>
            <w:vAlign w:val="center"/>
            <w:hideMark/>
          </w:tcPr>
          <w:p w14:paraId="095F14B9" w14:textId="77777777" w:rsidR="00786C27" w:rsidRDefault="00786C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Неприменимо</w:t>
            </w:r>
          </w:p>
        </w:tc>
      </w:tr>
    </w:tbl>
    <w:p w14:paraId="3975EB7C" w14:textId="77777777" w:rsidR="00CA0975" w:rsidRPr="00144FA8" w:rsidRDefault="00CA0975" w:rsidP="00CA0975">
      <w:pPr>
        <w:widowControl w:val="0"/>
        <w:autoSpaceDE w:val="0"/>
        <w:autoSpaceDN w:val="0"/>
        <w:spacing w:after="0"/>
        <w:ind w:right="723"/>
        <w:jc w:val="both"/>
        <w:rPr>
          <w:rFonts w:ascii="Times New Roman" w:eastAsia="Times New Roman" w:hAnsi="Times New Roman" w:cs="Times New Roman"/>
          <w:sz w:val="24"/>
        </w:rPr>
      </w:pPr>
    </w:p>
    <w:p w14:paraId="7BD7D573" w14:textId="77777777" w:rsidR="00CA0975" w:rsidRPr="00144FA8" w:rsidRDefault="00CA0975" w:rsidP="00CA0975">
      <w:pPr>
        <w:widowControl w:val="0"/>
        <w:autoSpaceDE w:val="0"/>
        <w:autoSpaceDN w:val="0"/>
        <w:spacing w:after="0"/>
        <w:ind w:right="723"/>
        <w:jc w:val="both"/>
        <w:rPr>
          <w:rFonts w:ascii="Times New Roman" w:eastAsia="Times New Roman" w:hAnsi="Times New Roman" w:cs="Times New Roman"/>
          <w:sz w:val="24"/>
        </w:rPr>
      </w:pPr>
      <w:r w:rsidRPr="00144FA8">
        <w:rPr>
          <w:rFonts w:ascii="Times New Roman" w:eastAsia="Times New Roman" w:hAnsi="Times New Roman" w:cs="Times New Roman"/>
          <w:sz w:val="24"/>
        </w:rPr>
        <w:t xml:space="preserve">           * Схемы     лекарственной     терапии, включающие      лекарственные     препараты, не включенные в перечень жизненно необходимых и важнейших лекарственных препаратов для медицинского применения, утверждаемый Правительством Российской Федерации, могут быть отнесены только к схемам лекарственной терапии sh9001 и    sh9002 в зависимости от кода диагноза по МКБ</w:t>
      </w:r>
      <w:r w:rsidRPr="00144FA8">
        <w:rPr>
          <w:rFonts w:ascii="Times New Roman" w:eastAsia="Times New Roman" w:hAnsi="Times New Roman" w:cs="Times New Roman"/>
          <w:spacing w:val="-2"/>
          <w:sz w:val="24"/>
        </w:rPr>
        <w:t xml:space="preserve"> </w:t>
      </w:r>
      <w:r w:rsidRPr="00144FA8">
        <w:rPr>
          <w:rFonts w:ascii="Times New Roman" w:eastAsia="Times New Roman" w:hAnsi="Times New Roman" w:cs="Times New Roman"/>
          <w:sz w:val="24"/>
        </w:rPr>
        <w:t>10</w:t>
      </w:r>
    </w:p>
    <w:p w14:paraId="2224A214" w14:textId="77777777" w:rsidR="00CA0975" w:rsidRPr="00144FA8" w:rsidRDefault="00CA0975" w:rsidP="00CA0975">
      <w:pPr>
        <w:widowControl w:val="0"/>
        <w:autoSpaceDE w:val="0"/>
        <w:autoSpaceDN w:val="0"/>
        <w:spacing w:after="0"/>
        <w:ind w:right="802"/>
        <w:jc w:val="both"/>
        <w:rPr>
          <w:rFonts w:ascii="Times New Roman" w:eastAsia="Times New Roman" w:hAnsi="Times New Roman" w:cs="Times New Roman"/>
          <w:sz w:val="24"/>
        </w:rPr>
      </w:pPr>
      <w:r w:rsidRPr="00144FA8">
        <w:rPr>
          <w:rFonts w:ascii="Times New Roman" w:eastAsia="Times New Roman" w:hAnsi="Times New Roman" w:cs="Times New Roman"/>
          <w:sz w:val="24"/>
        </w:rPr>
        <w:t xml:space="preserve">          ** Для отдельных схем лечения количество дней введения указано в формате A/B/C, где: </w:t>
      </w:r>
    </w:p>
    <w:p w14:paraId="726A9222" w14:textId="17C1994B" w:rsidR="00CA0975" w:rsidRPr="00144FA8" w:rsidRDefault="00CA0975" w:rsidP="00CA0975">
      <w:pPr>
        <w:widowControl w:val="0"/>
        <w:autoSpaceDE w:val="0"/>
        <w:autoSpaceDN w:val="0"/>
        <w:spacing w:after="0"/>
        <w:ind w:right="802"/>
        <w:jc w:val="both"/>
        <w:rPr>
          <w:rFonts w:ascii="Times New Roman" w:eastAsia="Times New Roman" w:hAnsi="Times New Roman" w:cs="Times New Roman"/>
          <w:sz w:val="24"/>
        </w:rPr>
      </w:pPr>
      <w:r w:rsidRPr="00144FA8">
        <w:rPr>
          <w:rFonts w:ascii="Times New Roman" w:eastAsia="Times New Roman" w:hAnsi="Times New Roman" w:cs="Times New Roman"/>
          <w:sz w:val="24"/>
        </w:rPr>
        <w:t xml:space="preserve">      A – количество дней, за которые осуществляется оплата при первой госпитализации в рамках одного цикла;</w:t>
      </w:r>
    </w:p>
    <w:p w14:paraId="7D751D61" w14:textId="5606589A" w:rsidR="00CA0975" w:rsidRPr="00144FA8" w:rsidRDefault="00CA0975" w:rsidP="00341FD0">
      <w:pPr>
        <w:widowControl w:val="0"/>
        <w:numPr>
          <w:ilvl w:val="0"/>
          <w:numId w:val="1"/>
        </w:numPr>
        <w:tabs>
          <w:tab w:val="left" w:pos="911"/>
        </w:tabs>
        <w:autoSpaceDE w:val="0"/>
        <w:autoSpaceDN w:val="0"/>
        <w:spacing w:after="0" w:line="240" w:lineRule="auto"/>
        <w:ind w:right="732"/>
        <w:rPr>
          <w:rFonts w:ascii="Times New Roman" w:eastAsia="Times New Roman" w:hAnsi="Times New Roman" w:cs="Times New Roman"/>
          <w:sz w:val="24"/>
        </w:rPr>
      </w:pPr>
      <w:r w:rsidRPr="00144FA8">
        <w:rPr>
          <w:rFonts w:ascii="Times New Roman" w:eastAsia="Times New Roman" w:hAnsi="Times New Roman" w:cs="Times New Roman"/>
          <w:sz w:val="24"/>
        </w:rPr>
        <w:t>– количество дней, за которые осуществляется оплата при второй    госпитализации в рамках одного цикла;</w:t>
      </w:r>
    </w:p>
    <w:p w14:paraId="10F51C56" w14:textId="77777777" w:rsidR="00CA0975" w:rsidRPr="00144FA8" w:rsidRDefault="00CA0975" w:rsidP="00341FD0">
      <w:pPr>
        <w:widowControl w:val="0"/>
        <w:numPr>
          <w:ilvl w:val="0"/>
          <w:numId w:val="1"/>
        </w:numPr>
        <w:tabs>
          <w:tab w:val="left" w:pos="915"/>
        </w:tabs>
        <w:autoSpaceDE w:val="0"/>
        <w:autoSpaceDN w:val="0"/>
        <w:spacing w:after="0" w:line="240" w:lineRule="auto"/>
        <w:ind w:right="730"/>
        <w:jc w:val="both"/>
        <w:rPr>
          <w:rFonts w:ascii="Times New Roman" w:eastAsia="Times New Roman" w:hAnsi="Times New Roman" w:cs="Times New Roman"/>
          <w:sz w:val="24"/>
        </w:rPr>
      </w:pPr>
      <w:r w:rsidRPr="00144FA8">
        <w:rPr>
          <w:rFonts w:ascii="Times New Roman" w:eastAsia="Times New Roman" w:hAnsi="Times New Roman" w:cs="Times New Roman"/>
          <w:sz w:val="24"/>
        </w:rPr>
        <w:t>(при наличии) – количество дней, за которые осуществляется оплата при третьей госпитализации в рамках одного</w:t>
      </w:r>
      <w:r w:rsidRPr="00144FA8">
        <w:rPr>
          <w:rFonts w:ascii="Times New Roman" w:eastAsia="Times New Roman" w:hAnsi="Times New Roman" w:cs="Times New Roman"/>
          <w:spacing w:val="-3"/>
          <w:sz w:val="24"/>
        </w:rPr>
        <w:t xml:space="preserve"> </w:t>
      </w:r>
      <w:r w:rsidRPr="00144FA8">
        <w:rPr>
          <w:rFonts w:ascii="Times New Roman" w:eastAsia="Times New Roman" w:hAnsi="Times New Roman" w:cs="Times New Roman"/>
          <w:sz w:val="24"/>
        </w:rPr>
        <w:t>цикла.</w:t>
      </w:r>
    </w:p>
    <w:p w14:paraId="6D11F189" w14:textId="77777777" w:rsidR="00FE1B23" w:rsidRPr="00144FA8" w:rsidRDefault="00FE1B23" w:rsidP="00CA0975">
      <w:pPr>
        <w:widowControl w:val="0"/>
        <w:tabs>
          <w:tab w:val="left" w:pos="915"/>
        </w:tabs>
        <w:autoSpaceDE w:val="0"/>
        <w:autoSpaceDN w:val="0"/>
        <w:spacing w:after="0" w:line="240" w:lineRule="auto"/>
        <w:ind w:right="730"/>
        <w:jc w:val="both"/>
        <w:rPr>
          <w:rFonts w:ascii="Times New Roman" w:eastAsia="Times New Roman" w:hAnsi="Times New Roman" w:cs="Times New Roman"/>
          <w:sz w:val="24"/>
        </w:rPr>
      </w:pPr>
    </w:p>
    <w:sectPr w:rsidR="00FE1B23" w:rsidRPr="00144FA8" w:rsidSect="00FE1B23">
      <w:pgSz w:w="11910" w:h="16840"/>
      <w:pgMar w:top="851" w:right="851" w:bottom="851" w:left="1418" w:header="0" w:footer="944"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altName w:val="Century Gothic"/>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CC"/>
    <w:family w:val="swiss"/>
    <w:pitch w:val="variable"/>
    <w:sig w:usb0="E0002EFF" w:usb1="C000785B" w:usb2="00000009" w:usb3="00000000" w:csb0="000001FF" w:csb1="00000000"/>
  </w:font>
  <w:font w:name="Tahoma">
    <w:altName w:val=" MS Sans Serif"/>
    <w:panose1 w:val="020B0604030504040204"/>
    <w:charset w:val="CC"/>
    <w:family w:val="swiss"/>
    <w:pitch w:val="variable"/>
    <w:sig w:usb0="E1002EFF" w:usb1="C000605B" w:usb2="00000029" w:usb3="00000000" w:csb0="000101FF" w:csb1="00000000"/>
  </w:font>
  <w:font w:name="Cambria Math">
    <w:altName w:val="Palatino Linotype"/>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Lucida Grande CY">
    <w:charset w:val="59"/>
    <w:family w:val="auto"/>
    <w:pitch w:val="variable"/>
    <w:sig w:usb0="00000201" w:usb1="00000000" w:usb2="00000000" w:usb3="00000000" w:csb0="00000004" w:csb1="00000000"/>
  </w:font>
  <w:font w:name="News Gothic MT">
    <w:charset w:val="00"/>
    <w:family w:val="auto"/>
    <w:pitch w:val="variable"/>
    <w:sig w:usb0="00000003" w:usb1="00000000" w:usb2="00000000" w:usb3="00000000" w:csb0="00000001" w:csb1="00000000"/>
  </w:font>
  <w:font w:name="Myriad Pro Light">
    <w:panose1 w:val="00000000000000000000"/>
    <w:charset w:val="00"/>
    <w:family w:val="swiss"/>
    <w:notTrueType/>
    <w:pitch w:val="variable"/>
    <w:sig w:usb0="20000287" w:usb1="00000001" w:usb2="00000000" w:usb3="00000000" w:csb0="0000019F" w:csb1="00000000"/>
  </w:font>
  <w:font w:name="Adobe Garamond Pro">
    <w:altName w:val="Times New Roman"/>
    <w:panose1 w:val="00000000000000000000"/>
    <w:charset w:val="00"/>
    <w:family w:val="roman"/>
    <w:notTrueType/>
    <w:pitch w:val="variable"/>
    <w:sig w:usb0="00000007" w:usb1="00000001" w:usb2="00000000" w:usb3="00000000" w:csb0="00000093" w:csb1="00000000"/>
  </w:font>
  <w:font w:name="Swiss 72 1 BT">
    <w:altName w:val="Times New Roman"/>
    <w:panose1 w:val="00000000000000000000"/>
    <w:charset w:val="00"/>
    <w:family w:val="roman"/>
    <w:notTrueType/>
    <w:pitch w:val="default"/>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Palatino Linotype">
    <w:panose1 w:val="02040502050505030304"/>
    <w:charset w:val="CC"/>
    <w:family w:val="roman"/>
    <w:pitch w:val="variable"/>
    <w:sig w:usb0="E0000287" w:usb1="40000013"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DejaVu Sans">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CordiaUPC">
    <w:charset w:val="00"/>
    <w:family w:val="swiss"/>
    <w:pitch w:val="variable"/>
    <w:sig w:usb0="81000003" w:usb1="00000000" w:usb2="00000000" w:usb3="00000000" w:csb0="00010001" w:csb1="00000000"/>
  </w:font>
  <w:font w:name="Consolas">
    <w:panose1 w:val="020B0609020204030204"/>
    <w:charset w:val="CC"/>
    <w:family w:val="modern"/>
    <w:pitch w:val="fixed"/>
    <w:sig w:usb0="E00006FF" w:usb1="0000F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5A228A9"/>
    <w:multiLevelType w:val="multilevel"/>
    <w:tmpl w:val="96FE3944"/>
    <w:lvl w:ilvl="0">
      <w:start w:val="1"/>
      <w:numFmt w:val="none"/>
      <w:lvlText w:val=""/>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pStyle w:val="5"/>
      <w:lvlText w:val="%1%2.%3.%4.%5"/>
      <w:lvlJc w:val="left"/>
      <w:pPr>
        <w:ind w:left="1434" w:hanging="1008"/>
      </w:pPr>
    </w:lvl>
    <w:lvl w:ilvl="5">
      <w:start w:val="1"/>
      <w:numFmt w:val="decimal"/>
      <w:pStyle w:val="6"/>
      <w:lvlText w:val="%1%2.%3.%4.%5.%6"/>
      <w:lvlJc w:val="left"/>
      <w:pPr>
        <w:ind w:left="1152" w:hanging="1152"/>
      </w:pPr>
      <w:rPr>
        <w:b w:val="0"/>
      </w:rPr>
    </w:lvl>
    <w:lvl w:ilvl="6">
      <w:start w:val="1"/>
      <w:numFmt w:val="decimal"/>
      <w:lvlText w:val="%1%2.%3.%4.%5.%6.%7"/>
      <w:lvlJc w:val="left"/>
      <w:pPr>
        <w:ind w:left="1296" w:hanging="1296"/>
      </w:pPr>
      <w:rPr>
        <w:sz w:val="24"/>
      </w:r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nsid w:val="58B9003F"/>
    <w:multiLevelType w:val="hybridMultilevel"/>
    <w:tmpl w:val="59429514"/>
    <w:lvl w:ilvl="0" w:tplc="887A1A40">
      <w:start w:val="2"/>
      <w:numFmt w:val="upperLetter"/>
      <w:lvlText w:val="%1"/>
      <w:lvlJc w:val="left"/>
      <w:pPr>
        <w:ind w:left="622" w:hanging="288"/>
      </w:pPr>
      <w:rPr>
        <w:rFonts w:ascii="Times New Roman" w:eastAsia="Times New Roman" w:hAnsi="Times New Roman" w:cs="Times New Roman" w:hint="default"/>
        <w:spacing w:val="-5"/>
        <w:w w:val="100"/>
        <w:sz w:val="24"/>
        <w:szCs w:val="24"/>
        <w:lang w:val="ru-RU" w:eastAsia="en-US" w:bidi="ar-SA"/>
      </w:rPr>
    </w:lvl>
    <w:lvl w:ilvl="1" w:tplc="5F082740">
      <w:start w:val="1"/>
      <w:numFmt w:val="decimal"/>
      <w:lvlText w:val="%2."/>
      <w:lvlJc w:val="left"/>
      <w:pPr>
        <w:ind w:left="1469" w:hanging="281"/>
      </w:pPr>
      <w:rPr>
        <w:rFonts w:ascii="Times New Roman" w:eastAsia="Times New Roman" w:hAnsi="Times New Roman" w:cs="Times New Roman" w:hint="default"/>
        <w:b/>
        <w:bCs/>
        <w:w w:val="100"/>
        <w:sz w:val="28"/>
        <w:szCs w:val="28"/>
        <w:lang w:val="ru-RU" w:eastAsia="en-US" w:bidi="ar-SA"/>
      </w:rPr>
    </w:lvl>
    <w:lvl w:ilvl="2" w:tplc="27DA1B66">
      <w:numFmt w:val="bullet"/>
      <w:lvlText w:val="•"/>
      <w:lvlJc w:val="left"/>
      <w:pPr>
        <w:ind w:left="2487" w:hanging="281"/>
      </w:pPr>
      <w:rPr>
        <w:rFonts w:hint="default"/>
        <w:lang w:val="ru-RU" w:eastAsia="en-US" w:bidi="ar-SA"/>
      </w:rPr>
    </w:lvl>
    <w:lvl w:ilvl="3" w:tplc="5F28DE7A">
      <w:numFmt w:val="bullet"/>
      <w:lvlText w:val="•"/>
      <w:lvlJc w:val="left"/>
      <w:pPr>
        <w:ind w:left="3514" w:hanging="281"/>
      </w:pPr>
      <w:rPr>
        <w:rFonts w:hint="default"/>
        <w:lang w:val="ru-RU" w:eastAsia="en-US" w:bidi="ar-SA"/>
      </w:rPr>
    </w:lvl>
    <w:lvl w:ilvl="4" w:tplc="A89C0786">
      <w:numFmt w:val="bullet"/>
      <w:lvlText w:val="•"/>
      <w:lvlJc w:val="left"/>
      <w:pPr>
        <w:ind w:left="4542" w:hanging="281"/>
      </w:pPr>
      <w:rPr>
        <w:rFonts w:hint="default"/>
        <w:lang w:val="ru-RU" w:eastAsia="en-US" w:bidi="ar-SA"/>
      </w:rPr>
    </w:lvl>
    <w:lvl w:ilvl="5" w:tplc="1C0C7280">
      <w:numFmt w:val="bullet"/>
      <w:lvlText w:val="•"/>
      <w:lvlJc w:val="left"/>
      <w:pPr>
        <w:ind w:left="5569" w:hanging="281"/>
      </w:pPr>
      <w:rPr>
        <w:rFonts w:hint="default"/>
        <w:lang w:val="ru-RU" w:eastAsia="en-US" w:bidi="ar-SA"/>
      </w:rPr>
    </w:lvl>
    <w:lvl w:ilvl="6" w:tplc="2366709E">
      <w:numFmt w:val="bullet"/>
      <w:lvlText w:val="•"/>
      <w:lvlJc w:val="left"/>
      <w:pPr>
        <w:ind w:left="6596" w:hanging="281"/>
      </w:pPr>
      <w:rPr>
        <w:rFonts w:hint="default"/>
        <w:lang w:val="ru-RU" w:eastAsia="en-US" w:bidi="ar-SA"/>
      </w:rPr>
    </w:lvl>
    <w:lvl w:ilvl="7" w:tplc="CAB2A484">
      <w:numFmt w:val="bullet"/>
      <w:lvlText w:val="•"/>
      <w:lvlJc w:val="left"/>
      <w:pPr>
        <w:ind w:left="7624" w:hanging="281"/>
      </w:pPr>
      <w:rPr>
        <w:rFonts w:hint="default"/>
        <w:lang w:val="ru-RU" w:eastAsia="en-US" w:bidi="ar-SA"/>
      </w:rPr>
    </w:lvl>
    <w:lvl w:ilvl="8" w:tplc="FF841BF0">
      <w:numFmt w:val="bullet"/>
      <w:lvlText w:val="•"/>
      <w:lvlJc w:val="left"/>
      <w:pPr>
        <w:ind w:left="8651" w:hanging="281"/>
      </w:pPr>
      <w:rPr>
        <w:rFonts w:hint="default"/>
        <w:lang w:val="ru-RU" w:eastAsia="en-US" w:bidi="ar-SA"/>
      </w:rPr>
    </w:lvl>
  </w:abstractNum>
  <w:abstractNum w:abstractNumId="2">
    <w:nsid w:val="5FDE15EC"/>
    <w:multiLevelType w:val="multilevel"/>
    <w:tmpl w:val="2BB66052"/>
    <w:lvl w:ilvl="0">
      <w:start w:val="1"/>
      <w:numFmt w:val="decimal"/>
      <w:suff w:val="space"/>
      <w:lvlText w:val="%1"/>
      <w:lvlJc w:val="left"/>
      <w:pPr>
        <w:ind w:left="0" w:firstLine="709"/>
      </w:pPr>
      <w:rPr>
        <w:rFonts w:ascii="Times New Roman" w:hAnsi="Times New Roman" w:cs="Times New Roman" w:hint="default"/>
        <w:b w:val="0"/>
        <w:i w:val="0"/>
        <w:sz w:val="28"/>
      </w:rPr>
    </w:lvl>
    <w:lvl w:ilvl="1">
      <w:start w:val="1"/>
      <w:numFmt w:val="decimal"/>
      <w:pStyle w:val="a"/>
      <w:suff w:val="space"/>
      <w:lvlText w:val="%1.%2"/>
      <w:lvlJc w:val="left"/>
      <w:pPr>
        <w:ind w:left="-141" w:firstLine="709"/>
      </w:pPr>
      <w:rPr>
        <w:rFonts w:ascii="Times New Roman" w:hAnsi="Times New Roman" w:cs="Times New Roman" w:hint="default"/>
        <w:sz w:val="28"/>
      </w:rPr>
    </w:lvl>
    <w:lvl w:ilvl="2">
      <w:start w:val="1"/>
      <w:numFmt w:val="decimal"/>
      <w:suff w:val="space"/>
      <w:lvlText w:val="%1.%2.%3"/>
      <w:lvlJc w:val="left"/>
      <w:pPr>
        <w:ind w:left="0" w:firstLine="709"/>
      </w:pPr>
      <w:rPr>
        <w:rFonts w:ascii="Times New Roman" w:hAnsi="Times New Roman" w:cs="Times New Roman" w:hint="default"/>
        <w:sz w:val="28"/>
      </w:rPr>
    </w:lvl>
    <w:lvl w:ilvl="3">
      <w:start w:val="1"/>
      <w:numFmt w:val="decimal"/>
      <w:pStyle w:val="a0"/>
      <w:suff w:val="space"/>
      <w:lvlText w:val="%1.%2.%3.%4"/>
      <w:lvlJc w:val="left"/>
      <w:pPr>
        <w:ind w:left="0" w:firstLine="709"/>
      </w:pPr>
      <w:rPr>
        <w:rFonts w:ascii="Times New Roman" w:hAnsi="Times New Roman" w:cs="Times New Roman" w:hint="default"/>
        <w:sz w:val="28"/>
      </w:rPr>
    </w:lvl>
    <w:lvl w:ilvl="4">
      <w:start w:val="1"/>
      <w:numFmt w:val="none"/>
      <w:suff w:val="space"/>
      <w:lvlText w:val=""/>
      <w:lvlJc w:val="left"/>
      <w:pPr>
        <w:ind w:left="0" w:firstLine="709"/>
      </w:pPr>
      <w:rPr>
        <w:rFonts w:ascii="Times New Roman" w:hAnsi="Times New Roman" w:cs="Times New Roman" w:hint="default"/>
        <w:sz w:val="28"/>
      </w:rPr>
    </w:lvl>
    <w:lvl w:ilvl="5">
      <w:start w:val="1"/>
      <w:numFmt w:val="none"/>
      <w:suff w:val="space"/>
      <w:lvlText w:val=""/>
      <w:lvlJc w:val="left"/>
      <w:pPr>
        <w:ind w:left="0" w:firstLine="709"/>
      </w:pPr>
      <w:rPr>
        <w:rFonts w:ascii="Times New Roman" w:hAnsi="Times New Roman" w:cs="Times New Roman" w:hint="default"/>
        <w:sz w:val="28"/>
      </w:rPr>
    </w:lvl>
    <w:lvl w:ilvl="6">
      <w:start w:val="1"/>
      <w:numFmt w:val="none"/>
      <w:suff w:val="space"/>
      <w:lvlText w:val=""/>
      <w:lvlJc w:val="left"/>
      <w:pPr>
        <w:ind w:left="0" w:firstLine="709"/>
      </w:pPr>
      <w:rPr>
        <w:rFonts w:ascii="Times New Roman" w:hAnsi="Times New Roman" w:cs="Times New Roman" w:hint="default"/>
        <w:sz w:val="28"/>
      </w:rPr>
    </w:lvl>
    <w:lvl w:ilvl="7">
      <w:start w:val="1"/>
      <w:numFmt w:val="none"/>
      <w:suff w:val="space"/>
      <w:lvlText w:val=""/>
      <w:lvlJc w:val="left"/>
      <w:pPr>
        <w:ind w:left="0" w:firstLine="709"/>
      </w:pPr>
      <w:rPr>
        <w:rFonts w:ascii="Times New Roman" w:hAnsi="Times New Roman" w:cs="Times New Roman" w:hint="default"/>
        <w:sz w:val="28"/>
      </w:rPr>
    </w:lvl>
    <w:lvl w:ilvl="8">
      <w:start w:val="1"/>
      <w:numFmt w:val="none"/>
      <w:suff w:val="space"/>
      <w:lvlText w:val=""/>
      <w:lvlJc w:val="left"/>
      <w:pPr>
        <w:ind w:left="0" w:firstLine="709"/>
      </w:pPr>
      <w:rPr>
        <w:rFonts w:ascii="Times New Roman" w:hAnsi="Times New Roman" w:cs="Times New Roman" w:hint="default"/>
        <w:sz w:val="28"/>
      </w:rPr>
    </w:lvl>
  </w:abstractNum>
  <w:abstractNum w:abstractNumId="3">
    <w:nsid w:val="688C2109"/>
    <w:multiLevelType w:val="multilevel"/>
    <w:tmpl w:val="DB3062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decimal"/>
      <w:pStyle w:val="a1"/>
      <w:lvlText w:val="%3."/>
      <w:lvlJc w:val="left"/>
      <w:pPr>
        <w:ind w:left="2160" w:hanging="360"/>
      </w:p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0"/>
  </w:num>
  <w:num w:numId="3">
    <w:abstractNumId w:val="2"/>
  </w:num>
  <w:num w:numId="4">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7B9B"/>
    <w:rsid w:val="00025E12"/>
    <w:rsid w:val="00055748"/>
    <w:rsid w:val="00082D64"/>
    <w:rsid w:val="000A7913"/>
    <w:rsid w:val="000D25E9"/>
    <w:rsid w:val="0011089A"/>
    <w:rsid w:val="00144FA8"/>
    <w:rsid w:val="00146EAE"/>
    <w:rsid w:val="00150ADE"/>
    <w:rsid w:val="00212C13"/>
    <w:rsid w:val="002201BE"/>
    <w:rsid w:val="00242C10"/>
    <w:rsid w:val="00294B0B"/>
    <w:rsid w:val="00295163"/>
    <w:rsid w:val="002C04ED"/>
    <w:rsid w:val="00341FD0"/>
    <w:rsid w:val="003A11A8"/>
    <w:rsid w:val="003E5C82"/>
    <w:rsid w:val="0053610B"/>
    <w:rsid w:val="00572634"/>
    <w:rsid w:val="00577AFD"/>
    <w:rsid w:val="006156E8"/>
    <w:rsid w:val="00687E30"/>
    <w:rsid w:val="00692019"/>
    <w:rsid w:val="006A7BA1"/>
    <w:rsid w:val="006D30B2"/>
    <w:rsid w:val="006F72FE"/>
    <w:rsid w:val="00721998"/>
    <w:rsid w:val="007415C2"/>
    <w:rsid w:val="00786C27"/>
    <w:rsid w:val="0099089E"/>
    <w:rsid w:val="009B07C8"/>
    <w:rsid w:val="009C7B9B"/>
    <w:rsid w:val="009E01F8"/>
    <w:rsid w:val="009F1204"/>
    <w:rsid w:val="00A16C02"/>
    <w:rsid w:val="00AB00D9"/>
    <w:rsid w:val="00AF583C"/>
    <w:rsid w:val="00BA7EFE"/>
    <w:rsid w:val="00BB1B0E"/>
    <w:rsid w:val="00BE12F4"/>
    <w:rsid w:val="00C71510"/>
    <w:rsid w:val="00CA0975"/>
    <w:rsid w:val="00CB1F4B"/>
    <w:rsid w:val="00CB63D9"/>
    <w:rsid w:val="00D34612"/>
    <w:rsid w:val="00EA40A0"/>
    <w:rsid w:val="00F11D56"/>
    <w:rsid w:val="00F15F8B"/>
    <w:rsid w:val="00FA24DB"/>
    <w:rsid w:val="00FE1B23"/>
    <w:rsid w:val="00FE59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1596C6"/>
  <w15:chartTrackingRefBased/>
  <w15:docId w15:val="{D61FF23B-E46F-4824-A5EB-9E3EA8A66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25E12"/>
  </w:style>
  <w:style w:type="paragraph" w:styleId="1">
    <w:name w:val="heading 1"/>
    <w:aliases w:val="0 - РАЗДЕЛ"/>
    <w:basedOn w:val="a2"/>
    <w:next w:val="a2"/>
    <w:link w:val="10"/>
    <w:uiPriority w:val="9"/>
    <w:qFormat/>
    <w:rsid w:val="00FE1B23"/>
    <w:pPr>
      <w:keepNext/>
      <w:spacing w:before="240" w:after="60" w:line="240" w:lineRule="auto"/>
      <w:outlineLvl w:val="0"/>
    </w:pPr>
    <w:rPr>
      <w:rFonts w:ascii="Calibri Light" w:eastAsia="Times New Roman" w:hAnsi="Calibri Light" w:cs="Times New Roman"/>
      <w:b/>
      <w:bCs/>
      <w:kern w:val="32"/>
      <w:sz w:val="32"/>
      <w:szCs w:val="32"/>
      <w:lang w:eastAsia="ru-RU"/>
    </w:rPr>
  </w:style>
  <w:style w:type="paragraph" w:styleId="2">
    <w:name w:val="heading 2"/>
    <w:aliases w:val="1 - Глава"/>
    <w:basedOn w:val="a2"/>
    <w:next w:val="a2"/>
    <w:link w:val="20"/>
    <w:autoRedefine/>
    <w:uiPriority w:val="9"/>
    <w:unhideWhenUsed/>
    <w:qFormat/>
    <w:rsid w:val="00FE1B23"/>
    <w:pPr>
      <w:keepNext/>
      <w:keepLines/>
      <w:spacing w:before="120" w:after="120" w:line="240" w:lineRule="auto"/>
      <w:ind w:firstLine="709"/>
      <w:jc w:val="both"/>
      <w:outlineLvl w:val="1"/>
    </w:pPr>
    <w:rPr>
      <w:rFonts w:ascii="Times New Roman" w:eastAsia="Batang" w:hAnsi="Times New Roman" w:cs="Times New Roman"/>
      <w:b/>
      <w:bCs/>
      <w:sz w:val="28"/>
      <w:szCs w:val="28"/>
      <w:lang w:eastAsia="ko-KR"/>
    </w:rPr>
  </w:style>
  <w:style w:type="paragraph" w:styleId="3">
    <w:name w:val="heading 3"/>
    <w:aliases w:val="1.2 - Параграф"/>
    <w:basedOn w:val="a2"/>
    <w:next w:val="a2"/>
    <w:link w:val="30"/>
    <w:uiPriority w:val="9"/>
    <w:semiHidden/>
    <w:unhideWhenUsed/>
    <w:qFormat/>
    <w:rsid w:val="00786C27"/>
    <w:pPr>
      <w:keepNext/>
      <w:keepLines/>
      <w:spacing w:before="40" w:after="0" w:line="256" w:lineRule="auto"/>
      <w:outlineLvl w:val="2"/>
    </w:pPr>
    <w:rPr>
      <w:rFonts w:asciiTheme="majorHAnsi" w:eastAsiaTheme="majorEastAsia" w:hAnsiTheme="majorHAnsi" w:cstheme="majorBidi"/>
      <w:color w:val="1F3763" w:themeColor="accent1" w:themeShade="7F"/>
      <w:sz w:val="24"/>
      <w:szCs w:val="24"/>
    </w:rPr>
  </w:style>
  <w:style w:type="paragraph" w:styleId="4">
    <w:name w:val="heading 4"/>
    <w:aliases w:val="1.2.3 - Подзаголовок"/>
    <w:basedOn w:val="a2"/>
    <w:next w:val="a2"/>
    <w:link w:val="40"/>
    <w:semiHidden/>
    <w:unhideWhenUsed/>
    <w:qFormat/>
    <w:rsid w:val="00786C27"/>
    <w:pPr>
      <w:keepNext/>
      <w:keepLines/>
      <w:spacing w:before="40" w:after="0" w:line="256" w:lineRule="auto"/>
      <w:outlineLvl w:val="3"/>
    </w:pPr>
    <w:rPr>
      <w:rFonts w:asciiTheme="majorHAnsi" w:eastAsiaTheme="majorEastAsia" w:hAnsiTheme="majorHAnsi" w:cstheme="majorBidi"/>
      <w:i/>
      <w:iCs/>
      <w:color w:val="2F5496" w:themeColor="accent1" w:themeShade="BF"/>
    </w:rPr>
  </w:style>
  <w:style w:type="paragraph" w:styleId="5">
    <w:name w:val="heading 5"/>
    <w:aliases w:val="1.2.3.4"/>
    <w:basedOn w:val="a2"/>
    <w:next w:val="a2"/>
    <w:link w:val="50"/>
    <w:autoRedefine/>
    <w:semiHidden/>
    <w:unhideWhenUsed/>
    <w:qFormat/>
    <w:rsid w:val="00786C27"/>
    <w:pPr>
      <w:keepNext/>
      <w:numPr>
        <w:ilvl w:val="4"/>
        <w:numId w:val="2"/>
      </w:numPr>
      <w:spacing w:before="240" w:after="240" w:line="360" w:lineRule="auto"/>
      <w:outlineLvl w:val="4"/>
    </w:pPr>
    <w:rPr>
      <w:rFonts w:ascii="Times New Roman" w:eastAsia="Times New Roman" w:hAnsi="Times New Roman" w:cs="Times New Roman"/>
      <w:sz w:val="24"/>
      <w:szCs w:val="24"/>
      <w:lang w:eastAsia="ru-RU"/>
    </w:rPr>
  </w:style>
  <w:style w:type="paragraph" w:styleId="6">
    <w:name w:val="heading 6"/>
    <w:aliases w:val="1.2.3.4.5"/>
    <w:basedOn w:val="a2"/>
    <w:next w:val="a2"/>
    <w:link w:val="60"/>
    <w:autoRedefine/>
    <w:uiPriority w:val="9"/>
    <w:semiHidden/>
    <w:unhideWhenUsed/>
    <w:qFormat/>
    <w:rsid w:val="00786C27"/>
    <w:pPr>
      <w:keepNext/>
      <w:numPr>
        <w:ilvl w:val="5"/>
        <w:numId w:val="2"/>
      </w:numPr>
      <w:spacing w:before="240" w:after="240" w:line="360" w:lineRule="auto"/>
      <w:outlineLvl w:val="5"/>
    </w:pPr>
    <w:rPr>
      <w:rFonts w:ascii="Times New Roman" w:eastAsia="Times New Roman" w:hAnsi="Times New Roman" w:cs="Times New Roman"/>
      <w:sz w:val="24"/>
      <w:szCs w:val="20"/>
      <w:lang w:val="en-US" w:eastAsia="ru-RU"/>
    </w:rPr>
  </w:style>
  <w:style w:type="paragraph" w:styleId="7">
    <w:name w:val="heading 7"/>
    <w:basedOn w:val="a2"/>
    <w:next w:val="a2"/>
    <w:link w:val="70"/>
    <w:uiPriority w:val="9"/>
    <w:semiHidden/>
    <w:unhideWhenUsed/>
    <w:qFormat/>
    <w:rsid w:val="00786C27"/>
    <w:pPr>
      <w:keepNext/>
      <w:keepLines/>
      <w:spacing w:before="200" w:after="0" w:line="360" w:lineRule="auto"/>
      <w:ind w:firstLine="709"/>
      <w:jc w:val="both"/>
      <w:outlineLvl w:val="6"/>
    </w:pPr>
    <w:rPr>
      <w:rFonts w:ascii="Times New Roman" w:eastAsia="Times New Roman" w:hAnsi="Times New Roman" w:cs="Times New Roman"/>
      <w:iCs/>
      <w:sz w:val="24"/>
    </w:rPr>
  </w:style>
  <w:style w:type="paragraph" w:styleId="8">
    <w:name w:val="heading 8"/>
    <w:basedOn w:val="a2"/>
    <w:next w:val="a2"/>
    <w:link w:val="80"/>
    <w:uiPriority w:val="9"/>
    <w:semiHidden/>
    <w:unhideWhenUsed/>
    <w:qFormat/>
    <w:rsid w:val="00786C27"/>
    <w:pPr>
      <w:keepNext/>
      <w:spacing w:after="0" w:line="240" w:lineRule="auto"/>
      <w:ind w:left="1440" w:hanging="1440"/>
      <w:jc w:val="both"/>
      <w:outlineLvl w:val="7"/>
    </w:pPr>
    <w:rPr>
      <w:rFonts w:ascii="Times New Roman" w:eastAsia="Times New Roman" w:hAnsi="Times New Roman" w:cs="Times New Roman"/>
      <w:b/>
      <w:sz w:val="18"/>
      <w:szCs w:val="20"/>
      <w:lang w:eastAsia="ru-RU"/>
    </w:rPr>
  </w:style>
  <w:style w:type="paragraph" w:styleId="9">
    <w:name w:val="heading 9"/>
    <w:basedOn w:val="a2"/>
    <w:next w:val="a2"/>
    <w:link w:val="90"/>
    <w:uiPriority w:val="9"/>
    <w:semiHidden/>
    <w:unhideWhenUsed/>
    <w:qFormat/>
    <w:rsid w:val="00786C27"/>
    <w:pPr>
      <w:keepNext/>
      <w:keepLines/>
      <w:spacing w:before="200" w:after="0" w:line="256" w:lineRule="auto"/>
      <w:outlineLvl w:val="8"/>
    </w:pPr>
    <w:rPr>
      <w:rFonts w:ascii="Calibri Light" w:eastAsia="Times New Roman" w:hAnsi="Calibri Light" w:cs="Times New Roman"/>
      <w:i/>
      <w:iCs/>
      <w:color w:val="404040"/>
      <w:sz w:val="20"/>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Заголовок 1 Знак"/>
    <w:aliases w:val="0 - РАЗДЕЛ Знак"/>
    <w:basedOn w:val="a3"/>
    <w:link w:val="1"/>
    <w:uiPriority w:val="9"/>
    <w:rsid w:val="00FE1B23"/>
    <w:rPr>
      <w:rFonts w:ascii="Calibri Light" w:eastAsia="Times New Roman" w:hAnsi="Calibri Light" w:cs="Times New Roman"/>
      <w:b/>
      <w:bCs/>
      <w:kern w:val="32"/>
      <w:sz w:val="32"/>
      <w:szCs w:val="32"/>
      <w:lang w:eastAsia="ru-RU"/>
    </w:rPr>
  </w:style>
  <w:style w:type="character" w:customStyle="1" w:styleId="20">
    <w:name w:val="Заголовок 2 Знак"/>
    <w:aliases w:val="1 - Глава Знак"/>
    <w:basedOn w:val="a3"/>
    <w:link w:val="2"/>
    <w:uiPriority w:val="9"/>
    <w:rsid w:val="00FE1B23"/>
    <w:rPr>
      <w:rFonts w:ascii="Times New Roman" w:eastAsia="Batang" w:hAnsi="Times New Roman" w:cs="Times New Roman"/>
      <w:b/>
      <w:bCs/>
      <w:sz w:val="28"/>
      <w:szCs w:val="28"/>
      <w:lang w:eastAsia="ko-KR"/>
    </w:rPr>
  </w:style>
  <w:style w:type="paragraph" w:customStyle="1" w:styleId="11">
    <w:name w:val="Без интервала1"/>
    <w:uiPriority w:val="1"/>
    <w:qFormat/>
    <w:rsid w:val="00FE1B23"/>
    <w:pPr>
      <w:spacing w:after="0" w:line="240" w:lineRule="auto"/>
    </w:pPr>
    <w:rPr>
      <w:rFonts w:ascii="Calibri" w:eastAsia="Times New Roman" w:hAnsi="Calibri" w:cs="Times New Roman"/>
    </w:rPr>
  </w:style>
  <w:style w:type="paragraph" w:customStyle="1" w:styleId="Style3">
    <w:name w:val="Style3"/>
    <w:basedOn w:val="a2"/>
    <w:rsid w:val="00FE1B23"/>
    <w:pPr>
      <w:widowControl w:val="0"/>
      <w:autoSpaceDE w:val="0"/>
      <w:autoSpaceDN w:val="0"/>
      <w:adjustRightInd w:val="0"/>
      <w:spacing w:after="0" w:line="324" w:lineRule="exact"/>
      <w:ind w:firstLine="547"/>
      <w:jc w:val="both"/>
    </w:pPr>
    <w:rPr>
      <w:rFonts w:ascii="Times New Roman" w:eastAsia="Calibri" w:hAnsi="Times New Roman" w:cs="Times New Roman"/>
      <w:sz w:val="24"/>
      <w:szCs w:val="24"/>
      <w:lang w:eastAsia="ru-RU"/>
    </w:rPr>
  </w:style>
  <w:style w:type="character" w:customStyle="1" w:styleId="FontStyle11">
    <w:name w:val="Font Style11"/>
    <w:rsid w:val="00FE1B23"/>
    <w:rPr>
      <w:rFonts w:ascii="Times New Roman" w:hAnsi="Times New Roman"/>
      <w:sz w:val="26"/>
    </w:rPr>
  </w:style>
  <w:style w:type="paragraph" w:customStyle="1" w:styleId="12">
    <w:name w:val="Абзац списка1"/>
    <w:basedOn w:val="a2"/>
    <w:uiPriority w:val="99"/>
    <w:rsid w:val="00FE1B23"/>
    <w:pPr>
      <w:spacing w:after="0" w:line="240" w:lineRule="auto"/>
      <w:ind w:left="720"/>
      <w:contextualSpacing/>
    </w:pPr>
    <w:rPr>
      <w:rFonts w:ascii="Times New Roman" w:eastAsia="Calibri" w:hAnsi="Times New Roman" w:cs="Times New Roman"/>
      <w:sz w:val="24"/>
      <w:szCs w:val="24"/>
      <w:lang w:eastAsia="ru-RU"/>
    </w:rPr>
  </w:style>
  <w:style w:type="paragraph" w:customStyle="1" w:styleId="ConsPlusNormal">
    <w:name w:val="ConsPlusNormal"/>
    <w:uiPriority w:val="99"/>
    <w:rsid w:val="00FE1B23"/>
    <w:pPr>
      <w:widowControl w:val="0"/>
      <w:autoSpaceDE w:val="0"/>
      <w:autoSpaceDN w:val="0"/>
      <w:adjustRightInd w:val="0"/>
      <w:spacing w:after="0" w:line="240" w:lineRule="auto"/>
      <w:ind w:firstLine="720"/>
    </w:pPr>
    <w:rPr>
      <w:rFonts w:ascii="Arial" w:eastAsia="Calibri" w:hAnsi="Arial" w:cs="Arial"/>
      <w:sz w:val="26"/>
      <w:szCs w:val="26"/>
      <w:lang w:eastAsia="ru-RU"/>
    </w:rPr>
  </w:style>
  <w:style w:type="paragraph" w:styleId="a6">
    <w:name w:val="Balloon Text"/>
    <w:basedOn w:val="a2"/>
    <w:link w:val="a7"/>
    <w:uiPriority w:val="99"/>
    <w:semiHidden/>
    <w:rsid w:val="00FE1B23"/>
    <w:pPr>
      <w:spacing w:after="0" w:line="240" w:lineRule="auto"/>
    </w:pPr>
    <w:rPr>
      <w:rFonts w:ascii="Tahoma" w:eastAsia="Calibri" w:hAnsi="Tahoma" w:cs="Times New Roman"/>
      <w:sz w:val="16"/>
      <w:szCs w:val="16"/>
      <w:lang w:val="x-none" w:eastAsia="ru-RU"/>
    </w:rPr>
  </w:style>
  <w:style w:type="character" w:customStyle="1" w:styleId="a7">
    <w:name w:val="Текст выноски Знак"/>
    <w:basedOn w:val="a3"/>
    <w:link w:val="a6"/>
    <w:uiPriority w:val="99"/>
    <w:semiHidden/>
    <w:rsid w:val="00FE1B23"/>
    <w:rPr>
      <w:rFonts w:ascii="Tahoma" w:eastAsia="Calibri" w:hAnsi="Tahoma" w:cs="Times New Roman"/>
      <w:sz w:val="16"/>
      <w:szCs w:val="16"/>
      <w:lang w:val="x-none" w:eastAsia="ru-RU"/>
    </w:rPr>
  </w:style>
  <w:style w:type="paragraph" w:styleId="a8">
    <w:name w:val="footer"/>
    <w:basedOn w:val="a2"/>
    <w:link w:val="a9"/>
    <w:uiPriority w:val="99"/>
    <w:rsid w:val="00FE1B23"/>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9">
    <w:name w:val="Нижний колонтитул Знак"/>
    <w:basedOn w:val="a3"/>
    <w:link w:val="a8"/>
    <w:uiPriority w:val="99"/>
    <w:rsid w:val="00FE1B23"/>
    <w:rPr>
      <w:rFonts w:ascii="Times New Roman" w:eastAsia="Times New Roman" w:hAnsi="Times New Roman" w:cs="Times New Roman"/>
      <w:sz w:val="24"/>
      <w:szCs w:val="24"/>
      <w:lang w:val="x-none" w:eastAsia="x-none"/>
    </w:rPr>
  </w:style>
  <w:style w:type="paragraph" w:customStyle="1" w:styleId="msolistparagraph0">
    <w:name w:val="msolistparagraph"/>
    <w:basedOn w:val="a2"/>
    <w:rsid w:val="00FE1B23"/>
    <w:pPr>
      <w:spacing w:after="0" w:line="240" w:lineRule="auto"/>
      <w:ind w:left="720"/>
      <w:contextualSpacing/>
    </w:pPr>
    <w:rPr>
      <w:rFonts w:ascii="Times New Roman" w:eastAsia="Calibri" w:hAnsi="Times New Roman" w:cs="Times New Roman"/>
      <w:sz w:val="24"/>
      <w:szCs w:val="24"/>
      <w:lang w:eastAsia="ru-RU"/>
    </w:rPr>
  </w:style>
  <w:style w:type="paragraph" w:styleId="aa">
    <w:name w:val="List Paragraph"/>
    <w:basedOn w:val="a2"/>
    <w:link w:val="ab"/>
    <w:uiPriority w:val="34"/>
    <w:qFormat/>
    <w:rsid w:val="00FE1B23"/>
    <w:pPr>
      <w:spacing w:after="0" w:line="360" w:lineRule="auto"/>
      <w:ind w:left="720" w:firstLine="709"/>
      <w:contextualSpacing/>
      <w:jc w:val="both"/>
    </w:pPr>
    <w:rPr>
      <w:rFonts w:ascii="Calibri" w:eastAsia="Calibri" w:hAnsi="Calibri" w:cs="Times New Roman"/>
    </w:rPr>
  </w:style>
  <w:style w:type="character" w:customStyle="1" w:styleId="ab">
    <w:name w:val="Абзац списка Знак"/>
    <w:link w:val="aa"/>
    <w:uiPriority w:val="34"/>
    <w:locked/>
    <w:rsid w:val="00FE1B23"/>
    <w:rPr>
      <w:rFonts w:ascii="Calibri" w:eastAsia="Calibri" w:hAnsi="Calibri" w:cs="Times New Roman"/>
    </w:rPr>
  </w:style>
  <w:style w:type="table" w:customStyle="1" w:styleId="21">
    <w:name w:val="Сетка таблицы2"/>
    <w:basedOn w:val="a4"/>
    <w:next w:val="ac"/>
    <w:uiPriority w:val="59"/>
    <w:rsid w:val="00FE1B23"/>
    <w:pPr>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c">
    <w:name w:val="Table Grid"/>
    <w:basedOn w:val="a4"/>
    <w:uiPriority w:val="39"/>
    <w:rsid w:val="00FE1B2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Сетка таблицы21"/>
    <w:basedOn w:val="a4"/>
    <w:next w:val="ac"/>
    <w:uiPriority w:val="59"/>
    <w:rsid w:val="00FE1B23"/>
    <w:pPr>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
    <w:name w:val="Сетка таблицы22"/>
    <w:basedOn w:val="a4"/>
    <w:next w:val="ac"/>
    <w:uiPriority w:val="59"/>
    <w:rsid w:val="00FE1B23"/>
    <w:pPr>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
    <w:name w:val="Сетка таблицы23"/>
    <w:basedOn w:val="a4"/>
    <w:next w:val="ac"/>
    <w:uiPriority w:val="59"/>
    <w:rsid w:val="00FE1B23"/>
    <w:pPr>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
    <w:name w:val="Сетка таблицы24"/>
    <w:basedOn w:val="a4"/>
    <w:next w:val="ac"/>
    <w:uiPriority w:val="59"/>
    <w:rsid w:val="00FE1B23"/>
    <w:pPr>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
    <w:name w:val="Сетка таблицы1"/>
    <w:basedOn w:val="a4"/>
    <w:next w:val="ac"/>
    <w:uiPriority w:val="59"/>
    <w:rsid w:val="00FE1B2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Сетка таблицы3"/>
    <w:basedOn w:val="a4"/>
    <w:next w:val="ac"/>
    <w:uiPriority w:val="39"/>
    <w:rsid w:val="00FE1B2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
    <w:basedOn w:val="a4"/>
    <w:next w:val="ac"/>
    <w:uiPriority w:val="39"/>
    <w:rsid w:val="00FE1B2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header"/>
    <w:basedOn w:val="a2"/>
    <w:link w:val="ae"/>
    <w:uiPriority w:val="99"/>
    <w:rsid w:val="00FE1B23"/>
    <w:pPr>
      <w:tabs>
        <w:tab w:val="center" w:pos="4677"/>
        <w:tab w:val="right" w:pos="9355"/>
      </w:tabs>
      <w:spacing w:after="0" w:line="240" w:lineRule="auto"/>
    </w:pPr>
    <w:rPr>
      <w:rFonts w:ascii="Times New Roman" w:eastAsia="Calibri" w:hAnsi="Times New Roman" w:cs="Times New Roman"/>
      <w:sz w:val="24"/>
      <w:szCs w:val="24"/>
      <w:lang w:eastAsia="ru-RU"/>
    </w:rPr>
  </w:style>
  <w:style w:type="character" w:customStyle="1" w:styleId="ae">
    <w:name w:val="Верхний колонтитул Знак"/>
    <w:basedOn w:val="a3"/>
    <w:link w:val="ad"/>
    <w:uiPriority w:val="99"/>
    <w:rsid w:val="00FE1B23"/>
    <w:rPr>
      <w:rFonts w:ascii="Times New Roman" w:eastAsia="Calibri" w:hAnsi="Times New Roman" w:cs="Times New Roman"/>
      <w:sz w:val="24"/>
      <w:szCs w:val="24"/>
      <w:lang w:eastAsia="ru-RU"/>
    </w:rPr>
  </w:style>
  <w:style w:type="table" w:customStyle="1" w:styleId="51">
    <w:name w:val="Сетка таблицы5"/>
    <w:basedOn w:val="a4"/>
    <w:next w:val="ac"/>
    <w:uiPriority w:val="59"/>
    <w:rsid w:val="00FE1B2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Body Text"/>
    <w:basedOn w:val="a2"/>
    <w:link w:val="af0"/>
    <w:uiPriority w:val="99"/>
    <w:qFormat/>
    <w:rsid w:val="00FE1B23"/>
    <w:pPr>
      <w:widowControl w:val="0"/>
      <w:autoSpaceDE w:val="0"/>
      <w:autoSpaceDN w:val="0"/>
      <w:spacing w:after="0" w:line="240" w:lineRule="auto"/>
      <w:ind w:left="622"/>
      <w:jc w:val="both"/>
    </w:pPr>
    <w:rPr>
      <w:rFonts w:ascii="Times New Roman" w:eastAsia="Times New Roman" w:hAnsi="Times New Roman" w:cs="Times New Roman"/>
      <w:sz w:val="28"/>
      <w:szCs w:val="28"/>
    </w:rPr>
  </w:style>
  <w:style w:type="character" w:customStyle="1" w:styleId="af0">
    <w:name w:val="Основной текст Знак"/>
    <w:basedOn w:val="a3"/>
    <w:link w:val="af"/>
    <w:uiPriority w:val="99"/>
    <w:rsid w:val="00FE1B23"/>
    <w:rPr>
      <w:rFonts w:ascii="Times New Roman" w:eastAsia="Times New Roman" w:hAnsi="Times New Roman" w:cs="Times New Roman"/>
      <w:sz w:val="28"/>
      <w:szCs w:val="28"/>
    </w:rPr>
  </w:style>
  <w:style w:type="table" w:customStyle="1" w:styleId="TableNormal">
    <w:name w:val="Table Normal"/>
    <w:uiPriority w:val="2"/>
    <w:semiHidden/>
    <w:unhideWhenUsed/>
    <w:qFormat/>
    <w:rsid w:val="00FE1B23"/>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af1">
    <w:basedOn w:val="a2"/>
    <w:next w:val="af2"/>
    <w:link w:val="af3"/>
    <w:uiPriority w:val="1"/>
    <w:qFormat/>
    <w:rsid w:val="00FE1B23"/>
    <w:pPr>
      <w:widowControl w:val="0"/>
      <w:autoSpaceDE w:val="0"/>
      <w:autoSpaceDN w:val="0"/>
      <w:spacing w:after="0" w:line="121" w:lineRule="exact"/>
      <w:ind w:left="1161"/>
    </w:pPr>
    <w:rPr>
      <w:rFonts w:ascii="Cambria Math" w:eastAsia="Cambria Math" w:hAnsi="Cambria Math" w:cs="Cambria Math"/>
      <w:sz w:val="32"/>
      <w:szCs w:val="32"/>
    </w:rPr>
  </w:style>
  <w:style w:type="character" w:customStyle="1" w:styleId="af3">
    <w:name w:val="Название Знак"/>
    <w:link w:val="af1"/>
    <w:uiPriority w:val="1"/>
    <w:rsid w:val="00FE1B23"/>
    <w:rPr>
      <w:rFonts w:ascii="Cambria Math" w:eastAsia="Cambria Math" w:hAnsi="Cambria Math" w:cs="Cambria Math"/>
      <w:sz w:val="32"/>
      <w:szCs w:val="32"/>
    </w:rPr>
  </w:style>
  <w:style w:type="paragraph" w:customStyle="1" w:styleId="TableParagraph">
    <w:name w:val="Table Paragraph"/>
    <w:basedOn w:val="a2"/>
    <w:uiPriority w:val="1"/>
    <w:qFormat/>
    <w:rsid w:val="00FE1B23"/>
    <w:pPr>
      <w:widowControl w:val="0"/>
      <w:autoSpaceDE w:val="0"/>
      <w:autoSpaceDN w:val="0"/>
      <w:spacing w:after="0" w:line="240" w:lineRule="auto"/>
    </w:pPr>
    <w:rPr>
      <w:rFonts w:ascii="Times New Roman" w:eastAsia="Times New Roman" w:hAnsi="Times New Roman" w:cs="Times New Roman"/>
    </w:rPr>
  </w:style>
  <w:style w:type="character" w:styleId="af4">
    <w:name w:val="Hyperlink"/>
    <w:uiPriority w:val="99"/>
    <w:unhideWhenUsed/>
    <w:rsid w:val="00FE1B23"/>
    <w:rPr>
      <w:color w:val="0000FF"/>
      <w:u w:val="single"/>
    </w:rPr>
  </w:style>
  <w:style w:type="character" w:styleId="af5">
    <w:name w:val="FollowedHyperlink"/>
    <w:uiPriority w:val="99"/>
    <w:unhideWhenUsed/>
    <w:rsid w:val="00FE1B23"/>
    <w:rPr>
      <w:color w:val="800080"/>
      <w:u w:val="single"/>
    </w:rPr>
  </w:style>
  <w:style w:type="paragraph" w:customStyle="1" w:styleId="xl65">
    <w:name w:val="xl65"/>
    <w:basedOn w:val="a2"/>
    <w:uiPriority w:val="99"/>
    <w:rsid w:val="00FE1B23"/>
    <w:pPr>
      <w:spacing w:before="100" w:beforeAutospacing="1" w:after="100" w:afterAutospacing="1" w:line="240" w:lineRule="auto"/>
      <w:textAlignment w:val="center"/>
    </w:pPr>
    <w:rPr>
      <w:rFonts w:ascii="Times New Roman" w:eastAsia="Times New Roman" w:hAnsi="Times New Roman" w:cs="Times New Roman"/>
      <w:b/>
      <w:bCs/>
      <w:sz w:val="10"/>
      <w:szCs w:val="10"/>
      <w:lang w:eastAsia="ru-RU"/>
    </w:rPr>
  </w:style>
  <w:style w:type="paragraph" w:customStyle="1" w:styleId="xl66">
    <w:name w:val="xl66"/>
    <w:basedOn w:val="a2"/>
    <w:uiPriority w:val="99"/>
    <w:rsid w:val="00FE1B23"/>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7">
    <w:name w:val="xl67"/>
    <w:basedOn w:val="a2"/>
    <w:uiPriority w:val="99"/>
    <w:rsid w:val="00FE1B2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8">
    <w:name w:val="xl68"/>
    <w:basedOn w:val="a2"/>
    <w:uiPriority w:val="99"/>
    <w:rsid w:val="00FE1B2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9">
    <w:name w:val="xl69"/>
    <w:basedOn w:val="a2"/>
    <w:uiPriority w:val="99"/>
    <w:rsid w:val="00FE1B2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0">
    <w:name w:val="xl70"/>
    <w:basedOn w:val="a2"/>
    <w:uiPriority w:val="99"/>
    <w:rsid w:val="00FE1B2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1">
    <w:name w:val="xl71"/>
    <w:basedOn w:val="a2"/>
    <w:uiPriority w:val="99"/>
    <w:rsid w:val="00FE1B2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7"/>
      <w:szCs w:val="27"/>
      <w:lang w:eastAsia="ru-RU"/>
    </w:rPr>
  </w:style>
  <w:style w:type="paragraph" w:customStyle="1" w:styleId="xl72">
    <w:name w:val="xl72"/>
    <w:basedOn w:val="a2"/>
    <w:uiPriority w:val="99"/>
    <w:rsid w:val="00FE1B2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6"/>
      <w:szCs w:val="26"/>
      <w:lang w:eastAsia="ru-RU"/>
    </w:rPr>
  </w:style>
  <w:style w:type="paragraph" w:customStyle="1" w:styleId="xl73">
    <w:name w:val="xl73"/>
    <w:basedOn w:val="a2"/>
    <w:uiPriority w:val="99"/>
    <w:rsid w:val="00FE1B2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4">
    <w:name w:val="xl74"/>
    <w:basedOn w:val="a2"/>
    <w:uiPriority w:val="99"/>
    <w:rsid w:val="00FE1B2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75">
    <w:name w:val="xl75"/>
    <w:basedOn w:val="a2"/>
    <w:uiPriority w:val="99"/>
    <w:rsid w:val="00FE1B23"/>
    <w:pPr>
      <w:pBdr>
        <w:top w:val="single" w:sz="4" w:space="0" w:color="auto"/>
        <w:left w:val="single" w:sz="4" w:space="7" w:color="auto"/>
        <w:bottom w:val="single" w:sz="4" w:space="0" w:color="auto"/>
        <w:right w:val="single" w:sz="4"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24"/>
      <w:szCs w:val="24"/>
      <w:lang w:eastAsia="ru-RU"/>
    </w:rPr>
  </w:style>
  <w:style w:type="paragraph" w:customStyle="1" w:styleId="xl76">
    <w:name w:val="xl76"/>
    <w:basedOn w:val="a2"/>
    <w:uiPriority w:val="99"/>
    <w:rsid w:val="00FE1B2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4"/>
      <w:szCs w:val="24"/>
      <w:lang w:eastAsia="ru-RU"/>
    </w:rPr>
  </w:style>
  <w:style w:type="paragraph" w:customStyle="1" w:styleId="xl77">
    <w:name w:val="xl77"/>
    <w:basedOn w:val="a2"/>
    <w:uiPriority w:val="99"/>
    <w:rsid w:val="00FE1B2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3"/>
      <w:szCs w:val="23"/>
      <w:lang w:eastAsia="ru-RU"/>
    </w:rPr>
  </w:style>
  <w:style w:type="paragraph" w:customStyle="1" w:styleId="xl78">
    <w:name w:val="xl78"/>
    <w:basedOn w:val="a2"/>
    <w:uiPriority w:val="99"/>
    <w:rsid w:val="00FE1B23"/>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1500" w:firstLine="1500"/>
      <w:textAlignment w:val="center"/>
    </w:pPr>
    <w:rPr>
      <w:rFonts w:ascii="Times New Roman" w:eastAsia="Times New Roman" w:hAnsi="Times New Roman" w:cs="Times New Roman"/>
      <w:b/>
      <w:bCs/>
      <w:sz w:val="24"/>
      <w:szCs w:val="24"/>
      <w:lang w:eastAsia="ru-RU"/>
    </w:rPr>
  </w:style>
  <w:style w:type="paragraph" w:styleId="af2">
    <w:name w:val="Title"/>
    <w:basedOn w:val="a2"/>
    <w:next w:val="a2"/>
    <w:link w:val="25"/>
    <w:uiPriority w:val="99"/>
    <w:qFormat/>
    <w:rsid w:val="00FE1B23"/>
    <w:pPr>
      <w:spacing w:after="0" w:line="240" w:lineRule="auto"/>
      <w:contextualSpacing/>
    </w:pPr>
    <w:rPr>
      <w:rFonts w:asciiTheme="majorHAnsi" w:eastAsiaTheme="majorEastAsia" w:hAnsiTheme="majorHAnsi" w:cstheme="majorBidi"/>
      <w:spacing w:val="-10"/>
      <w:kern w:val="28"/>
      <w:sz w:val="56"/>
      <w:szCs w:val="56"/>
      <w:lang w:eastAsia="ru-RU"/>
    </w:rPr>
  </w:style>
  <w:style w:type="character" w:customStyle="1" w:styleId="25">
    <w:name w:val="Название Знак2"/>
    <w:basedOn w:val="a3"/>
    <w:link w:val="af2"/>
    <w:uiPriority w:val="99"/>
    <w:rsid w:val="00FE1B23"/>
    <w:rPr>
      <w:rFonts w:asciiTheme="majorHAnsi" w:eastAsiaTheme="majorEastAsia" w:hAnsiTheme="majorHAnsi" w:cstheme="majorBidi"/>
      <w:spacing w:val="-10"/>
      <w:kern w:val="28"/>
      <w:sz w:val="56"/>
      <w:szCs w:val="56"/>
      <w:lang w:eastAsia="ru-RU"/>
    </w:rPr>
  </w:style>
  <w:style w:type="numbering" w:customStyle="1" w:styleId="14">
    <w:name w:val="Нет списка1"/>
    <w:next w:val="a5"/>
    <w:uiPriority w:val="99"/>
    <w:semiHidden/>
    <w:unhideWhenUsed/>
    <w:rsid w:val="00FE1B23"/>
  </w:style>
  <w:style w:type="table" w:customStyle="1" w:styleId="TableNormal1">
    <w:name w:val="Table Normal1"/>
    <w:uiPriority w:val="2"/>
    <w:semiHidden/>
    <w:unhideWhenUsed/>
    <w:qFormat/>
    <w:rsid w:val="00FE1B2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26">
    <w:name w:val="Нет списка2"/>
    <w:next w:val="a5"/>
    <w:uiPriority w:val="99"/>
    <w:semiHidden/>
    <w:unhideWhenUsed/>
    <w:rsid w:val="006F72FE"/>
  </w:style>
  <w:style w:type="table" w:customStyle="1" w:styleId="TableNormal2">
    <w:name w:val="Table Normal2"/>
    <w:uiPriority w:val="2"/>
    <w:semiHidden/>
    <w:unhideWhenUsed/>
    <w:qFormat/>
    <w:rsid w:val="006F72F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577AF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30">
    <w:name w:val="Заголовок 3 Знак"/>
    <w:aliases w:val="1.2 - Параграф Знак"/>
    <w:basedOn w:val="a3"/>
    <w:link w:val="3"/>
    <w:uiPriority w:val="9"/>
    <w:semiHidden/>
    <w:rsid w:val="00786C27"/>
    <w:rPr>
      <w:rFonts w:asciiTheme="majorHAnsi" w:eastAsiaTheme="majorEastAsia" w:hAnsiTheme="majorHAnsi" w:cstheme="majorBidi"/>
      <w:color w:val="1F3763" w:themeColor="accent1" w:themeShade="7F"/>
      <w:sz w:val="24"/>
      <w:szCs w:val="24"/>
    </w:rPr>
  </w:style>
  <w:style w:type="character" w:customStyle="1" w:styleId="40">
    <w:name w:val="Заголовок 4 Знак"/>
    <w:aliases w:val="1.2.3 - Подзаголовок Знак"/>
    <w:basedOn w:val="a3"/>
    <w:link w:val="4"/>
    <w:semiHidden/>
    <w:rsid w:val="00786C27"/>
    <w:rPr>
      <w:rFonts w:asciiTheme="majorHAnsi" w:eastAsiaTheme="majorEastAsia" w:hAnsiTheme="majorHAnsi" w:cstheme="majorBidi"/>
      <w:i/>
      <w:iCs/>
      <w:color w:val="2F5496" w:themeColor="accent1" w:themeShade="BF"/>
    </w:rPr>
  </w:style>
  <w:style w:type="character" w:customStyle="1" w:styleId="50">
    <w:name w:val="Заголовок 5 Знак"/>
    <w:aliases w:val="1.2.3.4 Знак"/>
    <w:basedOn w:val="a3"/>
    <w:link w:val="5"/>
    <w:semiHidden/>
    <w:rsid w:val="00786C27"/>
    <w:rPr>
      <w:rFonts w:ascii="Times New Roman" w:eastAsia="Times New Roman" w:hAnsi="Times New Roman" w:cs="Times New Roman"/>
      <w:sz w:val="24"/>
      <w:szCs w:val="24"/>
      <w:lang w:eastAsia="ru-RU"/>
    </w:rPr>
  </w:style>
  <w:style w:type="character" w:customStyle="1" w:styleId="60">
    <w:name w:val="Заголовок 6 Знак"/>
    <w:aliases w:val="1.2.3.4.5 Знак"/>
    <w:basedOn w:val="a3"/>
    <w:link w:val="6"/>
    <w:uiPriority w:val="9"/>
    <w:semiHidden/>
    <w:rsid w:val="00786C27"/>
    <w:rPr>
      <w:rFonts w:ascii="Times New Roman" w:eastAsia="Times New Roman" w:hAnsi="Times New Roman" w:cs="Times New Roman"/>
      <w:sz w:val="24"/>
      <w:szCs w:val="20"/>
      <w:lang w:val="en-US" w:eastAsia="ru-RU"/>
    </w:rPr>
  </w:style>
  <w:style w:type="character" w:customStyle="1" w:styleId="70">
    <w:name w:val="Заголовок 7 Знак"/>
    <w:basedOn w:val="a3"/>
    <w:link w:val="7"/>
    <w:uiPriority w:val="9"/>
    <w:semiHidden/>
    <w:rsid w:val="00786C27"/>
    <w:rPr>
      <w:rFonts w:ascii="Times New Roman" w:eastAsia="Times New Roman" w:hAnsi="Times New Roman" w:cs="Times New Roman"/>
      <w:iCs/>
      <w:sz w:val="24"/>
    </w:rPr>
  </w:style>
  <w:style w:type="character" w:customStyle="1" w:styleId="80">
    <w:name w:val="Заголовок 8 Знак"/>
    <w:basedOn w:val="a3"/>
    <w:link w:val="8"/>
    <w:uiPriority w:val="9"/>
    <w:semiHidden/>
    <w:rsid w:val="00786C27"/>
    <w:rPr>
      <w:rFonts w:ascii="Times New Roman" w:eastAsia="Times New Roman" w:hAnsi="Times New Roman" w:cs="Times New Roman"/>
      <w:b/>
      <w:sz w:val="18"/>
      <w:szCs w:val="20"/>
      <w:lang w:eastAsia="ru-RU"/>
    </w:rPr>
  </w:style>
  <w:style w:type="character" w:customStyle="1" w:styleId="90">
    <w:name w:val="Заголовок 9 Знак"/>
    <w:basedOn w:val="a3"/>
    <w:link w:val="9"/>
    <w:uiPriority w:val="9"/>
    <w:semiHidden/>
    <w:rsid w:val="00786C27"/>
    <w:rPr>
      <w:rFonts w:ascii="Calibri Light" w:eastAsia="Times New Roman" w:hAnsi="Calibri Light" w:cs="Times New Roman"/>
      <w:i/>
      <w:iCs/>
      <w:color w:val="404040"/>
      <w:sz w:val="20"/>
      <w:szCs w:val="20"/>
    </w:rPr>
  </w:style>
  <w:style w:type="character" w:customStyle="1" w:styleId="110">
    <w:name w:val="Заголовок 1 Знак1"/>
    <w:aliases w:val="0 - РАЗДЕЛ Знак1"/>
    <w:basedOn w:val="a3"/>
    <w:uiPriority w:val="9"/>
    <w:rsid w:val="00786C27"/>
    <w:rPr>
      <w:rFonts w:ascii="Calibri Light" w:eastAsia="Times New Roman" w:hAnsi="Calibri Light" w:cs="Times New Roman" w:hint="default"/>
      <w:b/>
      <w:bCs/>
      <w:color w:val="2E74B5"/>
      <w:sz w:val="28"/>
      <w:szCs w:val="28"/>
    </w:rPr>
  </w:style>
  <w:style w:type="character" w:customStyle="1" w:styleId="211">
    <w:name w:val="Заголовок 2 Знак1"/>
    <w:aliases w:val="1 - Глава Знак1"/>
    <w:basedOn w:val="a3"/>
    <w:uiPriority w:val="9"/>
    <w:semiHidden/>
    <w:rsid w:val="00786C27"/>
    <w:rPr>
      <w:rFonts w:ascii="Calibri Light" w:eastAsia="Times New Roman" w:hAnsi="Calibri Light" w:cs="Times New Roman" w:hint="default"/>
      <w:b/>
      <w:bCs/>
      <w:color w:val="5B9BD5"/>
      <w:sz w:val="26"/>
      <w:szCs w:val="26"/>
    </w:rPr>
  </w:style>
  <w:style w:type="character" w:customStyle="1" w:styleId="310">
    <w:name w:val="Заголовок 3 Знак1"/>
    <w:aliases w:val="1.2 - Параграф Знак1"/>
    <w:basedOn w:val="a3"/>
    <w:uiPriority w:val="9"/>
    <w:semiHidden/>
    <w:rsid w:val="00786C27"/>
    <w:rPr>
      <w:rFonts w:ascii="Calibri Light" w:eastAsia="Times New Roman" w:hAnsi="Calibri Light" w:cs="Times New Roman" w:hint="default"/>
      <w:b/>
      <w:bCs/>
      <w:color w:val="5B9BD5"/>
    </w:rPr>
  </w:style>
  <w:style w:type="character" w:customStyle="1" w:styleId="410">
    <w:name w:val="Заголовок 4 Знак1"/>
    <w:aliases w:val="1.2.3 - Подзаголовок Знак1"/>
    <w:basedOn w:val="a3"/>
    <w:semiHidden/>
    <w:rsid w:val="00786C27"/>
    <w:rPr>
      <w:rFonts w:ascii="Calibri Light" w:eastAsia="Times New Roman" w:hAnsi="Calibri Light" w:cs="Times New Roman" w:hint="default"/>
      <w:b/>
      <w:bCs/>
      <w:i/>
      <w:iCs/>
      <w:color w:val="5B9BD5"/>
      <w:sz w:val="24"/>
      <w:szCs w:val="22"/>
    </w:rPr>
  </w:style>
  <w:style w:type="character" w:customStyle="1" w:styleId="510">
    <w:name w:val="Заголовок 5 Знак1"/>
    <w:aliases w:val="1.2.3.4 Знак1"/>
    <w:basedOn w:val="a3"/>
    <w:semiHidden/>
    <w:rsid w:val="00786C27"/>
    <w:rPr>
      <w:rFonts w:ascii="Calibri Light" w:eastAsia="Times New Roman" w:hAnsi="Calibri Light" w:cs="Times New Roman" w:hint="default"/>
      <w:color w:val="1F4D78"/>
      <w:sz w:val="24"/>
      <w:szCs w:val="22"/>
    </w:rPr>
  </w:style>
  <w:style w:type="character" w:customStyle="1" w:styleId="61">
    <w:name w:val="Заголовок 6 Знак1"/>
    <w:aliases w:val="1.2.3.4.5 Знак1"/>
    <w:basedOn w:val="a3"/>
    <w:uiPriority w:val="9"/>
    <w:semiHidden/>
    <w:rsid w:val="00786C27"/>
    <w:rPr>
      <w:rFonts w:ascii="Calibri Light" w:eastAsia="Times New Roman" w:hAnsi="Calibri Light" w:cs="Times New Roman" w:hint="default"/>
      <w:i/>
      <w:iCs/>
      <w:color w:val="1F4D78"/>
      <w:sz w:val="24"/>
      <w:szCs w:val="22"/>
    </w:rPr>
  </w:style>
  <w:style w:type="paragraph" w:styleId="HTML">
    <w:name w:val="HTML Preformatted"/>
    <w:basedOn w:val="a2"/>
    <w:link w:val="HTML0"/>
    <w:uiPriority w:val="99"/>
    <w:semiHidden/>
    <w:unhideWhenUsed/>
    <w:rsid w:val="00786C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pPr>
    <w:rPr>
      <w:rFonts w:ascii="Courier New" w:eastAsia="Times New Roman" w:hAnsi="Courier New" w:cs="Courier New"/>
      <w:sz w:val="20"/>
      <w:szCs w:val="20"/>
      <w:lang w:eastAsia="ru-RU"/>
    </w:rPr>
  </w:style>
  <w:style w:type="character" w:customStyle="1" w:styleId="HTML0">
    <w:name w:val="Стандартный HTML Знак"/>
    <w:basedOn w:val="a3"/>
    <w:link w:val="HTML"/>
    <w:uiPriority w:val="99"/>
    <w:semiHidden/>
    <w:rsid w:val="00786C27"/>
    <w:rPr>
      <w:rFonts w:ascii="Courier New" w:eastAsia="Times New Roman" w:hAnsi="Courier New" w:cs="Courier New"/>
      <w:sz w:val="20"/>
      <w:szCs w:val="20"/>
      <w:lang w:eastAsia="ru-RU"/>
    </w:rPr>
  </w:style>
  <w:style w:type="paragraph" w:customStyle="1" w:styleId="msonormal0">
    <w:name w:val="msonormal"/>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styleId="af6">
    <w:name w:val="Normal (Web)"/>
    <w:basedOn w:val="a2"/>
    <w:uiPriority w:val="99"/>
    <w:semiHidden/>
    <w:unhideWhenUsed/>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styleId="15">
    <w:name w:val="toc 1"/>
    <w:aliases w:val="Оглавление SAS"/>
    <w:basedOn w:val="a2"/>
    <w:next w:val="a2"/>
    <w:autoRedefine/>
    <w:uiPriority w:val="39"/>
    <w:semiHidden/>
    <w:unhideWhenUsed/>
    <w:qFormat/>
    <w:rsid w:val="00786C27"/>
    <w:pPr>
      <w:spacing w:after="0" w:line="360" w:lineRule="auto"/>
      <w:jc w:val="both"/>
    </w:pPr>
    <w:rPr>
      <w:rFonts w:ascii="Times New Roman" w:eastAsia="Calibri" w:hAnsi="Times New Roman" w:cs="Times New Roman"/>
      <w:sz w:val="24"/>
      <w:szCs w:val="28"/>
    </w:rPr>
  </w:style>
  <w:style w:type="paragraph" w:styleId="27">
    <w:name w:val="toc 2"/>
    <w:basedOn w:val="a2"/>
    <w:next w:val="a2"/>
    <w:autoRedefine/>
    <w:uiPriority w:val="39"/>
    <w:semiHidden/>
    <w:unhideWhenUsed/>
    <w:qFormat/>
    <w:rsid w:val="00786C27"/>
    <w:pPr>
      <w:spacing w:after="0" w:line="360" w:lineRule="auto"/>
      <w:jc w:val="both"/>
    </w:pPr>
    <w:rPr>
      <w:rFonts w:ascii="Times New Roman" w:eastAsia="Times New Roman" w:hAnsi="Times New Roman" w:cs="Times New Roman"/>
      <w:sz w:val="24"/>
      <w:szCs w:val="26"/>
      <w:lang w:eastAsia="ru-RU"/>
    </w:rPr>
  </w:style>
  <w:style w:type="paragraph" w:styleId="32">
    <w:name w:val="toc 3"/>
    <w:basedOn w:val="a2"/>
    <w:next w:val="a2"/>
    <w:autoRedefine/>
    <w:uiPriority w:val="39"/>
    <w:semiHidden/>
    <w:unhideWhenUsed/>
    <w:qFormat/>
    <w:rsid w:val="00786C27"/>
    <w:pPr>
      <w:spacing w:after="0" w:line="360" w:lineRule="auto"/>
      <w:contextualSpacing/>
      <w:jc w:val="both"/>
    </w:pPr>
    <w:rPr>
      <w:rFonts w:ascii="Times New Roman" w:eastAsia="Calibri" w:hAnsi="Times New Roman" w:cs="Times New Roman"/>
      <w:sz w:val="24"/>
      <w:szCs w:val="28"/>
    </w:rPr>
  </w:style>
  <w:style w:type="paragraph" w:styleId="42">
    <w:name w:val="toc 4"/>
    <w:basedOn w:val="a2"/>
    <w:next w:val="a2"/>
    <w:autoRedefine/>
    <w:uiPriority w:val="39"/>
    <w:semiHidden/>
    <w:unhideWhenUsed/>
    <w:rsid w:val="00786C27"/>
    <w:pPr>
      <w:tabs>
        <w:tab w:val="left" w:pos="1134"/>
        <w:tab w:val="right" w:leader="dot" w:pos="9639"/>
      </w:tabs>
      <w:spacing w:after="0" w:line="360" w:lineRule="auto"/>
      <w:jc w:val="both"/>
    </w:pPr>
    <w:rPr>
      <w:rFonts w:ascii="Times New Roman" w:eastAsia="Calibri" w:hAnsi="Times New Roman" w:cs="Times New Roman"/>
      <w:sz w:val="24"/>
    </w:rPr>
  </w:style>
  <w:style w:type="paragraph" w:styleId="52">
    <w:name w:val="toc 5"/>
    <w:basedOn w:val="a2"/>
    <w:next w:val="a2"/>
    <w:autoRedefine/>
    <w:uiPriority w:val="39"/>
    <w:semiHidden/>
    <w:unhideWhenUsed/>
    <w:rsid w:val="00786C27"/>
    <w:pPr>
      <w:tabs>
        <w:tab w:val="left" w:pos="1701"/>
        <w:tab w:val="right" w:leader="dot" w:pos="9629"/>
      </w:tabs>
      <w:spacing w:after="0" w:line="360" w:lineRule="auto"/>
      <w:jc w:val="both"/>
    </w:pPr>
    <w:rPr>
      <w:rFonts w:ascii="Times New Roman" w:eastAsia="Calibri" w:hAnsi="Times New Roman" w:cs="Times New Roman"/>
      <w:sz w:val="24"/>
    </w:rPr>
  </w:style>
  <w:style w:type="paragraph" w:styleId="62">
    <w:name w:val="toc 6"/>
    <w:basedOn w:val="a2"/>
    <w:next w:val="a2"/>
    <w:autoRedefine/>
    <w:uiPriority w:val="39"/>
    <w:semiHidden/>
    <w:unhideWhenUsed/>
    <w:rsid w:val="00786C27"/>
    <w:pPr>
      <w:tabs>
        <w:tab w:val="left" w:pos="2127"/>
        <w:tab w:val="right" w:leader="dot" w:pos="9629"/>
      </w:tabs>
      <w:spacing w:after="0" w:line="360" w:lineRule="auto"/>
      <w:jc w:val="both"/>
    </w:pPr>
    <w:rPr>
      <w:rFonts w:ascii="Times New Roman" w:eastAsia="Times New Roman" w:hAnsi="Times New Roman" w:cs="Times New Roman"/>
      <w:sz w:val="24"/>
      <w:lang w:eastAsia="ru-RU"/>
    </w:rPr>
  </w:style>
  <w:style w:type="paragraph" w:styleId="71">
    <w:name w:val="toc 7"/>
    <w:basedOn w:val="a2"/>
    <w:next w:val="a2"/>
    <w:autoRedefine/>
    <w:uiPriority w:val="39"/>
    <w:semiHidden/>
    <w:unhideWhenUsed/>
    <w:rsid w:val="00786C27"/>
    <w:pPr>
      <w:spacing w:after="100" w:line="360" w:lineRule="auto"/>
      <w:ind w:left="1320" w:firstLine="709"/>
      <w:jc w:val="both"/>
    </w:pPr>
    <w:rPr>
      <w:rFonts w:ascii="Times New Roman" w:eastAsia="Times New Roman" w:hAnsi="Times New Roman" w:cs="Times New Roman"/>
      <w:sz w:val="24"/>
      <w:lang w:eastAsia="ru-RU"/>
    </w:rPr>
  </w:style>
  <w:style w:type="paragraph" w:styleId="81">
    <w:name w:val="toc 8"/>
    <w:basedOn w:val="a2"/>
    <w:next w:val="a2"/>
    <w:autoRedefine/>
    <w:uiPriority w:val="39"/>
    <w:semiHidden/>
    <w:unhideWhenUsed/>
    <w:rsid w:val="00786C27"/>
    <w:pPr>
      <w:spacing w:after="100" w:line="360" w:lineRule="auto"/>
      <w:ind w:left="1540" w:firstLine="709"/>
      <w:jc w:val="both"/>
    </w:pPr>
    <w:rPr>
      <w:rFonts w:ascii="Times New Roman" w:eastAsia="Times New Roman" w:hAnsi="Times New Roman" w:cs="Times New Roman"/>
      <w:sz w:val="24"/>
      <w:lang w:eastAsia="ru-RU"/>
    </w:rPr>
  </w:style>
  <w:style w:type="paragraph" w:styleId="91">
    <w:name w:val="toc 9"/>
    <w:basedOn w:val="a2"/>
    <w:next w:val="a2"/>
    <w:autoRedefine/>
    <w:uiPriority w:val="39"/>
    <w:semiHidden/>
    <w:unhideWhenUsed/>
    <w:rsid w:val="00786C27"/>
    <w:pPr>
      <w:spacing w:after="100" w:line="360" w:lineRule="auto"/>
      <w:ind w:left="1760" w:firstLine="709"/>
      <w:jc w:val="both"/>
    </w:pPr>
    <w:rPr>
      <w:rFonts w:ascii="Times New Roman" w:eastAsia="Times New Roman" w:hAnsi="Times New Roman" w:cs="Times New Roman"/>
      <w:sz w:val="24"/>
      <w:lang w:eastAsia="ru-RU"/>
    </w:rPr>
  </w:style>
  <w:style w:type="character" w:customStyle="1" w:styleId="af7">
    <w:name w:val="Текст сноски Знак"/>
    <w:aliases w:val="Текст сноски Знак1 Знак Знак,Текст сноски Знак Знак Знак Знак,Footnote Text Char Знак Знак Знак,Footnote Text Char Знак Знак1,Текст сноски-FN Знак,Oaeno niinee-FN Знак,Oaeno niinee Ciae Знак,Table_Footnote_last Знак,single space Знак"/>
    <w:basedOn w:val="a3"/>
    <w:link w:val="af8"/>
    <w:uiPriority w:val="99"/>
    <w:semiHidden/>
    <w:locked/>
    <w:rsid w:val="00786C27"/>
    <w:rPr>
      <w:sz w:val="20"/>
      <w:szCs w:val="20"/>
    </w:rPr>
  </w:style>
  <w:style w:type="paragraph" w:styleId="af8">
    <w:name w:val="footnote text"/>
    <w:aliases w:val="Текст сноски Знак1 Знак,Текст сноски Знак Знак Знак,Footnote Text Char Знак Знак,Footnote Text Char Знак,Текст сноски-FN,Oaeno niinee-FN,Oaeno niinee Ciae,Table_Footnote_last,single space,fn,FOOTNOTES"/>
    <w:basedOn w:val="a2"/>
    <w:link w:val="af7"/>
    <w:uiPriority w:val="99"/>
    <w:semiHidden/>
    <w:unhideWhenUsed/>
    <w:rsid w:val="00786C27"/>
    <w:pPr>
      <w:spacing w:after="0" w:line="240" w:lineRule="auto"/>
    </w:pPr>
    <w:rPr>
      <w:sz w:val="20"/>
      <w:szCs w:val="20"/>
    </w:rPr>
  </w:style>
  <w:style w:type="character" w:customStyle="1" w:styleId="16">
    <w:name w:val="Текст сноски Знак1"/>
    <w:aliases w:val="Текст сноски Знак1 Знак Знак1,Текст сноски Знак Знак Знак Знак1,Footnote Text Char Знак Знак Знак1,Footnote Text Char Знак Знак2,Текст сноски-FN Знак1,Oaeno niinee-FN Знак1,Oaeno niinee Ciae Знак1,Table_Footnote_last Знак1,fn Знак"/>
    <w:basedOn w:val="a3"/>
    <w:uiPriority w:val="99"/>
    <w:semiHidden/>
    <w:rsid w:val="00786C27"/>
    <w:rPr>
      <w:sz w:val="20"/>
      <w:szCs w:val="20"/>
    </w:rPr>
  </w:style>
  <w:style w:type="paragraph" w:styleId="af9">
    <w:name w:val="annotation text"/>
    <w:basedOn w:val="a2"/>
    <w:link w:val="afa"/>
    <w:uiPriority w:val="99"/>
    <w:semiHidden/>
    <w:unhideWhenUsed/>
    <w:rsid w:val="00786C27"/>
    <w:pPr>
      <w:spacing w:line="240" w:lineRule="auto"/>
    </w:pPr>
    <w:rPr>
      <w:sz w:val="20"/>
      <w:szCs w:val="20"/>
    </w:rPr>
  </w:style>
  <w:style w:type="character" w:customStyle="1" w:styleId="afa">
    <w:name w:val="Текст примечания Знак"/>
    <w:basedOn w:val="a3"/>
    <w:link w:val="af9"/>
    <w:uiPriority w:val="99"/>
    <w:semiHidden/>
    <w:rsid w:val="00786C27"/>
    <w:rPr>
      <w:sz w:val="20"/>
      <w:szCs w:val="20"/>
    </w:rPr>
  </w:style>
  <w:style w:type="character" w:customStyle="1" w:styleId="afb">
    <w:name w:val="Название объекта Знак"/>
    <w:basedOn w:val="a3"/>
    <w:link w:val="afc"/>
    <w:uiPriority w:val="35"/>
    <w:semiHidden/>
    <w:locked/>
    <w:rsid w:val="00786C27"/>
    <w:rPr>
      <w:rFonts w:ascii="Times New Roman" w:eastAsia="Times New Roman" w:hAnsi="Times New Roman" w:cs="Times New Roman"/>
      <w:sz w:val="24"/>
      <w:szCs w:val="20"/>
      <w:lang w:eastAsia="ru-RU"/>
    </w:rPr>
  </w:style>
  <w:style w:type="paragraph" w:styleId="afc">
    <w:name w:val="caption"/>
    <w:basedOn w:val="a2"/>
    <w:next w:val="a2"/>
    <w:link w:val="afb"/>
    <w:uiPriority w:val="35"/>
    <w:semiHidden/>
    <w:unhideWhenUsed/>
    <w:qFormat/>
    <w:rsid w:val="00786C27"/>
    <w:pPr>
      <w:widowControl w:val="0"/>
      <w:spacing w:after="0" w:line="360" w:lineRule="auto"/>
      <w:ind w:firstLine="709"/>
      <w:jc w:val="right"/>
    </w:pPr>
    <w:rPr>
      <w:rFonts w:ascii="Times New Roman" w:eastAsia="Times New Roman" w:hAnsi="Times New Roman" w:cs="Times New Roman"/>
      <w:sz w:val="24"/>
      <w:szCs w:val="20"/>
      <w:lang w:eastAsia="ru-RU"/>
    </w:rPr>
  </w:style>
  <w:style w:type="paragraph" w:styleId="afd">
    <w:name w:val="endnote text"/>
    <w:basedOn w:val="a2"/>
    <w:link w:val="afe"/>
    <w:uiPriority w:val="99"/>
    <w:semiHidden/>
    <w:unhideWhenUsed/>
    <w:rsid w:val="00786C27"/>
    <w:pPr>
      <w:spacing w:after="0" w:line="240" w:lineRule="auto"/>
      <w:ind w:firstLine="709"/>
      <w:jc w:val="both"/>
    </w:pPr>
    <w:rPr>
      <w:rFonts w:ascii="Times New Roman" w:eastAsia="Calibri" w:hAnsi="Times New Roman" w:cs="Times New Roman"/>
      <w:sz w:val="20"/>
      <w:szCs w:val="20"/>
    </w:rPr>
  </w:style>
  <w:style w:type="character" w:customStyle="1" w:styleId="afe">
    <w:name w:val="Текст концевой сноски Знак"/>
    <w:basedOn w:val="a3"/>
    <w:link w:val="afd"/>
    <w:uiPriority w:val="99"/>
    <w:semiHidden/>
    <w:rsid w:val="00786C27"/>
    <w:rPr>
      <w:rFonts w:ascii="Times New Roman" w:eastAsia="Calibri" w:hAnsi="Times New Roman" w:cs="Times New Roman"/>
      <w:sz w:val="20"/>
      <w:szCs w:val="20"/>
    </w:rPr>
  </w:style>
  <w:style w:type="paragraph" w:styleId="aff">
    <w:name w:val="Body Text Indent"/>
    <w:basedOn w:val="a2"/>
    <w:link w:val="aff0"/>
    <w:uiPriority w:val="99"/>
    <w:semiHidden/>
    <w:unhideWhenUsed/>
    <w:rsid w:val="00786C27"/>
    <w:pPr>
      <w:spacing w:after="0" w:line="240" w:lineRule="exact"/>
      <w:ind w:left="318" w:hanging="142"/>
      <w:jc w:val="both"/>
    </w:pPr>
    <w:rPr>
      <w:rFonts w:ascii="Times New Roman" w:eastAsia="Times New Roman" w:hAnsi="Times New Roman" w:cs="Times New Roman"/>
      <w:sz w:val="20"/>
      <w:szCs w:val="20"/>
      <w:lang w:eastAsia="ru-RU"/>
    </w:rPr>
  </w:style>
  <w:style w:type="character" w:customStyle="1" w:styleId="aff0">
    <w:name w:val="Основной текст с отступом Знак"/>
    <w:basedOn w:val="a3"/>
    <w:link w:val="aff"/>
    <w:uiPriority w:val="99"/>
    <w:semiHidden/>
    <w:rsid w:val="00786C27"/>
    <w:rPr>
      <w:rFonts w:ascii="Times New Roman" w:eastAsia="Times New Roman" w:hAnsi="Times New Roman" w:cs="Times New Roman"/>
      <w:sz w:val="20"/>
      <w:szCs w:val="20"/>
      <w:lang w:eastAsia="ru-RU"/>
    </w:rPr>
  </w:style>
  <w:style w:type="paragraph" w:styleId="aff1">
    <w:name w:val="Subtitle"/>
    <w:basedOn w:val="a2"/>
    <w:link w:val="aff2"/>
    <w:uiPriority w:val="99"/>
    <w:qFormat/>
    <w:rsid w:val="00786C27"/>
    <w:pPr>
      <w:spacing w:after="0" w:line="240" w:lineRule="auto"/>
      <w:jc w:val="both"/>
    </w:pPr>
    <w:rPr>
      <w:rFonts w:ascii="Times New Roman CYR" w:eastAsia="Times New Roman" w:hAnsi="Times New Roman CYR" w:cs="Times New Roman CYR"/>
      <w:b/>
      <w:bCs/>
      <w:sz w:val="24"/>
      <w:szCs w:val="24"/>
      <w:lang w:eastAsia="ru-RU"/>
    </w:rPr>
  </w:style>
  <w:style w:type="character" w:customStyle="1" w:styleId="aff2">
    <w:name w:val="Подзаголовок Знак"/>
    <w:basedOn w:val="a3"/>
    <w:link w:val="aff1"/>
    <w:uiPriority w:val="99"/>
    <w:rsid w:val="00786C27"/>
    <w:rPr>
      <w:rFonts w:ascii="Times New Roman CYR" w:eastAsia="Times New Roman" w:hAnsi="Times New Roman CYR" w:cs="Times New Roman CYR"/>
      <w:b/>
      <w:bCs/>
      <w:sz w:val="24"/>
      <w:szCs w:val="24"/>
      <w:lang w:eastAsia="ru-RU"/>
    </w:rPr>
  </w:style>
  <w:style w:type="paragraph" w:styleId="aff3">
    <w:name w:val="Date"/>
    <w:basedOn w:val="a2"/>
    <w:next w:val="a2"/>
    <w:link w:val="aff4"/>
    <w:uiPriority w:val="99"/>
    <w:semiHidden/>
    <w:unhideWhenUsed/>
    <w:rsid w:val="00786C27"/>
    <w:pPr>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4">
    <w:name w:val="Дата Знак"/>
    <w:basedOn w:val="a3"/>
    <w:link w:val="aff3"/>
    <w:uiPriority w:val="99"/>
    <w:semiHidden/>
    <w:rsid w:val="00786C27"/>
    <w:rPr>
      <w:rFonts w:ascii="Times New Roman" w:eastAsia="Times New Roman" w:hAnsi="Times New Roman" w:cs="Times New Roman"/>
      <w:sz w:val="24"/>
      <w:szCs w:val="20"/>
      <w:lang w:eastAsia="ru-RU"/>
    </w:rPr>
  </w:style>
  <w:style w:type="paragraph" w:styleId="28">
    <w:name w:val="Body Text 2"/>
    <w:basedOn w:val="a2"/>
    <w:link w:val="29"/>
    <w:uiPriority w:val="99"/>
    <w:semiHidden/>
    <w:unhideWhenUsed/>
    <w:rsid w:val="00786C27"/>
    <w:pPr>
      <w:widowControl w:val="0"/>
      <w:spacing w:after="0" w:line="240" w:lineRule="auto"/>
      <w:ind w:firstLine="176"/>
      <w:jc w:val="both"/>
    </w:pPr>
    <w:rPr>
      <w:rFonts w:ascii="Times New Roman" w:eastAsia="Times New Roman" w:hAnsi="Times New Roman" w:cs="Times New Roman"/>
      <w:sz w:val="20"/>
      <w:szCs w:val="20"/>
      <w:lang w:eastAsia="ru-RU"/>
    </w:rPr>
  </w:style>
  <w:style w:type="character" w:customStyle="1" w:styleId="29">
    <w:name w:val="Основной текст 2 Знак"/>
    <w:basedOn w:val="a3"/>
    <w:link w:val="28"/>
    <w:uiPriority w:val="99"/>
    <w:semiHidden/>
    <w:rsid w:val="00786C27"/>
    <w:rPr>
      <w:rFonts w:ascii="Times New Roman" w:eastAsia="Times New Roman" w:hAnsi="Times New Roman" w:cs="Times New Roman"/>
      <w:sz w:val="20"/>
      <w:szCs w:val="20"/>
      <w:lang w:eastAsia="ru-RU"/>
    </w:rPr>
  </w:style>
  <w:style w:type="character" w:customStyle="1" w:styleId="33">
    <w:name w:val="Основной текст 3 Знак"/>
    <w:aliases w:val="Знак Знак"/>
    <w:basedOn w:val="a3"/>
    <w:link w:val="34"/>
    <w:uiPriority w:val="99"/>
    <w:semiHidden/>
    <w:locked/>
    <w:rsid w:val="00786C27"/>
    <w:rPr>
      <w:rFonts w:ascii="Calibri" w:eastAsia="Times New Roman" w:hAnsi="Calibri" w:cs="Calibri"/>
      <w:sz w:val="16"/>
      <w:szCs w:val="16"/>
    </w:rPr>
  </w:style>
  <w:style w:type="paragraph" w:styleId="34">
    <w:name w:val="Body Text 3"/>
    <w:aliases w:val="Знак"/>
    <w:basedOn w:val="a2"/>
    <w:link w:val="33"/>
    <w:uiPriority w:val="99"/>
    <w:semiHidden/>
    <w:unhideWhenUsed/>
    <w:rsid w:val="00786C27"/>
    <w:pPr>
      <w:spacing w:after="120" w:line="360" w:lineRule="auto"/>
      <w:ind w:firstLine="709"/>
      <w:jc w:val="both"/>
    </w:pPr>
    <w:rPr>
      <w:rFonts w:ascii="Calibri" w:eastAsia="Times New Roman" w:hAnsi="Calibri" w:cs="Calibri"/>
      <w:sz w:val="16"/>
      <w:szCs w:val="16"/>
    </w:rPr>
  </w:style>
  <w:style w:type="character" w:customStyle="1" w:styleId="311">
    <w:name w:val="Основной текст 3 Знак1"/>
    <w:aliases w:val="Знак Знак1"/>
    <w:basedOn w:val="a3"/>
    <w:uiPriority w:val="99"/>
    <w:semiHidden/>
    <w:rsid w:val="00786C27"/>
    <w:rPr>
      <w:sz w:val="16"/>
      <w:szCs w:val="16"/>
    </w:rPr>
  </w:style>
  <w:style w:type="paragraph" w:styleId="2a">
    <w:name w:val="Body Text Indent 2"/>
    <w:basedOn w:val="a2"/>
    <w:link w:val="2b"/>
    <w:uiPriority w:val="99"/>
    <w:semiHidden/>
    <w:unhideWhenUsed/>
    <w:rsid w:val="00786C27"/>
    <w:pPr>
      <w:spacing w:after="0" w:line="240" w:lineRule="exact"/>
      <w:ind w:left="460" w:hanging="142"/>
      <w:jc w:val="both"/>
    </w:pPr>
    <w:rPr>
      <w:rFonts w:ascii="Times New Roman" w:eastAsia="Times New Roman" w:hAnsi="Times New Roman" w:cs="Times New Roman"/>
      <w:sz w:val="20"/>
      <w:szCs w:val="20"/>
      <w:lang w:eastAsia="ru-RU"/>
    </w:rPr>
  </w:style>
  <w:style w:type="character" w:customStyle="1" w:styleId="2b">
    <w:name w:val="Основной текст с отступом 2 Знак"/>
    <w:basedOn w:val="a3"/>
    <w:link w:val="2a"/>
    <w:uiPriority w:val="99"/>
    <w:semiHidden/>
    <w:rsid w:val="00786C27"/>
    <w:rPr>
      <w:rFonts w:ascii="Times New Roman" w:eastAsia="Times New Roman" w:hAnsi="Times New Roman" w:cs="Times New Roman"/>
      <w:sz w:val="20"/>
      <w:szCs w:val="20"/>
      <w:lang w:eastAsia="ru-RU"/>
    </w:rPr>
  </w:style>
  <w:style w:type="paragraph" w:styleId="35">
    <w:name w:val="Body Text Indent 3"/>
    <w:basedOn w:val="a2"/>
    <w:link w:val="36"/>
    <w:uiPriority w:val="99"/>
    <w:semiHidden/>
    <w:unhideWhenUsed/>
    <w:rsid w:val="00786C27"/>
    <w:pPr>
      <w:spacing w:after="120" w:line="360" w:lineRule="auto"/>
      <w:ind w:left="283" w:firstLine="709"/>
      <w:jc w:val="both"/>
    </w:pPr>
    <w:rPr>
      <w:rFonts w:ascii="Times New Roman" w:eastAsia="Calibri" w:hAnsi="Times New Roman" w:cs="Times New Roman"/>
      <w:sz w:val="16"/>
      <w:szCs w:val="16"/>
    </w:rPr>
  </w:style>
  <w:style w:type="character" w:customStyle="1" w:styleId="36">
    <w:name w:val="Основной текст с отступом 3 Знак"/>
    <w:basedOn w:val="a3"/>
    <w:link w:val="35"/>
    <w:uiPriority w:val="99"/>
    <w:semiHidden/>
    <w:rsid w:val="00786C27"/>
    <w:rPr>
      <w:rFonts w:ascii="Times New Roman" w:eastAsia="Calibri" w:hAnsi="Times New Roman" w:cs="Times New Roman"/>
      <w:sz w:val="16"/>
      <w:szCs w:val="16"/>
    </w:rPr>
  </w:style>
  <w:style w:type="paragraph" w:styleId="aff5">
    <w:name w:val="Document Map"/>
    <w:basedOn w:val="a2"/>
    <w:link w:val="aff6"/>
    <w:uiPriority w:val="99"/>
    <w:semiHidden/>
    <w:unhideWhenUsed/>
    <w:rsid w:val="00786C27"/>
    <w:pPr>
      <w:spacing w:after="0" w:line="240" w:lineRule="auto"/>
      <w:ind w:firstLine="709"/>
      <w:jc w:val="both"/>
    </w:pPr>
    <w:rPr>
      <w:rFonts w:ascii="Lucida Grande CY" w:eastAsia="Calibri" w:hAnsi="Lucida Grande CY" w:cs="Times New Roman"/>
      <w:sz w:val="24"/>
      <w:szCs w:val="24"/>
    </w:rPr>
  </w:style>
  <w:style w:type="character" w:customStyle="1" w:styleId="aff6">
    <w:name w:val="Схема документа Знак"/>
    <w:basedOn w:val="a3"/>
    <w:link w:val="aff5"/>
    <w:uiPriority w:val="99"/>
    <w:semiHidden/>
    <w:rsid w:val="00786C27"/>
    <w:rPr>
      <w:rFonts w:ascii="Lucida Grande CY" w:eastAsia="Calibri" w:hAnsi="Lucida Grande CY" w:cs="Times New Roman"/>
      <w:sz w:val="24"/>
      <w:szCs w:val="24"/>
    </w:rPr>
  </w:style>
  <w:style w:type="paragraph" w:styleId="aff7">
    <w:name w:val="Plain Text"/>
    <w:basedOn w:val="a2"/>
    <w:link w:val="aff8"/>
    <w:uiPriority w:val="99"/>
    <w:semiHidden/>
    <w:unhideWhenUsed/>
    <w:rsid w:val="00786C27"/>
    <w:pPr>
      <w:spacing w:after="0" w:line="240" w:lineRule="auto"/>
      <w:ind w:firstLine="709"/>
      <w:jc w:val="both"/>
    </w:pPr>
    <w:rPr>
      <w:rFonts w:ascii="Courier New" w:eastAsia="Times New Roman" w:hAnsi="Courier New" w:cs="Times New Roman"/>
      <w:sz w:val="20"/>
      <w:szCs w:val="20"/>
      <w:lang w:eastAsia="ru-RU"/>
    </w:rPr>
  </w:style>
  <w:style w:type="character" w:customStyle="1" w:styleId="aff8">
    <w:name w:val="Текст Знак"/>
    <w:basedOn w:val="a3"/>
    <w:link w:val="aff7"/>
    <w:uiPriority w:val="99"/>
    <w:semiHidden/>
    <w:rsid w:val="00786C27"/>
    <w:rPr>
      <w:rFonts w:ascii="Courier New" w:eastAsia="Times New Roman" w:hAnsi="Courier New" w:cs="Times New Roman"/>
      <w:sz w:val="20"/>
      <w:szCs w:val="20"/>
      <w:lang w:eastAsia="ru-RU"/>
    </w:rPr>
  </w:style>
  <w:style w:type="paragraph" w:styleId="aff9">
    <w:name w:val="annotation subject"/>
    <w:basedOn w:val="af9"/>
    <w:next w:val="af9"/>
    <w:link w:val="affa"/>
    <w:uiPriority w:val="99"/>
    <w:semiHidden/>
    <w:unhideWhenUsed/>
    <w:rsid w:val="00786C27"/>
    <w:rPr>
      <w:b/>
      <w:bCs/>
    </w:rPr>
  </w:style>
  <w:style w:type="character" w:customStyle="1" w:styleId="affa">
    <w:name w:val="Тема примечания Знак"/>
    <w:basedOn w:val="afa"/>
    <w:link w:val="aff9"/>
    <w:uiPriority w:val="99"/>
    <w:semiHidden/>
    <w:rsid w:val="00786C27"/>
    <w:rPr>
      <w:b/>
      <w:bCs/>
      <w:sz w:val="20"/>
      <w:szCs w:val="20"/>
    </w:rPr>
  </w:style>
  <w:style w:type="character" w:customStyle="1" w:styleId="affb">
    <w:name w:val="Без интервала Знак"/>
    <w:basedOn w:val="a3"/>
    <w:link w:val="affc"/>
    <w:uiPriority w:val="1"/>
    <w:locked/>
    <w:rsid w:val="00786C27"/>
  </w:style>
  <w:style w:type="paragraph" w:styleId="affc">
    <w:name w:val="No Spacing"/>
    <w:link w:val="affb"/>
    <w:uiPriority w:val="1"/>
    <w:qFormat/>
    <w:rsid w:val="00786C27"/>
    <w:pPr>
      <w:spacing w:after="0" w:line="240" w:lineRule="auto"/>
    </w:pPr>
  </w:style>
  <w:style w:type="paragraph" w:styleId="affd">
    <w:name w:val="Revision"/>
    <w:uiPriority w:val="99"/>
    <w:semiHidden/>
    <w:rsid w:val="00786C27"/>
    <w:pPr>
      <w:spacing w:after="0" w:line="240" w:lineRule="auto"/>
    </w:pPr>
  </w:style>
  <w:style w:type="paragraph" w:styleId="affe">
    <w:name w:val="TOC Heading"/>
    <w:basedOn w:val="1"/>
    <w:next w:val="a2"/>
    <w:uiPriority w:val="39"/>
    <w:semiHidden/>
    <w:unhideWhenUsed/>
    <w:qFormat/>
    <w:rsid w:val="00786C27"/>
    <w:pPr>
      <w:keepLines/>
      <w:spacing w:before="0" w:after="0" w:line="276" w:lineRule="auto"/>
      <w:jc w:val="both"/>
      <w:outlineLvl w:val="9"/>
    </w:pPr>
    <w:rPr>
      <w:rFonts w:ascii="Times New Roman" w:eastAsia="Calibri" w:hAnsi="Times New Roman"/>
      <w:kern w:val="0"/>
      <w:sz w:val="28"/>
      <w:szCs w:val="28"/>
    </w:rPr>
  </w:style>
  <w:style w:type="paragraph" w:customStyle="1" w:styleId="ConsPlusNonformat">
    <w:name w:val="ConsPlusNonformat"/>
    <w:uiPriority w:val="99"/>
    <w:semiHidden/>
    <w:rsid w:val="00786C2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semiHidden/>
    <w:rsid w:val="00786C27"/>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uiPriority w:val="99"/>
    <w:semiHidden/>
    <w:rsid w:val="00786C2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uiPriority w:val="99"/>
    <w:semiHidden/>
    <w:rsid w:val="00786C2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uiPriority w:val="99"/>
    <w:semiHidden/>
    <w:rsid w:val="00786C27"/>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uiPriority w:val="99"/>
    <w:semiHidden/>
    <w:rsid w:val="00786C27"/>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uiPriority w:val="99"/>
    <w:semiHidden/>
    <w:rsid w:val="00786C27"/>
    <w:pPr>
      <w:widowControl w:val="0"/>
      <w:autoSpaceDE w:val="0"/>
      <w:autoSpaceDN w:val="0"/>
      <w:spacing w:after="0" w:line="240" w:lineRule="auto"/>
    </w:pPr>
    <w:rPr>
      <w:rFonts w:ascii="Arial" w:eastAsia="Times New Roman" w:hAnsi="Arial" w:cs="Arial"/>
      <w:sz w:val="20"/>
      <w:szCs w:val="20"/>
      <w:lang w:eastAsia="ru-RU"/>
    </w:rPr>
  </w:style>
  <w:style w:type="character" w:customStyle="1" w:styleId="afff">
    <w:name w:val="Основной текст_"/>
    <w:basedOn w:val="a3"/>
    <w:link w:val="17"/>
    <w:semiHidden/>
    <w:locked/>
    <w:rsid w:val="00786C27"/>
    <w:rPr>
      <w:rFonts w:ascii="Times New Roman" w:eastAsia="Times New Roman" w:hAnsi="Times New Roman" w:cs="Times New Roman"/>
      <w:sz w:val="28"/>
      <w:szCs w:val="28"/>
      <w:shd w:val="clear" w:color="auto" w:fill="FFFFFF"/>
    </w:rPr>
  </w:style>
  <w:style w:type="paragraph" w:customStyle="1" w:styleId="17">
    <w:name w:val="Основной текст1"/>
    <w:basedOn w:val="a2"/>
    <w:link w:val="afff"/>
    <w:semiHidden/>
    <w:rsid w:val="00786C27"/>
    <w:pPr>
      <w:widowControl w:val="0"/>
      <w:shd w:val="clear" w:color="auto" w:fill="FFFFFF"/>
      <w:spacing w:after="0" w:line="240" w:lineRule="auto"/>
      <w:ind w:firstLine="400"/>
      <w:jc w:val="both"/>
    </w:pPr>
    <w:rPr>
      <w:rFonts w:ascii="Times New Roman" w:eastAsia="Times New Roman" w:hAnsi="Times New Roman" w:cs="Times New Roman"/>
      <w:sz w:val="28"/>
      <w:szCs w:val="28"/>
    </w:rPr>
  </w:style>
  <w:style w:type="character" w:customStyle="1" w:styleId="afff0">
    <w:name w:val="Другое_"/>
    <w:basedOn w:val="a3"/>
    <w:link w:val="afff1"/>
    <w:semiHidden/>
    <w:locked/>
    <w:rsid w:val="00786C27"/>
    <w:rPr>
      <w:rFonts w:ascii="Times New Roman" w:eastAsia="Times New Roman" w:hAnsi="Times New Roman" w:cs="Times New Roman"/>
      <w:sz w:val="28"/>
      <w:szCs w:val="28"/>
      <w:shd w:val="clear" w:color="auto" w:fill="FFFFFF"/>
    </w:rPr>
  </w:style>
  <w:style w:type="paragraph" w:customStyle="1" w:styleId="afff1">
    <w:name w:val="Другое"/>
    <w:basedOn w:val="a2"/>
    <w:link w:val="afff0"/>
    <w:semiHidden/>
    <w:rsid w:val="00786C27"/>
    <w:pPr>
      <w:widowControl w:val="0"/>
      <w:shd w:val="clear" w:color="auto" w:fill="FFFFFF"/>
      <w:spacing w:after="0" w:line="240" w:lineRule="auto"/>
      <w:ind w:firstLine="400"/>
      <w:jc w:val="both"/>
    </w:pPr>
    <w:rPr>
      <w:rFonts w:ascii="Times New Roman" w:eastAsia="Times New Roman" w:hAnsi="Times New Roman" w:cs="Times New Roman"/>
      <w:sz w:val="28"/>
      <w:szCs w:val="28"/>
    </w:rPr>
  </w:style>
  <w:style w:type="paragraph" w:customStyle="1" w:styleId="xl63">
    <w:name w:val="xl63"/>
    <w:basedOn w:val="a2"/>
    <w:uiPriority w:val="99"/>
    <w:semiHidden/>
    <w:rsid w:val="00786C27"/>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4">
    <w:name w:val="xl64"/>
    <w:basedOn w:val="a2"/>
    <w:uiPriority w:val="99"/>
    <w:semiHidden/>
    <w:rsid w:val="00786C2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910">
    <w:name w:val="Заголовок 91"/>
    <w:basedOn w:val="a2"/>
    <w:next w:val="a2"/>
    <w:uiPriority w:val="9"/>
    <w:semiHidden/>
    <w:qFormat/>
    <w:rsid w:val="00786C27"/>
    <w:pPr>
      <w:keepNext/>
      <w:keepLines/>
      <w:spacing w:before="200" w:after="0" w:line="360" w:lineRule="auto"/>
      <w:ind w:left="1584" w:hanging="1584"/>
      <w:jc w:val="both"/>
      <w:outlineLvl w:val="8"/>
    </w:pPr>
    <w:rPr>
      <w:rFonts w:ascii="Calibri Light" w:eastAsia="Times New Roman" w:hAnsi="Calibri Light" w:cs="Times New Roman"/>
      <w:i/>
      <w:iCs/>
      <w:color w:val="404040"/>
      <w:sz w:val="20"/>
      <w:szCs w:val="20"/>
    </w:rPr>
  </w:style>
  <w:style w:type="paragraph" w:customStyle="1" w:styleId="Default">
    <w:name w:val="Default"/>
    <w:uiPriority w:val="99"/>
    <w:semiHidden/>
    <w:rsid w:val="00786C27"/>
    <w:pPr>
      <w:autoSpaceDE w:val="0"/>
      <w:autoSpaceDN w:val="0"/>
      <w:adjustRightInd w:val="0"/>
      <w:spacing w:after="0" w:line="240" w:lineRule="auto"/>
    </w:pPr>
    <w:rPr>
      <w:rFonts w:ascii="Arial" w:eastAsia="Calibri" w:hAnsi="Arial" w:cs="Arial"/>
      <w:color w:val="000000"/>
      <w:sz w:val="24"/>
      <w:szCs w:val="24"/>
    </w:rPr>
  </w:style>
  <w:style w:type="paragraph" w:customStyle="1" w:styleId="details">
    <w:name w:val="details"/>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character" w:customStyle="1" w:styleId="18">
    <w:name w:val="Подзаголовок 1 Знак"/>
    <w:basedOn w:val="20"/>
    <w:link w:val="19"/>
    <w:semiHidden/>
    <w:locked/>
    <w:rsid w:val="00786C27"/>
    <w:rPr>
      <w:rFonts w:ascii="Arial" w:eastAsia="Batang" w:hAnsi="Arial" w:cs="Arial"/>
      <w:b/>
      <w:bCs w:val="0"/>
      <w:noProof/>
      <w:color w:val="2F5496" w:themeColor="accent1" w:themeShade="BF"/>
      <w:sz w:val="28"/>
      <w:szCs w:val="28"/>
      <w:lang w:eastAsia="ko-KR"/>
    </w:rPr>
  </w:style>
  <w:style w:type="paragraph" w:customStyle="1" w:styleId="19">
    <w:name w:val="Подзаголовок 1"/>
    <w:basedOn w:val="2"/>
    <w:next w:val="a2"/>
    <w:link w:val="18"/>
    <w:semiHidden/>
    <w:rsid w:val="00786C27"/>
    <w:pPr>
      <w:keepLines w:val="0"/>
      <w:tabs>
        <w:tab w:val="left" w:pos="964"/>
      </w:tabs>
      <w:spacing w:before="240" w:after="240"/>
      <w:jc w:val="center"/>
    </w:pPr>
    <w:rPr>
      <w:rFonts w:ascii="Arial" w:hAnsi="Arial" w:cs="Arial"/>
      <w:bCs w:val="0"/>
      <w:noProof/>
      <w:color w:val="2F5496" w:themeColor="accent1" w:themeShade="BF"/>
    </w:rPr>
  </w:style>
  <w:style w:type="character" w:customStyle="1" w:styleId="2c">
    <w:name w:val="Подзаголовок 2 Знак"/>
    <w:basedOn w:val="30"/>
    <w:link w:val="2d"/>
    <w:semiHidden/>
    <w:locked/>
    <w:rsid w:val="00786C27"/>
    <w:rPr>
      <w:rFonts w:ascii="Arial" w:eastAsia="Calibri" w:hAnsi="Arial" w:cs="Arial"/>
      <w:bCs/>
      <w:i/>
      <w:noProof/>
      <w:color w:val="1F3763" w:themeColor="accent1" w:themeShade="7F"/>
      <w:sz w:val="28"/>
      <w:szCs w:val="28"/>
      <w:lang w:eastAsia="ru-RU"/>
    </w:rPr>
  </w:style>
  <w:style w:type="paragraph" w:customStyle="1" w:styleId="2d">
    <w:name w:val="Подзаголовок 2"/>
    <w:basedOn w:val="3"/>
    <w:next w:val="a2"/>
    <w:link w:val="2c"/>
    <w:autoRedefine/>
    <w:semiHidden/>
    <w:rsid w:val="00786C27"/>
    <w:pPr>
      <w:keepNext w:val="0"/>
      <w:keepLines w:val="0"/>
      <w:tabs>
        <w:tab w:val="left" w:pos="1191"/>
      </w:tabs>
      <w:spacing w:before="120" w:after="120" w:line="240" w:lineRule="auto"/>
      <w:ind w:firstLine="709"/>
      <w:jc w:val="both"/>
    </w:pPr>
    <w:rPr>
      <w:rFonts w:ascii="Arial" w:eastAsia="Calibri" w:hAnsi="Arial" w:cs="Arial"/>
      <w:bCs/>
      <w:i/>
      <w:noProof/>
      <w:sz w:val="28"/>
      <w:szCs w:val="28"/>
      <w:lang w:eastAsia="ru-RU"/>
    </w:rPr>
  </w:style>
  <w:style w:type="paragraph" w:customStyle="1" w:styleId="afff2">
    <w:name w:val="Промежут заголовки"/>
    <w:basedOn w:val="a2"/>
    <w:uiPriority w:val="99"/>
    <w:semiHidden/>
    <w:rsid w:val="00786C27"/>
    <w:pPr>
      <w:spacing w:after="0" w:line="360" w:lineRule="auto"/>
      <w:ind w:firstLine="709"/>
      <w:jc w:val="center"/>
    </w:pPr>
    <w:rPr>
      <w:rFonts w:ascii="Times New Roman" w:eastAsia="Calibri" w:hAnsi="Times New Roman" w:cs="Times New Roman"/>
      <w:caps/>
      <w:sz w:val="32"/>
      <w:lang w:eastAsia="ko-KR"/>
    </w:rPr>
  </w:style>
  <w:style w:type="character" w:customStyle="1" w:styleId="afff3">
    <w:name w:val="Раздел отчета Знак"/>
    <w:basedOn w:val="10"/>
    <w:link w:val="afff4"/>
    <w:semiHidden/>
    <w:locked/>
    <w:rsid w:val="00786C27"/>
    <w:rPr>
      <w:rFonts w:ascii="Times New Roman" w:eastAsia="Times New Roman" w:hAnsi="Times New Roman" w:cs="Times New Roman"/>
      <w:b w:val="0"/>
      <w:bCs w:val="0"/>
      <w:caps/>
      <w:color w:val="2F5496" w:themeColor="accent1" w:themeShade="BF"/>
      <w:kern w:val="32"/>
      <w:sz w:val="24"/>
      <w:szCs w:val="24"/>
      <w:lang w:eastAsia="ru-RU"/>
    </w:rPr>
  </w:style>
  <w:style w:type="paragraph" w:customStyle="1" w:styleId="afff4">
    <w:name w:val="Раздел отчета"/>
    <w:basedOn w:val="a2"/>
    <w:link w:val="afff3"/>
    <w:semiHidden/>
    <w:rsid w:val="00786C27"/>
    <w:pPr>
      <w:spacing w:after="0" w:line="360" w:lineRule="auto"/>
      <w:ind w:firstLine="709"/>
      <w:jc w:val="center"/>
    </w:pPr>
    <w:rPr>
      <w:rFonts w:ascii="Times New Roman" w:eastAsia="Times New Roman" w:hAnsi="Times New Roman" w:cs="Times New Roman"/>
      <w:caps/>
      <w:color w:val="2F5496" w:themeColor="accent1" w:themeShade="BF"/>
      <w:sz w:val="24"/>
      <w:szCs w:val="24"/>
      <w:lang w:eastAsia="ru-RU"/>
    </w:rPr>
  </w:style>
  <w:style w:type="character" w:customStyle="1" w:styleId="afff5">
    <w:name w:val="Таблица Знак"/>
    <w:link w:val="afff6"/>
    <w:semiHidden/>
    <w:locked/>
    <w:rsid w:val="00786C27"/>
    <w:rPr>
      <w:rFonts w:ascii="Times New Roman" w:eastAsia="Calibri" w:hAnsi="Times New Roman" w:cs="Times New Roman"/>
      <w:bCs/>
      <w:sz w:val="24"/>
      <w:szCs w:val="28"/>
      <w:lang w:bidi="en-US"/>
    </w:rPr>
  </w:style>
  <w:style w:type="paragraph" w:customStyle="1" w:styleId="afff6">
    <w:name w:val="Таблица"/>
    <w:basedOn w:val="a2"/>
    <w:link w:val="afff5"/>
    <w:semiHidden/>
    <w:rsid w:val="00786C27"/>
    <w:pPr>
      <w:widowControl w:val="0"/>
      <w:spacing w:after="0" w:line="240" w:lineRule="auto"/>
      <w:ind w:firstLine="709"/>
      <w:jc w:val="both"/>
    </w:pPr>
    <w:rPr>
      <w:rFonts w:ascii="Times New Roman" w:eastAsia="Calibri" w:hAnsi="Times New Roman" w:cs="Times New Roman"/>
      <w:bCs/>
      <w:sz w:val="24"/>
      <w:szCs w:val="28"/>
      <w:lang w:bidi="en-US"/>
    </w:rPr>
  </w:style>
  <w:style w:type="character" w:customStyle="1" w:styleId="Char">
    <w:name w:val="Россия Char"/>
    <w:basedOn w:val="a3"/>
    <w:link w:val="afff7"/>
    <w:semiHidden/>
    <w:locked/>
    <w:rsid w:val="00786C27"/>
    <w:rPr>
      <w:rFonts w:ascii="Times New Roman" w:hAnsi="Times New Roman" w:cs="Times New Roman"/>
      <w:sz w:val="28"/>
    </w:rPr>
  </w:style>
  <w:style w:type="paragraph" w:customStyle="1" w:styleId="afff7">
    <w:name w:val="Россия"/>
    <w:basedOn w:val="a2"/>
    <w:link w:val="Char"/>
    <w:semiHidden/>
    <w:qFormat/>
    <w:rsid w:val="00786C27"/>
    <w:pPr>
      <w:spacing w:after="0" w:line="360" w:lineRule="auto"/>
      <w:ind w:firstLine="709"/>
      <w:jc w:val="both"/>
    </w:pPr>
    <w:rPr>
      <w:rFonts w:ascii="Times New Roman" w:hAnsi="Times New Roman" w:cs="Times New Roman"/>
      <w:sz w:val="28"/>
    </w:rPr>
  </w:style>
  <w:style w:type="paragraph" w:customStyle="1" w:styleId="Pa15">
    <w:name w:val="Pa15"/>
    <w:basedOn w:val="a2"/>
    <w:next w:val="a2"/>
    <w:uiPriority w:val="99"/>
    <w:semiHidden/>
    <w:rsid w:val="00786C27"/>
    <w:pPr>
      <w:autoSpaceDE w:val="0"/>
      <w:autoSpaceDN w:val="0"/>
      <w:adjustRightInd w:val="0"/>
      <w:spacing w:after="0" w:line="221" w:lineRule="atLeast"/>
      <w:ind w:firstLine="709"/>
      <w:jc w:val="both"/>
    </w:pPr>
    <w:rPr>
      <w:rFonts w:ascii="News Gothic MT" w:eastAsia="Calibri" w:hAnsi="News Gothic MT" w:cs="Times New Roman"/>
      <w:b/>
      <w:sz w:val="24"/>
      <w:szCs w:val="24"/>
    </w:rPr>
  </w:style>
  <w:style w:type="paragraph" w:customStyle="1" w:styleId="Pa1">
    <w:name w:val="Pa1"/>
    <w:basedOn w:val="Default"/>
    <w:next w:val="Default"/>
    <w:uiPriority w:val="99"/>
    <w:semiHidden/>
    <w:rsid w:val="00786C27"/>
    <w:pPr>
      <w:spacing w:line="241" w:lineRule="atLeast"/>
    </w:pPr>
    <w:rPr>
      <w:rFonts w:ascii="News Gothic MT" w:hAnsi="News Gothic MT" w:cs="Times New Roman"/>
      <w:color w:val="auto"/>
    </w:rPr>
  </w:style>
  <w:style w:type="paragraph" w:customStyle="1" w:styleId="afff8">
    <w:name w:val="Нумерованный Список"/>
    <w:basedOn w:val="a2"/>
    <w:uiPriority w:val="99"/>
    <w:semiHidden/>
    <w:rsid w:val="00786C27"/>
    <w:pPr>
      <w:spacing w:before="120" w:after="120" w:line="240" w:lineRule="auto"/>
      <w:ind w:firstLine="709"/>
      <w:jc w:val="both"/>
    </w:pPr>
    <w:rPr>
      <w:rFonts w:ascii="Times New Roman" w:eastAsia="Times New Roman" w:hAnsi="Times New Roman" w:cs="Times New Roman"/>
      <w:sz w:val="24"/>
      <w:szCs w:val="24"/>
      <w:lang w:eastAsia="ru-RU"/>
    </w:rPr>
  </w:style>
  <w:style w:type="paragraph" w:customStyle="1" w:styleId="afff9">
    <w:name w:val="Стиль"/>
    <w:uiPriority w:val="99"/>
    <w:semiHidden/>
    <w:rsid w:val="00786C2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1a">
    <w:name w:val="Название1"/>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desc">
    <w:name w:val="desc"/>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Pa6">
    <w:name w:val="Pa6"/>
    <w:basedOn w:val="Default"/>
    <w:next w:val="Default"/>
    <w:uiPriority w:val="99"/>
    <w:semiHidden/>
    <w:rsid w:val="00786C27"/>
    <w:pPr>
      <w:spacing w:line="241" w:lineRule="atLeast"/>
    </w:pPr>
    <w:rPr>
      <w:rFonts w:ascii="Myriad Pro Light" w:hAnsi="Myriad Pro Light" w:cs="Times New Roman"/>
      <w:color w:val="auto"/>
      <w:lang w:eastAsia="ru-RU"/>
    </w:rPr>
  </w:style>
  <w:style w:type="paragraph" w:customStyle="1" w:styleId="Pa12">
    <w:name w:val="Pa12"/>
    <w:basedOn w:val="Default"/>
    <w:next w:val="Default"/>
    <w:uiPriority w:val="99"/>
    <w:semiHidden/>
    <w:rsid w:val="00786C27"/>
    <w:pPr>
      <w:spacing w:line="221" w:lineRule="atLeast"/>
    </w:pPr>
    <w:rPr>
      <w:rFonts w:ascii="Adobe Garamond Pro" w:hAnsi="Adobe Garamond Pro" w:cs="Times New Roman"/>
      <w:color w:val="auto"/>
    </w:rPr>
  </w:style>
  <w:style w:type="paragraph" w:customStyle="1" w:styleId="statyatext">
    <w:name w:val="statya_text"/>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Pa41">
    <w:name w:val="Pa4+1"/>
    <w:basedOn w:val="Default"/>
    <w:next w:val="Default"/>
    <w:uiPriority w:val="99"/>
    <w:semiHidden/>
    <w:rsid w:val="00786C27"/>
    <w:pPr>
      <w:spacing w:line="181" w:lineRule="atLeast"/>
    </w:pPr>
    <w:rPr>
      <w:rFonts w:ascii="Swiss 72 1 BT" w:hAnsi="Swiss 72 1 BT" w:cs="Times New Roman"/>
      <w:color w:val="auto"/>
    </w:rPr>
  </w:style>
  <w:style w:type="paragraph" w:customStyle="1" w:styleId="afffa">
    <w:name w:val="ПРОПИСНЫМИ"/>
    <w:basedOn w:val="a2"/>
    <w:uiPriority w:val="99"/>
    <w:semiHidden/>
    <w:rsid w:val="00786C27"/>
    <w:pPr>
      <w:keepLines/>
      <w:suppressAutoHyphens/>
      <w:spacing w:after="0" w:line="360" w:lineRule="auto"/>
      <w:ind w:firstLine="709"/>
      <w:jc w:val="center"/>
    </w:pPr>
    <w:rPr>
      <w:rFonts w:ascii="Times New Roman" w:eastAsia="Times New Roman" w:hAnsi="Times New Roman" w:cs="Times New Roman"/>
      <w:b/>
      <w:caps/>
      <w:sz w:val="32"/>
      <w:szCs w:val="20"/>
      <w:lang w:eastAsia="ru-RU"/>
    </w:rPr>
  </w:style>
  <w:style w:type="paragraph" w:customStyle="1" w:styleId="1b">
    <w:name w:val="Обычный1"/>
    <w:uiPriority w:val="99"/>
    <w:semiHidden/>
    <w:rsid w:val="00786C27"/>
    <w:pPr>
      <w:widowControl w:val="0"/>
      <w:snapToGrid w:val="0"/>
      <w:spacing w:before="240" w:after="0" w:line="276" w:lineRule="auto"/>
      <w:jc w:val="both"/>
    </w:pPr>
    <w:rPr>
      <w:rFonts w:ascii="Times New Roman" w:eastAsia="Times New Roman" w:hAnsi="Times New Roman" w:cs="Times New Roman"/>
      <w:sz w:val="20"/>
      <w:szCs w:val="20"/>
      <w:lang w:eastAsia="ru-RU"/>
    </w:rPr>
  </w:style>
  <w:style w:type="paragraph" w:customStyle="1" w:styleId="1c">
    <w:name w:val="заголовок 1"/>
    <w:basedOn w:val="a2"/>
    <w:next w:val="a2"/>
    <w:uiPriority w:val="99"/>
    <w:semiHidden/>
    <w:rsid w:val="00786C27"/>
    <w:pPr>
      <w:keepNext/>
      <w:widowControl w:val="0"/>
      <w:spacing w:after="0" w:line="240" w:lineRule="auto"/>
      <w:ind w:firstLine="709"/>
      <w:jc w:val="right"/>
    </w:pPr>
    <w:rPr>
      <w:rFonts w:ascii="Times New Roman" w:eastAsia="Times New Roman" w:hAnsi="Times New Roman" w:cs="Times New Roman"/>
      <w:b/>
      <w:sz w:val="20"/>
      <w:szCs w:val="20"/>
      <w:lang w:val="en-US" w:eastAsia="ru-RU"/>
    </w:rPr>
  </w:style>
  <w:style w:type="paragraph" w:customStyle="1" w:styleId="afffb">
    <w:name w:val="Âåðõíèé êîëîíòèòóë"/>
    <w:basedOn w:val="a2"/>
    <w:uiPriority w:val="99"/>
    <w:semiHidden/>
    <w:rsid w:val="00786C27"/>
    <w:pPr>
      <w:tabs>
        <w:tab w:val="center" w:pos="4153"/>
        <w:tab w:val="right" w:pos="8306"/>
      </w:tabs>
      <w:autoSpaceDE w:val="0"/>
      <w:autoSpaceDN w:val="0"/>
      <w:adjustRightInd w:val="0"/>
      <w:spacing w:after="0" w:line="240" w:lineRule="auto"/>
      <w:ind w:firstLine="709"/>
      <w:jc w:val="both"/>
    </w:pPr>
    <w:rPr>
      <w:rFonts w:ascii="Times New Roman" w:eastAsia="Times New Roman" w:hAnsi="Times New Roman" w:cs="Times New Roman"/>
      <w:sz w:val="20"/>
      <w:szCs w:val="20"/>
      <w:lang w:eastAsia="ru-RU"/>
    </w:rPr>
  </w:style>
  <w:style w:type="paragraph" w:customStyle="1" w:styleId="111">
    <w:name w:val="Обычный11"/>
    <w:uiPriority w:val="99"/>
    <w:semiHidden/>
    <w:rsid w:val="00786C27"/>
    <w:pPr>
      <w:spacing w:after="0" w:line="240" w:lineRule="auto"/>
    </w:pPr>
    <w:rPr>
      <w:rFonts w:ascii="Arial" w:eastAsia="Times New Roman" w:hAnsi="Arial" w:cs="Times New Roman"/>
      <w:sz w:val="20"/>
      <w:szCs w:val="20"/>
      <w:lang w:eastAsia="ru-RU"/>
    </w:rPr>
  </w:style>
  <w:style w:type="paragraph" w:customStyle="1" w:styleId="msonormalbullet1gif">
    <w:name w:val="msonormalbullet1.gif"/>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msonormalbullet2gif">
    <w:name w:val="msonormalbullet2.gif"/>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msonormalbullet3gif">
    <w:name w:val="msonormalbullet3.gif"/>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toleft">
    <w:name w:val="toleft"/>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Style5">
    <w:name w:val="Style5"/>
    <w:basedOn w:val="a2"/>
    <w:uiPriority w:val="99"/>
    <w:semiHidden/>
    <w:rsid w:val="00786C27"/>
    <w:pPr>
      <w:widowControl w:val="0"/>
      <w:autoSpaceDE w:val="0"/>
      <w:autoSpaceDN w:val="0"/>
      <w:adjustRightInd w:val="0"/>
      <w:spacing w:after="0" w:line="260" w:lineRule="exact"/>
      <w:ind w:firstLine="274"/>
      <w:jc w:val="both"/>
    </w:pPr>
    <w:rPr>
      <w:rFonts w:ascii="Arial" w:eastAsia="MS Mincho" w:hAnsi="Arial" w:cs="Arial"/>
      <w:sz w:val="24"/>
      <w:szCs w:val="24"/>
      <w:lang w:eastAsia="ru-RU"/>
    </w:rPr>
  </w:style>
  <w:style w:type="paragraph" w:customStyle="1" w:styleId="Style11">
    <w:name w:val="Style11"/>
    <w:basedOn w:val="a2"/>
    <w:uiPriority w:val="99"/>
    <w:semiHidden/>
    <w:rsid w:val="00786C27"/>
    <w:pPr>
      <w:widowControl w:val="0"/>
      <w:autoSpaceDE w:val="0"/>
      <w:autoSpaceDN w:val="0"/>
      <w:adjustRightInd w:val="0"/>
      <w:spacing w:after="0" w:line="259" w:lineRule="exact"/>
      <w:ind w:hanging="259"/>
      <w:jc w:val="both"/>
    </w:pPr>
    <w:rPr>
      <w:rFonts w:ascii="Arial" w:eastAsia="MS Mincho" w:hAnsi="Arial" w:cs="Arial"/>
      <w:sz w:val="24"/>
      <w:szCs w:val="24"/>
      <w:lang w:eastAsia="ru-RU"/>
    </w:rPr>
  </w:style>
  <w:style w:type="character" w:customStyle="1" w:styleId="63">
    <w:name w:val="Основной текст (6)_"/>
    <w:basedOn w:val="a3"/>
    <w:link w:val="610"/>
    <w:semiHidden/>
    <w:locked/>
    <w:rsid w:val="00786C27"/>
    <w:rPr>
      <w:rFonts w:ascii="Palatino Linotype" w:hAnsi="Palatino Linotype" w:cs="Palatino Linotype"/>
      <w:spacing w:val="5"/>
      <w:sz w:val="14"/>
      <w:szCs w:val="14"/>
      <w:shd w:val="clear" w:color="auto" w:fill="FFFFFF"/>
    </w:rPr>
  </w:style>
  <w:style w:type="paragraph" w:customStyle="1" w:styleId="610">
    <w:name w:val="Основной текст (6)1"/>
    <w:basedOn w:val="a2"/>
    <w:link w:val="63"/>
    <w:semiHidden/>
    <w:rsid w:val="00786C27"/>
    <w:pPr>
      <w:widowControl w:val="0"/>
      <w:shd w:val="clear" w:color="auto" w:fill="FFFFFF"/>
      <w:spacing w:after="120" w:line="187" w:lineRule="exact"/>
      <w:ind w:hanging="220"/>
      <w:jc w:val="both"/>
    </w:pPr>
    <w:rPr>
      <w:rFonts w:ascii="Palatino Linotype" w:hAnsi="Palatino Linotype" w:cs="Palatino Linotype"/>
      <w:spacing w:val="5"/>
      <w:sz w:val="14"/>
      <w:szCs w:val="14"/>
    </w:rPr>
  </w:style>
  <w:style w:type="paragraph" w:customStyle="1" w:styleId="140">
    <w:name w:val="Адресат 14"/>
    <w:basedOn w:val="a2"/>
    <w:uiPriority w:val="99"/>
    <w:semiHidden/>
    <w:rsid w:val="00786C27"/>
    <w:pPr>
      <w:widowControl w:val="0"/>
      <w:spacing w:after="120" w:line="240" w:lineRule="auto"/>
      <w:ind w:firstLine="709"/>
      <w:jc w:val="both"/>
    </w:pPr>
    <w:rPr>
      <w:rFonts w:ascii="Times New Roman" w:eastAsia="Times New Roman" w:hAnsi="Times New Roman" w:cs="Times New Roman"/>
      <w:sz w:val="28"/>
      <w:szCs w:val="24"/>
      <w:lang w:eastAsia="ru-RU"/>
    </w:rPr>
  </w:style>
  <w:style w:type="character" w:customStyle="1" w:styleId="2e">
    <w:name w:val="Основной текст (2)_"/>
    <w:basedOn w:val="a3"/>
    <w:link w:val="2f"/>
    <w:semiHidden/>
    <w:locked/>
    <w:rsid w:val="00786C27"/>
    <w:rPr>
      <w:rFonts w:ascii="Times New Roman" w:eastAsia="Times New Roman" w:hAnsi="Times New Roman" w:cs="Times New Roman"/>
      <w:shd w:val="clear" w:color="auto" w:fill="FFFFFF"/>
    </w:rPr>
  </w:style>
  <w:style w:type="paragraph" w:customStyle="1" w:styleId="2f">
    <w:name w:val="Основной текст (2)"/>
    <w:basedOn w:val="a2"/>
    <w:link w:val="2e"/>
    <w:semiHidden/>
    <w:rsid w:val="00786C27"/>
    <w:pPr>
      <w:widowControl w:val="0"/>
      <w:shd w:val="clear" w:color="auto" w:fill="FFFFFF"/>
      <w:spacing w:after="0" w:line="270" w:lineRule="exact"/>
      <w:ind w:hanging="360"/>
      <w:jc w:val="right"/>
    </w:pPr>
    <w:rPr>
      <w:rFonts w:ascii="Times New Roman" w:eastAsia="Times New Roman" w:hAnsi="Times New Roman" w:cs="Times New Roman"/>
    </w:rPr>
  </w:style>
  <w:style w:type="character" w:customStyle="1" w:styleId="130">
    <w:name w:val="Основной текст (13)_"/>
    <w:basedOn w:val="a3"/>
    <w:link w:val="131"/>
    <w:semiHidden/>
    <w:locked/>
    <w:rsid w:val="00786C27"/>
    <w:rPr>
      <w:rFonts w:ascii="Times New Roman" w:eastAsia="Times New Roman" w:hAnsi="Times New Roman" w:cs="Times New Roman"/>
      <w:b/>
      <w:bCs/>
      <w:sz w:val="21"/>
      <w:szCs w:val="21"/>
      <w:shd w:val="clear" w:color="auto" w:fill="FFFFFF"/>
    </w:rPr>
  </w:style>
  <w:style w:type="paragraph" w:customStyle="1" w:styleId="131">
    <w:name w:val="Основной текст (13)"/>
    <w:basedOn w:val="a2"/>
    <w:link w:val="130"/>
    <w:semiHidden/>
    <w:rsid w:val="00786C27"/>
    <w:pPr>
      <w:widowControl w:val="0"/>
      <w:shd w:val="clear" w:color="auto" w:fill="FFFFFF"/>
      <w:spacing w:after="0" w:line="418" w:lineRule="exact"/>
      <w:ind w:firstLine="709"/>
      <w:jc w:val="both"/>
    </w:pPr>
    <w:rPr>
      <w:rFonts w:ascii="Times New Roman" w:eastAsia="Times New Roman" w:hAnsi="Times New Roman" w:cs="Times New Roman"/>
      <w:b/>
      <w:bCs/>
      <w:sz w:val="21"/>
      <w:szCs w:val="21"/>
    </w:rPr>
  </w:style>
  <w:style w:type="paragraph" w:customStyle="1" w:styleId="82">
    <w:name w:val="Основной текст8"/>
    <w:basedOn w:val="a2"/>
    <w:uiPriority w:val="99"/>
    <w:semiHidden/>
    <w:rsid w:val="00786C27"/>
    <w:pPr>
      <w:widowControl w:val="0"/>
      <w:shd w:val="clear" w:color="auto" w:fill="FFFFFF"/>
      <w:spacing w:after="0" w:line="418" w:lineRule="exact"/>
      <w:ind w:hanging="300"/>
      <w:jc w:val="both"/>
    </w:pPr>
    <w:rPr>
      <w:rFonts w:ascii="Times New Roman" w:eastAsia="Times New Roman" w:hAnsi="Times New Roman" w:cs="Times New Roman"/>
      <w:sz w:val="21"/>
      <w:szCs w:val="21"/>
    </w:rPr>
  </w:style>
  <w:style w:type="character" w:customStyle="1" w:styleId="53">
    <w:name w:val="Заголовок №5_"/>
    <w:basedOn w:val="a3"/>
    <w:link w:val="54"/>
    <w:semiHidden/>
    <w:locked/>
    <w:rsid w:val="00786C27"/>
    <w:rPr>
      <w:rFonts w:ascii="Arial Narrow" w:eastAsia="Arial Narrow" w:hAnsi="Arial Narrow" w:cs="Arial Narrow"/>
      <w:b/>
      <w:bCs/>
      <w:sz w:val="26"/>
      <w:szCs w:val="26"/>
      <w:shd w:val="clear" w:color="auto" w:fill="FFFFFF"/>
    </w:rPr>
  </w:style>
  <w:style w:type="paragraph" w:customStyle="1" w:styleId="54">
    <w:name w:val="Заголовок №5"/>
    <w:basedOn w:val="a2"/>
    <w:link w:val="53"/>
    <w:semiHidden/>
    <w:rsid w:val="00786C27"/>
    <w:pPr>
      <w:widowControl w:val="0"/>
      <w:shd w:val="clear" w:color="auto" w:fill="FFFFFF"/>
      <w:spacing w:after="0" w:line="0" w:lineRule="atLeast"/>
      <w:ind w:firstLine="709"/>
      <w:jc w:val="both"/>
      <w:outlineLvl w:val="4"/>
    </w:pPr>
    <w:rPr>
      <w:rFonts w:ascii="Arial Narrow" w:eastAsia="Arial Narrow" w:hAnsi="Arial Narrow" w:cs="Arial Narrow"/>
      <w:b/>
      <w:bCs/>
      <w:sz w:val="26"/>
      <w:szCs w:val="26"/>
    </w:rPr>
  </w:style>
  <w:style w:type="character" w:customStyle="1" w:styleId="64">
    <w:name w:val="Заголовок №6_"/>
    <w:basedOn w:val="a3"/>
    <w:link w:val="65"/>
    <w:semiHidden/>
    <w:locked/>
    <w:rsid w:val="00786C27"/>
    <w:rPr>
      <w:rFonts w:ascii="Arial Narrow" w:eastAsia="Arial Narrow" w:hAnsi="Arial Narrow" w:cs="Arial Narrow"/>
      <w:b/>
      <w:bCs/>
      <w:shd w:val="clear" w:color="auto" w:fill="FFFFFF"/>
    </w:rPr>
  </w:style>
  <w:style w:type="paragraph" w:customStyle="1" w:styleId="65">
    <w:name w:val="Заголовок №6"/>
    <w:basedOn w:val="a2"/>
    <w:link w:val="64"/>
    <w:semiHidden/>
    <w:rsid w:val="00786C27"/>
    <w:pPr>
      <w:widowControl w:val="0"/>
      <w:shd w:val="clear" w:color="auto" w:fill="FFFFFF"/>
      <w:spacing w:after="0" w:line="0" w:lineRule="atLeast"/>
      <w:ind w:firstLine="709"/>
      <w:jc w:val="both"/>
      <w:outlineLvl w:val="5"/>
    </w:pPr>
    <w:rPr>
      <w:rFonts w:ascii="Arial Narrow" w:eastAsia="Arial Narrow" w:hAnsi="Arial Narrow" w:cs="Arial Narrow"/>
      <w:b/>
      <w:bCs/>
    </w:rPr>
  </w:style>
  <w:style w:type="character" w:customStyle="1" w:styleId="afffc">
    <w:name w:val="Сноска_"/>
    <w:basedOn w:val="a3"/>
    <w:link w:val="afffd"/>
    <w:semiHidden/>
    <w:locked/>
    <w:rsid w:val="00786C27"/>
    <w:rPr>
      <w:rFonts w:ascii="Times New Roman" w:eastAsia="Times New Roman" w:hAnsi="Times New Roman" w:cs="Times New Roman"/>
      <w:sz w:val="12"/>
      <w:szCs w:val="12"/>
      <w:shd w:val="clear" w:color="auto" w:fill="FFFFFF"/>
    </w:rPr>
  </w:style>
  <w:style w:type="paragraph" w:customStyle="1" w:styleId="afffd">
    <w:name w:val="Сноска"/>
    <w:basedOn w:val="a2"/>
    <w:link w:val="afffc"/>
    <w:semiHidden/>
    <w:rsid w:val="00786C27"/>
    <w:pPr>
      <w:widowControl w:val="0"/>
      <w:shd w:val="clear" w:color="auto" w:fill="FFFFFF"/>
      <w:spacing w:after="0" w:line="197" w:lineRule="exact"/>
      <w:ind w:hanging="200"/>
      <w:jc w:val="both"/>
    </w:pPr>
    <w:rPr>
      <w:rFonts w:ascii="Times New Roman" w:eastAsia="Times New Roman" w:hAnsi="Times New Roman" w:cs="Times New Roman"/>
      <w:sz w:val="12"/>
      <w:szCs w:val="12"/>
    </w:rPr>
  </w:style>
  <w:style w:type="character" w:customStyle="1" w:styleId="2f0">
    <w:name w:val="Сноска (2)_"/>
    <w:basedOn w:val="a3"/>
    <w:link w:val="2f1"/>
    <w:semiHidden/>
    <w:locked/>
    <w:rsid w:val="00786C27"/>
    <w:rPr>
      <w:rFonts w:ascii="Arial Narrow" w:eastAsia="Arial Narrow" w:hAnsi="Arial Narrow" w:cs="Arial Narrow"/>
      <w:sz w:val="12"/>
      <w:szCs w:val="12"/>
      <w:shd w:val="clear" w:color="auto" w:fill="FFFFFF"/>
    </w:rPr>
  </w:style>
  <w:style w:type="paragraph" w:customStyle="1" w:styleId="2f1">
    <w:name w:val="Сноска (2)"/>
    <w:basedOn w:val="a2"/>
    <w:link w:val="2f0"/>
    <w:semiHidden/>
    <w:rsid w:val="00786C27"/>
    <w:pPr>
      <w:widowControl w:val="0"/>
      <w:shd w:val="clear" w:color="auto" w:fill="FFFFFF"/>
      <w:spacing w:after="0" w:line="0" w:lineRule="atLeast"/>
      <w:ind w:firstLine="709"/>
      <w:jc w:val="center"/>
    </w:pPr>
    <w:rPr>
      <w:rFonts w:ascii="Arial Narrow" w:eastAsia="Arial Narrow" w:hAnsi="Arial Narrow" w:cs="Arial Narrow"/>
      <w:sz w:val="12"/>
      <w:szCs w:val="12"/>
    </w:rPr>
  </w:style>
  <w:style w:type="paragraph" w:customStyle="1" w:styleId="37">
    <w:name w:val="Основной текст3"/>
    <w:basedOn w:val="a2"/>
    <w:uiPriority w:val="99"/>
    <w:semiHidden/>
    <w:rsid w:val="00786C27"/>
    <w:pPr>
      <w:widowControl w:val="0"/>
      <w:shd w:val="clear" w:color="auto" w:fill="FFFFFF"/>
      <w:spacing w:after="0" w:line="418" w:lineRule="exact"/>
      <w:ind w:hanging="300"/>
      <w:jc w:val="both"/>
    </w:pPr>
    <w:rPr>
      <w:rFonts w:ascii="Times New Roman" w:eastAsia="Times New Roman" w:hAnsi="Times New Roman" w:cs="Times New Roman"/>
      <w:color w:val="000000"/>
      <w:sz w:val="21"/>
      <w:szCs w:val="21"/>
      <w:lang w:val="en-US" w:eastAsia="ru-RU"/>
    </w:rPr>
  </w:style>
  <w:style w:type="character" w:customStyle="1" w:styleId="150">
    <w:name w:val="Основной текст (15)_"/>
    <w:basedOn w:val="a3"/>
    <w:link w:val="151"/>
    <w:semiHidden/>
    <w:locked/>
    <w:rsid w:val="00786C27"/>
    <w:rPr>
      <w:rFonts w:ascii="Times New Roman" w:eastAsia="Times New Roman" w:hAnsi="Times New Roman" w:cs="Times New Roman"/>
      <w:b/>
      <w:bCs/>
      <w:sz w:val="20"/>
      <w:szCs w:val="20"/>
      <w:shd w:val="clear" w:color="auto" w:fill="FFFFFF"/>
    </w:rPr>
  </w:style>
  <w:style w:type="paragraph" w:customStyle="1" w:styleId="151">
    <w:name w:val="Основной текст (15)"/>
    <w:basedOn w:val="a2"/>
    <w:link w:val="150"/>
    <w:semiHidden/>
    <w:rsid w:val="00786C27"/>
    <w:pPr>
      <w:widowControl w:val="0"/>
      <w:shd w:val="clear" w:color="auto" w:fill="FFFFFF"/>
      <w:spacing w:after="0" w:line="418" w:lineRule="exact"/>
      <w:ind w:firstLine="709"/>
      <w:jc w:val="both"/>
    </w:pPr>
    <w:rPr>
      <w:rFonts w:ascii="Times New Roman" w:eastAsia="Times New Roman" w:hAnsi="Times New Roman" w:cs="Times New Roman"/>
      <w:b/>
      <w:bCs/>
      <w:sz w:val="20"/>
      <w:szCs w:val="20"/>
    </w:rPr>
  </w:style>
  <w:style w:type="paragraph" w:customStyle="1" w:styleId="72">
    <w:name w:val="Основной текст7"/>
    <w:basedOn w:val="a2"/>
    <w:uiPriority w:val="99"/>
    <w:semiHidden/>
    <w:rsid w:val="00786C27"/>
    <w:pPr>
      <w:widowControl w:val="0"/>
      <w:shd w:val="clear" w:color="auto" w:fill="FFFFFF"/>
      <w:spacing w:after="0" w:line="418" w:lineRule="exact"/>
      <w:ind w:hanging="300"/>
      <w:jc w:val="both"/>
    </w:pPr>
    <w:rPr>
      <w:rFonts w:ascii="Times New Roman" w:eastAsia="Times New Roman" w:hAnsi="Times New Roman" w:cs="Times New Roman"/>
      <w:sz w:val="21"/>
      <w:szCs w:val="21"/>
    </w:rPr>
  </w:style>
  <w:style w:type="paragraph" w:customStyle="1" w:styleId="66">
    <w:name w:val="Основной текст6"/>
    <w:basedOn w:val="a2"/>
    <w:uiPriority w:val="99"/>
    <w:semiHidden/>
    <w:rsid w:val="00786C27"/>
    <w:pPr>
      <w:widowControl w:val="0"/>
      <w:shd w:val="clear" w:color="auto" w:fill="FFFFFF"/>
      <w:spacing w:after="0" w:line="418" w:lineRule="exact"/>
      <w:ind w:hanging="300"/>
      <w:jc w:val="both"/>
    </w:pPr>
    <w:rPr>
      <w:rFonts w:ascii="Times New Roman" w:eastAsia="Times New Roman" w:hAnsi="Times New Roman" w:cs="Times New Roman"/>
      <w:color w:val="000000"/>
      <w:sz w:val="21"/>
      <w:szCs w:val="21"/>
      <w:lang w:val="en-US" w:eastAsia="ru-RU"/>
    </w:rPr>
  </w:style>
  <w:style w:type="character" w:customStyle="1" w:styleId="73">
    <w:name w:val="Заголовок №7 (3)_"/>
    <w:basedOn w:val="a3"/>
    <w:link w:val="730"/>
    <w:semiHidden/>
    <w:locked/>
    <w:rsid w:val="00786C27"/>
    <w:rPr>
      <w:rFonts w:ascii="Times New Roman" w:eastAsia="Times New Roman" w:hAnsi="Times New Roman" w:cs="Times New Roman"/>
      <w:b/>
      <w:bCs/>
      <w:sz w:val="21"/>
      <w:szCs w:val="21"/>
      <w:shd w:val="clear" w:color="auto" w:fill="FFFFFF"/>
    </w:rPr>
  </w:style>
  <w:style w:type="paragraph" w:customStyle="1" w:styleId="730">
    <w:name w:val="Заголовок №7 (3)"/>
    <w:basedOn w:val="a2"/>
    <w:link w:val="73"/>
    <w:semiHidden/>
    <w:rsid w:val="00786C27"/>
    <w:pPr>
      <w:widowControl w:val="0"/>
      <w:shd w:val="clear" w:color="auto" w:fill="FFFFFF"/>
      <w:spacing w:after="0" w:line="422" w:lineRule="exact"/>
      <w:ind w:firstLine="709"/>
      <w:jc w:val="both"/>
      <w:outlineLvl w:val="6"/>
    </w:pPr>
    <w:rPr>
      <w:rFonts w:ascii="Times New Roman" w:eastAsia="Times New Roman" w:hAnsi="Times New Roman" w:cs="Times New Roman"/>
      <w:b/>
      <w:bCs/>
      <w:sz w:val="21"/>
      <w:szCs w:val="21"/>
    </w:rPr>
  </w:style>
  <w:style w:type="character" w:customStyle="1" w:styleId="320">
    <w:name w:val="Основной текст (32)_"/>
    <w:basedOn w:val="a3"/>
    <w:link w:val="321"/>
    <w:semiHidden/>
    <w:locked/>
    <w:rsid w:val="00786C27"/>
    <w:rPr>
      <w:rFonts w:ascii="Times New Roman" w:eastAsia="Times New Roman" w:hAnsi="Times New Roman" w:cs="Times New Roman"/>
      <w:sz w:val="21"/>
      <w:szCs w:val="21"/>
      <w:shd w:val="clear" w:color="auto" w:fill="FFFFFF"/>
    </w:rPr>
  </w:style>
  <w:style w:type="paragraph" w:customStyle="1" w:styleId="321">
    <w:name w:val="Основной текст (32)"/>
    <w:basedOn w:val="a2"/>
    <w:link w:val="320"/>
    <w:semiHidden/>
    <w:rsid w:val="00786C27"/>
    <w:pPr>
      <w:widowControl w:val="0"/>
      <w:shd w:val="clear" w:color="auto" w:fill="FFFFFF"/>
      <w:spacing w:after="0" w:line="278" w:lineRule="exact"/>
      <w:ind w:firstLine="709"/>
      <w:jc w:val="both"/>
    </w:pPr>
    <w:rPr>
      <w:rFonts w:ascii="Times New Roman" w:eastAsia="Times New Roman" w:hAnsi="Times New Roman" w:cs="Times New Roman"/>
      <w:sz w:val="21"/>
      <w:szCs w:val="21"/>
    </w:rPr>
  </w:style>
  <w:style w:type="character" w:customStyle="1" w:styleId="160">
    <w:name w:val="Основной текст (16)_"/>
    <w:basedOn w:val="a3"/>
    <w:link w:val="161"/>
    <w:semiHidden/>
    <w:locked/>
    <w:rsid w:val="00786C27"/>
    <w:rPr>
      <w:rFonts w:ascii="Times New Roman" w:eastAsia="Times New Roman" w:hAnsi="Times New Roman" w:cs="Times New Roman"/>
      <w:sz w:val="21"/>
      <w:szCs w:val="21"/>
      <w:shd w:val="clear" w:color="auto" w:fill="FFFFFF"/>
    </w:rPr>
  </w:style>
  <w:style w:type="paragraph" w:customStyle="1" w:styleId="161">
    <w:name w:val="Основной текст (16)"/>
    <w:basedOn w:val="a2"/>
    <w:link w:val="160"/>
    <w:semiHidden/>
    <w:rsid w:val="00786C27"/>
    <w:pPr>
      <w:widowControl w:val="0"/>
      <w:shd w:val="clear" w:color="auto" w:fill="FFFFFF"/>
      <w:spacing w:after="0" w:line="278" w:lineRule="exact"/>
      <w:ind w:firstLine="709"/>
      <w:jc w:val="both"/>
    </w:pPr>
    <w:rPr>
      <w:rFonts w:ascii="Times New Roman" w:eastAsia="Times New Roman" w:hAnsi="Times New Roman" w:cs="Times New Roman"/>
      <w:sz w:val="21"/>
      <w:szCs w:val="21"/>
    </w:rPr>
  </w:style>
  <w:style w:type="character" w:customStyle="1" w:styleId="67">
    <w:name w:val="Подпись к таблице (6)_"/>
    <w:basedOn w:val="a3"/>
    <w:link w:val="68"/>
    <w:semiHidden/>
    <w:locked/>
    <w:rsid w:val="00786C27"/>
    <w:rPr>
      <w:rFonts w:ascii="Times New Roman" w:eastAsia="Times New Roman" w:hAnsi="Times New Roman" w:cs="Times New Roman"/>
      <w:spacing w:val="-10"/>
      <w:w w:val="60"/>
      <w:sz w:val="98"/>
      <w:szCs w:val="98"/>
      <w:shd w:val="clear" w:color="auto" w:fill="FFFFFF"/>
    </w:rPr>
  </w:style>
  <w:style w:type="paragraph" w:customStyle="1" w:styleId="68">
    <w:name w:val="Подпись к таблице (6)"/>
    <w:basedOn w:val="a2"/>
    <w:link w:val="67"/>
    <w:semiHidden/>
    <w:rsid w:val="00786C27"/>
    <w:pPr>
      <w:widowControl w:val="0"/>
      <w:shd w:val="clear" w:color="auto" w:fill="FFFFFF"/>
      <w:spacing w:after="0" w:line="0" w:lineRule="atLeast"/>
      <w:ind w:firstLine="709"/>
      <w:jc w:val="both"/>
    </w:pPr>
    <w:rPr>
      <w:rFonts w:ascii="Times New Roman" w:eastAsia="Times New Roman" w:hAnsi="Times New Roman" w:cs="Times New Roman"/>
      <w:spacing w:val="-10"/>
      <w:w w:val="60"/>
      <w:sz w:val="98"/>
      <w:szCs w:val="98"/>
    </w:rPr>
  </w:style>
  <w:style w:type="character" w:customStyle="1" w:styleId="330">
    <w:name w:val="Основной текст (33)_"/>
    <w:basedOn w:val="a3"/>
    <w:link w:val="331"/>
    <w:semiHidden/>
    <w:locked/>
    <w:rsid w:val="00786C27"/>
    <w:rPr>
      <w:rFonts w:ascii="Times New Roman" w:eastAsia="Times New Roman" w:hAnsi="Times New Roman" w:cs="Times New Roman"/>
      <w:i/>
      <w:iCs/>
      <w:sz w:val="12"/>
      <w:szCs w:val="12"/>
      <w:shd w:val="clear" w:color="auto" w:fill="FFFFFF"/>
    </w:rPr>
  </w:style>
  <w:style w:type="paragraph" w:customStyle="1" w:styleId="331">
    <w:name w:val="Основной текст (33)"/>
    <w:basedOn w:val="a2"/>
    <w:link w:val="330"/>
    <w:semiHidden/>
    <w:rsid w:val="00786C27"/>
    <w:pPr>
      <w:widowControl w:val="0"/>
      <w:shd w:val="clear" w:color="auto" w:fill="FFFFFF"/>
      <w:spacing w:after="0" w:line="0" w:lineRule="atLeast"/>
      <w:ind w:firstLine="709"/>
      <w:jc w:val="right"/>
    </w:pPr>
    <w:rPr>
      <w:rFonts w:ascii="Times New Roman" w:eastAsia="Times New Roman" w:hAnsi="Times New Roman" w:cs="Times New Roman"/>
      <w:i/>
      <w:iCs/>
      <w:sz w:val="12"/>
      <w:szCs w:val="12"/>
    </w:rPr>
  </w:style>
  <w:style w:type="character" w:customStyle="1" w:styleId="74">
    <w:name w:val="Подпись к таблице (7)_"/>
    <w:basedOn w:val="a3"/>
    <w:link w:val="75"/>
    <w:semiHidden/>
    <w:locked/>
    <w:rsid w:val="00786C27"/>
    <w:rPr>
      <w:rFonts w:ascii="Times New Roman" w:eastAsia="Times New Roman" w:hAnsi="Times New Roman" w:cs="Times New Roman"/>
      <w:i/>
      <w:iCs/>
      <w:sz w:val="13"/>
      <w:szCs w:val="13"/>
      <w:shd w:val="clear" w:color="auto" w:fill="FFFFFF"/>
    </w:rPr>
  </w:style>
  <w:style w:type="paragraph" w:customStyle="1" w:styleId="75">
    <w:name w:val="Подпись к таблице (7)"/>
    <w:basedOn w:val="a2"/>
    <w:link w:val="74"/>
    <w:semiHidden/>
    <w:rsid w:val="00786C27"/>
    <w:pPr>
      <w:widowControl w:val="0"/>
      <w:shd w:val="clear" w:color="auto" w:fill="FFFFFF"/>
      <w:spacing w:after="0" w:line="0" w:lineRule="atLeast"/>
      <w:ind w:firstLine="709"/>
      <w:jc w:val="both"/>
    </w:pPr>
    <w:rPr>
      <w:rFonts w:ascii="Times New Roman" w:eastAsia="Times New Roman" w:hAnsi="Times New Roman" w:cs="Times New Roman"/>
      <w:i/>
      <w:iCs/>
      <w:sz w:val="13"/>
      <w:szCs w:val="13"/>
    </w:rPr>
  </w:style>
  <w:style w:type="character" w:customStyle="1" w:styleId="2f2">
    <w:name w:val="Подпись к картинке (2)_"/>
    <w:basedOn w:val="a3"/>
    <w:link w:val="2f3"/>
    <w:semiHidden/>
    <w:locked/>
    <w:rsid w:val="00786C27"/>
    <w:rPr>
      <w:rFonts w:ascii="Arial Narrow" w:eastAsia="Arial Narrow" w:hAnsi="Arial Narrow" w:cs="Arial Narrow"/>
      <w:b/>
      <w:bCs/>
      <w:sz w:val="18"/>
      <w:szCs w:val="18"/>
      <w:shd w:val="clear" w:color="auto" w:fill="FFFFFF"/>
    </w:rPr>
  </w:style>
  <w:style w:type="paragraph" w:customStyle="1" w:styleId="2f3">
    <w:name w:val="Подпись к картинке (2)"/>
    <w:basedOn w:val="a2"/>
    <w:link w:val="2f2"/>
    <w:semiHidden/>
    <w:rsid w:val="00786C27"/>
    <w:pPr>
      <w:widowControl w:val="0"/>
      <w:shd w:val="clear" w:color="auto" w:fill="FFFFFF"/>
      <w:spacing w:after="0" w:line="0" w:lineRule="atLeast"/>
      <w:ind w:firstLine="709"/>
      <w:jc w:val="both"/>
    </w:pPr>
    <w:rPr>
      <w:rFonts w:ascii="Arial Narrow" w:eastAsia="Arial Narrow" w:hAnsi="Arial Narrow" w:cs="Arial Narrow"/>
      <w:b/>
      <w:bCs/>
      <w:sz w:val="18"/>
      <w:szCs w:val="18"/>
    </w:rPr>
  </w:style>
  <w:style w:type="character" w:customStyle="1" w:styleId="360">
    <w:name w:val="Основной текст (36)_"/>
    <w:basedOn w:val="a3"/>
    <w:link w:val="361"/>
    <w:semiHidden/>
    <w:locked/>
    <w:rsid w:val="00786C27"/>
    <w:rPr>
      <w:rFonts w:ascii="Times New Roman" w:eastAsia="Times New Roman" w:hAnsi="Times New Roman" w:cs="Times New Roman"/>
      <w:sz w:val="21"/>
      <w:szCs w:val="21"/>
      <w:shd w:val="clear" w:color="auto" w:fill="FFFFFF"/>
    </w:rPr>
  </w:style>
  <w:style w:type="paragraph" w:customStyle="1" w:styleId="361">
    <w:name w:val="Основной текст (36)"/>
    <w:basedOn w:val="a2"/>
    <w:link w:val="360"/>
    <w:semiHidden/>
    <w:rsid w:val="00786C27"/>
    <w:pPr>
      <w:widowControl w:val="0"/>
      <w:shd w:val="clear" w:color="auto" w:fill="FFFFFF"/>
      <w:spacing w:after="0" w:line="278" w:lineRule="exact"/>
      <w:ind w:firstLine="709"/>
      <w:jc w:val="both"/>
    </w:pPr>
    <w:rPr>
      <w:rFonts w:ascii="Times New Roman" w:eastAsia="Times New Roman" w:hAnsi="Times New Roman" w:cs="Times New Roman"/>
      <w:sz w:val="21"/>
      <w:szCs w:val="21"/>
    </w:rPr>
  </w:style>
  <w:style w:type="paragraph" w:customStyle="1" w:styleId="goog-te-banner-frame">
    <w:name w:val="goog-te-banner-frame"/>
    <w:basedOn w:val="a2"/>
    <w:uiPriority w:val="99"/>
    <w:semiHidden/>
    <w:rsid w:val="00786C27"/>
    <w:pPr>
      <w:pBdr>
        <w:bottom w:val="single" w:sz="6" w:space="0" w:color="6B90DA"/>
      </w:pBdr>
      <w:spacing w:after="0" w:line="240" w:lineRule="auto"/>
      <w:ind w:firstLine="709"/>
      <w:jc w:val="both"/>
    </w:pPr>
    <w:rPr>
      <w:rFonts w:ascii="Times New Roman" w:eastAsia="Times New Roman" w:hAnsi="Times New Roman" w:cs="Times New Roman"/>
      <w:sz w:val="24"/>
      <w:szCs w:val="24"/>
      <w:lang w:eastAsia="ru-RU"/>
    </w:rPr>
  </w:style>
  <w:style w:type="paragraph" w:customStyle="1" w:styleId="goog-te-menu-frame">
    <w:name w:val="goog-te-menu-frame"/>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ftab-frame">
    <w:name w:val="goog-te-ftab-frame"/>
    <w:basedOn w:val="a2"/>
    <w:uiPriority w:val="99"/>
    <w:semiHidden/>
    <w:rsid w:val="00786C27"/>
    <w:pPr>
      <w:spacing w:after="0" w:line="240" w:lineRule="auto"/>
      <w:ind w:firstLine="709"/>
      <w:jc w:val="both"/>
    </w:pPr>
    <w:rPr>
      <w:rFonts w:ascii="Times New Roman" w:eastAsia="Times New Roman" w:hAnsi="Times New Roman" w:cs="Times New Roman"/>
      <w:sz w:val="24"/>
      <w:szCs w:val="24"/>
      <w:lang w:eastAsia="ru-RU"/>
    </w:rPr>
  </w:style>
  <w:style w:type="paragraph" w:customStyle="1" w:styleId="goog-te-gadget">
    <w:name w:val="goog-te-gadget"/>
    <w:basedOn w:val="a2"/>
    <w:uiPriority w:val="99"/>
    <w:semiHidden/>
    <w:rsid w:val="00786C27"/>
    <w:pPr>
      <w:spacing w:before="100" w:beforeAutospacing="1" w:after="100" w:afterAutospacing="1" w:line="240" w:lineRule="auto"/>
      <w:ind w:firstLine="709"/>
      <w:jc w:val="both"/>
    </w:pPr>
    <w:rPr>
      <w:rFonts w:ascii="Arial" w:eastAsia="Times New Roman" w:hAnsi="Arial" w:cs="Arial"/>
      <w:color w:val="666666"/>
      <w:sz w:val="17"/>
      <w:szCs w:val="17"/>
      <w:lang w:eastAsia="ru-RU"/>
    </w:rPr>
  </w:style>
  <w:style w:type="paragraph" w:customStyle="1" w:styleId="goog-te-gadget-simple">
    <w:name w:val="goog-te-gadget-simple"/>
    <w:basedOn w:val="a2"/>
    <w:uiPriority w:val="99"/>
    <w:semiHidden/>
    <w:rsid w:val="00786C27"/>
    <w:pPr>
      <w:pBdr>
        <w:top w:val="single" w:sz="6" w:space="1" w:color="9B9B9B"/>
        <w:left w:val="single" w:sz="6" w:space="0" w:color="D5D5D5"/>
        <w:bottom w:val="single" w:sz="6" w:space="2" w:color="E8E8E8"/>
        <w:right w:val="single" w:sz="6" w:space="0" w:color="D5D5D5"/>
      </w:pBdr>
      <w:shd w:val="clear" w:color="auto" w:fill="FFFFFF"/>
      <w:spacing w:before="100" w:beforeAutospacing="1" w:after="100" w:afterAutospacing="1" w:line="240" w:lineRule="auto"/>
      <w:ind w:firstLine="709"/>
      <w:jc w:val="both"/>
    </w:pPr>
    <w:rPr>
      <w:rFonts w:ascii="Times New Roman" w:eastAsia="Times New Roman" w:hAnsi="Times New Roman" w:cs="Times New Roman"/>
      <w:sz w:val="20"/>
      <w:szCs w:val="20"/>
      <w:lang w:eastAsia="ru-RU"/>
    </w:rPr>
  </w:style>
  <w:style w:type="paragraph" w:customStyle="1" w:styleId="goog-te-gadget-icon">
    <w:name w:val="goog-te-gadget-icon"/>
    <w:basedOn w:val="a2"/>
    <w:uiPriority w:val="99"/>
    <w:semiHidden/>
    <w:rsid w:val="00786C27"/>
    <w:pPr>
      <w:spacing w:before="100" w:beforeAutospacing="1" w:after="100" w:afterAutospacing="1" w:line="240" w:lineRule="auto"/>
      <w:ind w:left="30" w:right="30" w:firstLine="709"/>
      <w:jc w:val="both"/>
    </w:pPr>
    <w:rPr>
      <w:rFonts w:ascii="Times New Roman" w:eastAsia="Times New Roman" w:hAnsi="Times New Roman" w:cs="Times New Roman"/>
      <w:sz w:val="24"/>
      <w:szCs w:val="24"/>
      <w:lang w:eastAsia="ru-RU"/>
    </w:rPr>
  </w:style>
  <w:style w:type="paragraph" w:customStyle="1" w:styleId="goog-te-combo">
    <w:name w:val="goog-te-combo"/>
    <w:basedOn w:val="a2"/>
    <w:uiPriority w:val="99"/>
    <w:semiHidden/>
    <w:rsid w:val="00786C27"/>
    <w:pPr>
      <w:spacing w:before="100" w:beforeAutospacing="1" w:after="100" w:afterAutospacing="1" w:line="240" w:lineRule="auto"/>
      <w:ind w:left="60" w:right="60" w:firstLine="709"/>
      <w:jc w:val="both"/>
    </w:pPr>
    <w:rPr>
      <w:rFonts w:ascii="Times New Roman" w:eastAsia="Times New Roman" w:hAnsi="Times New Roman" w:cs="Times New Roman"/>
      <w:sz w:val="24"/>
      <w:szCs w:val="24"/>
      <w:lang w:eastAsia="ru-RU"/>
    </w:rPr>
  </w:style>
  <w:style w:type="paragraph" w:customStyle="1" w:styleId="goog-close-link">
    <w:name w:val="goog-close-link"/>
    <w:basedOn w:val="a2"/>
    <w:uiPriority w:val="99"/>
    <w:semiHidden/>
    <w:rsid w:val="00786C27"/>
    <w:pPr>
      <w:spacing w:after="0" w:line="240" w:lineRule="auto"/>
      <w:ind w:left="150" w:right="150" w:firstLine="709"/>
      <w:jc w:val="both"/>
    </w:pPr>
    <w:rPr>
      <w:rFonts w:ascii="Times New Roman" w:eastAsia="Times New Roman" w:hAnsi="Times New Roman" w:cs="Times New Roman"/>
      <w:sz w:val="24"/>
      <w:szCs w:val="24"/>
      <w:lang w:eastAsia="ru-RU"/>
    </w:rPr>
  </w:style>
  <w:style w:type="paragraph" w:customStyle="1" w:styleId="goog-te-banner">
    <w:name w:val="goog-te-banner"/>
    <w:basedOn w:val="a2"/>
    <w:uiPriority w:val="99"/>
    <w:semiHidden/>
    <w:rsid w:val="00786C27"/>
    <w:pPr>
      <w:shd w:val="clear" w:color="auto" w:fill="E4EFFB"/>
      <w:spacing w:after="0" w:line="240" w:lineRule="auto"/>
      <w:ind w:firstLine="709"/>
      <w:jc w:val="both"/>
    </w:pPr>
    <w:rPr>
      <w:rFonts w:ascii="Times New Roman" w:eastAsia="Times New Roman" w:hAnsi="Times New Roman" w:cs="Times New Roman"/>
      <w:sz w:val="24"/>
      <w:szCs w:val="24"/>
      <w:lang w:eastAsia="ru-RU"/>
    </w:rPr>
  </w:style>
  <w:style w:type="paragraph" w:customStyle="1" w:styleId="goog-te-banner-content">
    <w:name w:val="goog-te-banner-content"/>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color w:val="000000"/>
      <w:sz w:val="24"/>
      <w:szCs w:val="24"/>
      <w:lang w:eastAsia="ru-RU"/>
    </w:rPr>
  </w:style>
  <w:style w:type="paragraph" w:customStyle="1" w:styleId="goog-te-banner-info">
    <w:name w:val="goog-te-banner-info"/>
    <w:basedOn w:val="a2"/>
    <w:uiPriority w:val="99"/>
    <w:semiHidden/>
    <w:rsid w:val="00786C27"/>
    <w:pPr>
      <w:spacing w:after="100" w:afterAutospacing="1" w:line="240" w:lineRule="auto"/>
      <w:ind w:firstLine="709"/>
      <w:jc w:val="both"/>
    </w:pPr>
    <w:rPr>
      <w:rFonts w:ascii="Times New Roman" w:eastAsia="Times New Roman" w:hAnsi="Times New Roman" w:cs="Times New Roman"/>
      <w:color w:val="666666"/>
      <w:sz w:val="14"/>
      <w:szCs w:val="14"/>
      <w:lang w:eastAsia="ru-RU"/>
    </w:rPr>
  </w:style>
  <w:style w:type="paragraph" w:customStyle="1" w:styleId="goog-te-banner-margin">
    <w:name w:val="goog-te-banner-margin"/>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button">
    <w:name w:val="goog-te-button"/>
    <w:basedOn w:val="a2"/>
    <w:uiPriority w:val="99"/>
    <w:semiHidden/>
    <w:rsid w:val="00786C27"/>
    <w:pPr>
      <w:pBdr>
        <w:bottom w:val="single" w:sz="6" w:space="0" w:color="E7E7E7"/>
        <w:right w:val="single" w:sz="6" w:space="0" w:color="E7E7E7"/>
      </w:pBd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ftab">
    <w:name w:val="goog-te-ftab"/>
    <w:basedOn w:val="a2"/>
    <w:uiPriority w:val="99"/>
    <w:semiHidden/>
    <w:rsid w:val="00786C27"/>
    <w:pPr>
      <w:shd w:val="clear" w:color="auto" w:fill="FFFFFF"/>
      <w:spacing w:after="0" w:line="240" w:lineRule="auto"/>
      <w:ind w:firstLine="709"/>
      <w:jc w:val="both"/>
    </w:pPr>
    <w:rPr>
      <w:rFonts w:ascii="Times New Roman" w:eastAsia="Times New Roman" w:hAnsi="Times New Roman" w:cs="Times New Roman"/>
      <w:sz w:val="24"/>
      <w:szCs w:val="24"/>
      <w:lang w:eastAsia="ru-RU"/>
    </w:rPr>
  </w:style>
  <w:style w:type="paragraph" w:customStyle="1" w:styleId="goog-te-ftab-link">
    <w:name w:val="goog-te-ftab-link"/>
    <w:basedOn w:val="a2"/>
    <w:uiPriority w:val="99"/>
    <w:semiHidden/>
    <w:rsid w:val="00786C27"/>
    <w:pPr>
      <w:pBdr>
        <w:top w:val="outset" w:sz="6" w:space="5" w:color="888888"/>
        <w:left w:val="outset" w:sz="6" w:space="8" w:color="888888"/>
        <w:bottom w:val="outset" w:sz="6" w:space="5" w:color="888888"/>
        <w:right w:val="outset" w:sz="6" w:space="8" w:color="888888"/>
      </w:pBdr>
      <w:spacing w:before="100" w:beforeAutospacing="1" w:after="100" w:afterAutospacing="1" w:line="240" w:lineRule="auto"/>
      <w:ind w:firstLine="709"/>
      <w:jc w:val="both"/>
    </w:pPr>
    <w:rPr>
      <w:rFonts w:ascii="Times New Roman" w:eastAsia="Times New Roman" w:hAnsi="Times New Roman" w:cs="Times New Roman"/>
      <w:b/>
      <w:bCs/>
      <w:sz w:val="20"/>
      <w:szCs w:val="20"/>
      <w:lang w:eastAsia="ru-RU"/>
    </w:rPr>
  </w:style>
  <w:style w:type="paragraph" w:customStyle="1" w:styleId="goog-te-menu-value">
    <w:name w:val="goog-te-menu-value"/>
    <w:basedOn w:val="a2"/>
    <w:uiPriority w:val="99"/>
    <w:semiHidden/>
    <w:rsid w:val="00786C27"/>
    <w:pPr>
      <w:spacing w:before="100" w:beforeAutospacing="1" w:after="100" w:afterAutospacing="1" w:line="240" w:lineRule="auto"/>
      <w:ind w:left="60" w:right="60" w:firstLine="709"/>
      <w:jc w:val="both"/>
    </w:pPr>
    <w:rPr>
      <w:rFonts w:ascii="Times New Roman" w:eastAsia="Times New Roman" w:hAnsi="Times New Roman" w:cs="Times New Roman"/>
      <w:color w:val="0000CC"/>
      <w:sz w:val="24"/>
      <w:szCs w:val="24"/>
      <w:lang w:eastAsia="ru-RU"/>
    </w:rPr>
  </w:style>
  <w:style w:type="paragraph" w:customStyle="1" w:styleId="goog-te-menu">
    <w:name w:val="goog-te-menu"/>
    <w:basedOn w:val="a2"/>
    <w:uiPriority w:val="99"/>
    <w:semiHidden/>
    <w:rsid w:val="00786C27"/>
    <w:pPr>
      <w:pBdr>
        <w:top w:val="single" w:sz="12" w:space="0" w:color="C3D9FF"/>
        <w:left w:val="single" w:sz="12" w:space="0" w:color="C3D9FF"/>
        <w:bottom w:val="single" w:sz="12" w:space="0" w:color="C3D9FF"/>
        <w:right w:val="single" w:sz="12" w:space="0" w:color="C3D9FF"/>
      </w:pBdr>
      <w:shd w:val="clear" w:color="auto" w:fill="FFFFFF"/>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menu-item">
    <w:name w:val="goog-te-menu-item"/>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menu2">
    <w:name w:val="goog-te-menu2"/>
    <w:basedOn w:val="a2"/>
    <w:uiPriority w:val="99"/>
    <w:semiHidden/>
    <w:rsid w:val="00786C27"/>
    <w:pPr>
      <w:pBdr>
        <w:top w:val="single" w:sz="6" w:space="3" w:color="6B90DA"/>
        <w:left w:val="single" w:sz="6" w:space="3" w:color="6B90DA"/>
        <w:bottom w:val="single" w:sz="6" w:space="3" w:color="6B90DA"/>
        <w:right w:val="single" w:sz="6" w:space="3" w:color="6B90DA"/>
      </w:pBdr>
      <w:shd w:val="clear" w:color="auto" w:fill="FFFFFF"/>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menu2-colpad">
    <w:name w:val="goog-te-menu2-colpad"/>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menu2-separator">
    <w:name w:val="goog-te-menu2-separator"/>
    <w:basedOn w:val="a2"/>
    <w:uiPriority w:val="99"/>
    <w:semiHidden/>
    <w:rsid w:val="00786C27"/>
    <w:pPr>
      <w:shd w:val="clear" w:color="auto" w:fill="AAAAAA"/>
      <w:spacing w:before="90" w:after="90" w:line="240" w:lineRule="auto"/>
      <w:ind w:firstLine="709"/>
      <w:jc w:val="both"/>
    </w:pPr>
    <w:rPr>
      <w:rFonts w:ascii="Times New Roman" w:eastAsia="Times New Roman" w:hAnsi="Times New Roman" w:cs="Times New Roman"/>
      <w:sz w:val="24"/>
      <w:szCs w:val="24"/>
      <w:lang w:eastAsia="ru-RU"/>
    </w:rPr>
  </w:style>
  <w:style w:type="paragraph" w:customStyle="1" w:styleId="goog-te-menu2-item">
    <w:name w:val="goog-te-menu2-item"/>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menu2-item-selected">
    <w:name w:val="goog-te-menu2-item-selected"/>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balloon">
    <w:name w:val="goog-te-balloon"/>
    <w:basedOn w:val="a2"/>
    <w:uiPriority w:val="99"/>
    <w:semiHidden/>
    <w:rsid w:val="00786C27"/>
    <w:pPr>
      <w:shd w:val="clear" w:color="auto" w:fill="FFFFFF"/>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balloon-frame">
    <w:name w:val="goog-te-balloon-frame"/>
    <w:basedOn w:val="a2"/>
    <w:uiPriority w:val="99"/>
    <w:semiHidden/>
    <w:rsid w:val="00786C27"/>
    <w:pPr>
      <w:pBdr>
        <w:top w:val="single" w:sz="6" w:space="0" w:color="6B90DA"/>
        <w:left w:val="single" w:sz="6" w:space="0" w:color="6B90DA"/>
        <w:bottom w:val="single" w:sz="6" w:space="0" w:color="6B90DA"/>
        <w:right w:val="single" w:sz="6" w:space="0" w:color="6B90DA"/>
      </w:pBdr>
      <w:shd w:val="clear" w:color="auto" w:fill="FFFFFF"/>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balloon-text">
    <w:name w:val="goog-te-balloon-text"/>
    <w:basedOn w:val="a2"/>
    <w:uiPriority w:val="99"/>
    <w:semiHidden/>
    <w:rsid w:val="00786C27"/>
    <w:pPr>
      <w:spacing w:before="90"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balloon-zippy">
    <w:name w:val="goog-te-balloon-zippy"/>
    <w:basedOn w:val="a2"/>
    <w:uiPriority w:val="99"/>
    <w:semiHidden/>
    <w:rsid w:val="00786C27"/>
    <w:pPr>
      <w:spacing w:before="90"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balloon-form">
    <w:name w:val="goog-te-balloon-form"/>
    <w:basedOn w:val="a2"/>
    <w:uiPriority w:val="99"/>
    <w:semiHidden/>
    <w:rsid w:val="00786C27"/>
    <w:pPr>
      <w:spacing w:before="90" w:after="0" w:line="240" w:lineRule="auto"/>
      <w:ind w:firstLine="709"/>
      <w:jc w:val="both"/>
    </w:pPr>
    <w:rPr>
      <w:rFonts w:ascii="Times New Roman" w:eastAsia="Times New Roman" w:hAnsi="Times New Roman" w:cs="Times New Roman"/>
      <w:sz w:val="24"/>
      <w:szCs w:val="24"/>
      <w:lang w:eastAsia="ru-RU"/>
    </w:rPr>
  </w:style>
  <w:style w:type="paragraph" w:customStyle="1" w:styleId="goog-te-balloon-footer">
    <w:name w:val="goog-te-balloon-footer"/>
    <w:basedOn w:val="a2"/>
    <w:uiPriority w:val="99"/>
    <w:semiHidden/>
    <w:rsid w:val="00786C27"/>
    <w:pPr>
      <w:spacing w:before="90" w:after="60" w:line="240" w:lineRule="auto"/>
      <w:ind w:firstLine="709"/>
      <w:jc w:val="both"/>
    </w:pPr>
    <w:rPr>
      <w:rFonts w:ascii="Times New Roman" w:eastAsia="Times New Roman" w:hAnsi="Times New Roman" w:cs="Times New Roman"/>
      <w:sz w:val="24"/>
      <w:szCs w:val="24"/>
      <w:lang w:eastAsia="ru-RU"/>
    </w:rPr>
  </w:style>
  <w:style w:type="paragraph" w:customStyle="1" w:styleId="gt-hl-layer">
    <w:name w:val="gt-hl-layer"/>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0"/>
      <w:szCs w:val="20"/>
      <w:lang w:eastAsia="ru-RU"/>
    </w:rPr>
  </w:style>
  <w:style w:type="paragraph" w:customStyle="1" w:styleId="goog-text-highlight">
    <w:name w:val="goog-text-highlight"/>
    <w:basedOn w:val="a2"/>
    <w:uiPriority w:val="99"/>
    <w:semiHidden/>
    <w:rsid w:val="00786C27"/>
    <w:pPr>
      <w:shd w:val="clear" w:color="auto" w:fill="C9D7F1"/>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logo-link">
    <w:name w:val="goog-logo-link"/>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indicator">
    <w:name w:val="indicator"/>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text">
    <w:name w:val="text"/>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minus">
    <w:name w:val="minus"/>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plus">
    <w:name w:val="plus"/>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original-text">
    <w:name w:val="original-text"/>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close-button">
    <w:name w:val="close-button"/>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logo">
    <w:name w:val="logo"/>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started-activity-container">
    <w:name w:val="started-activity-container"/>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activity-root">
    <w:name w:val="activity-root"/>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status-message">
    <w:name w:val="status-message"/>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activity-link">
    <w:name w:val="activity-link"/>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activity-cancel">
    <w:name w:val="activity-cancel"/>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translate-form">
    <w:name w:val="translate-form"/>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ray">
    <w:name w:val="gray"/>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alt-helper-text">
    <w:name w:val="alt-helper-text"/>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alt-error-text">
    <w:name w:val="alt-error-text"/>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submenu-arrow">
    <w:name w:val="goog-submenu-arrow"/>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t-hl-text">
    <w:name w:val="gt-hl-text"/>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trans-target-highlight">
    <w:name w:val="trans-target-highlight"/>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trans-target">
    <w:name w:val="trans-target"/>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trans-edit">
    <w:name w:val="trans-edit"/>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t-trans-highlight-l">
    <w:name w:val="gt-trans-highlight-l"/>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t-trans-highlight-r">
    <w:name w:val="gt-trans-highlight-r"/>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activity-form">
    <w:name w:val="activity-form"/>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menuitem">
    <w:name w:val="goog-menuitem"/>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combo1">
    <w:name w:val="goog-te-combo1"/>
    <w:basedOn w:val="a2"/>
    <w:uiPriority w:val="99"/>
    <w:semiHidden/>
    <w:rsid w:val="00786C27"/>
    <w:pPr>
      <w:spacing w:before="60" w:after="60" w:line="240" w:lineRule="auto"/>
      <w:ind w:firstLine="709"/>
      <w:jc w:val="both"/>
    </w:pPr>
    <w:rPr>
      <w:rFonts w:ascii="Times New Roman" w:eastAsia="Times New Roman" w:hAnsi="Times New Roman" w:cs="Times New Roman"/>
      <w:sz w:val="24"/>
      <w:szCs w:val="24"/>
      <w:lang w:eastAsia="ru-RU"/>
    </w:rPr>
  </w:style>
  <w:style w:type="paragraph" w:customStyle="1" w:styleId="goog-logo-link1">
    <w:name w:val="goog-logo-link1"/>
    <w:basedOn w:val="a2"/>
    <w:uiPriority w:val="99"/>
    <w:semiHidden/>
    <w:rsid w:val="00786C27"/>
    <w:pPr>
      <w:spacing w:after="0" w:line="240" w:lineRule="auto"/>
      <w:ind w:left="150" w:right="150" w:firstLine="709"/>
      <w:jc w:val="both"/>
    </w:pPr>
    <w:rPr>
      <w:rFonts w:ascii="Times New Roman" w:eastAsia="Times New Roman" w:hAnsi="Times New Roman" w:cs="Times New Roman"/>
      <w:sz w:val="24"/>
      <w:szCs w:val="24"/>
      <w:lang w:eastAsia="ru-RU"/>
    </w:rPr>
  </w:style>
  <w:style w:type="paragraph" w:customStyle="1" w:styleId="goog-te-ftab-link1">
    <w:name w:val="goog-te-ftab-link1"/>
    <w:basedOn w:val="a2"/>
    <w:uiPriority w:val="99"/>
    <w:semiHidden/>
    <w:rsid w:val="00786C27"/>
    <w:pPr>
      <w:pBdr>
        <w:top w:val="outset" w:sz="2" w:space="2" w:color="888888"/>
        <w:left w:val="outset" w:sz="6" w:space="8" w:color="888888"/>
        <w:bottom w:val="outset" w:sz="6" w:space="5" w:color="888888"/>
        <w:right w:val="outset" w:sz="6" w:space="8" w:color="888888"/>
      </w:pBdr>
      <w:spacing w:before="100" w:beforeAutospacing="1" w:after="100" w:afterAutospacing="1" w:line="240" w:lineRule="auto"/>
      <w:ind w:firstLine="709"/>
      <w:jc w:val="both"/>
    </w:pPr>
    <w:rPr>
      <w:rFonts w:ascii="Times New Roman" w:eastAsia="Times New Roman" w:hAnsi="Times New Roman" w:cs="Times New Roman"/>
      <w:b/>
      <w:bCs/>
      <w:sz w:val="20"/>
      <w:szCs w:val="20"/>
      <w:lang w:eastAsia="ru-RU"/>
    </w:rPr>
  </w:style>
  <w:style w:type="paragraph" w:customStyle="1" w:styleId="goog-te-ftab-link2">
    <w:name w:val="goog-te-ftab-link2"/>
    <w:basedOn w:val="a2"/>
    <w:uiPriority w:val="99"/>
    <w:semiHidden/>
    <w:rsid w:val="00786C27"/>
    <w:pPr>
      <w:pBdr>
        <w:top w:val="outset" w:sz="6" w:space="5" w:color="888888"/>
        <w:left w:val="outset" w:sz="6" w:space="8" w:color="888888"/>
        <w:bottom w:val="outset" w:sz="2" w:space="2" w:color="888888"/>
        <w:right w:val="outset" w:sz="6" w:space="8" w:color="888888"/>
      </w:pBdr>
      <w:spacing w:before="100" w:beforeAutospacing="1" w:after="100" w:afterAutospacing="1" w:line="240" w:lineRule="auto"/>
      <w:ind w:firstLine="709"/>
      <w:jc w:val="both"/>
    </w:pPr>
    <w:rPr>
      <w:rFonts w:ascii="Times New Roman" w:eastAsia="Times New Roman" w:hAnsi="Times New Roman" w:cs="Times New Roman"/>
      <w:b/>
      <w:bCs/>
      <w:sz w:val="20"/>
      <w:szCs w:val="20"/>
      <w:lang w:eastAsia="ru-RU"/>
    </w:rPr>
  </w:style>
  <w:style w:type="paragraph" w:customStyle="1" w:styleId="goog-te-menu-value1">
    <w:name w:val="goog-te-menu-value1"/>
    <w:basedOn w:val="a2"/>
    <w:uiPriority w:val="99"/>
    <w:semiHidden/>
    <w:rsid w:val="00786C27"/>
    <w:pPr>
      <w:spacing w:before="100" w:beforeAutospacing="1" w:after="100" w:afterAutospacing="1" w:line="240" w:lineRule="auto"/>
      <w:ind w:left="60" w:right="60" w:firstLine="709"/>
      <w:jc w:val="both"/>
    </w:pPr>
    <w:rPr>
      <w:rFonts w:ascii="Times New Roman" w:eastAsia="Times New Roman" w:hAnsi="Times New Roman" w:cs="Times New Roman"/>
      <w:color w:val="000000"/>
      <w:sz w:val="24"/>
      <w:szCs w:val="24"/>
      <w:lang w:eastAsia="ru-RU"/>
    </w:rPr>
  </w:style>
  <w:style w:type="paragraph" w:customStyle="1" w:styleId="indicator1">
    <w:name w:val="indicator1"/>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vanish/>
      <w:sz w:val="24"/>
      <w:szCs w:val="24"/>
      <w:lang w:eastAsia="ru-RU"/>
    </w:rPr>
  </w:style>
  <w:style w:type="paragraph" w:customStyle="1" w:styleId="text1">
    <w:name w:val="text1"/>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minus1">
    <w:name w:val="minus1"/>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plus1">
    <w:name w:val="plus1"/>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original-text1">
    <w:name w:val="original-text1"/>
    <w:basedOn w:val="a2"/>
    <w:uiPriority w:val="99"/>
    <w:semiHidden/>
    <w:rsid w:val="00786C27"/>
    <w:pPr>
      <w:spacing w:after="0" w:line="240" w:lineRule="auto"/>
      <w:ind w:firstLine="709"/>
      <w:jc w:val="both"/>
    </w:pPr>
    <w:rPr>
      <w:rFonts w:ascii="Times New Roman" w:eastAsia="Times New Roman" w:hAnsi="Times New Roman" w:cs="Times New Roman"/>
      <w:sz w:val="20"/>
      <w:szCs w:val="20"/>
      <w:lang w:eastAsia="ru-RU"/>
    </w:rPr>
  </w:style>
  <w:style w:type="paragraph" w:customStyle="1" w:styleId="title1">
    <w:name w:val="title1"/>
    <w:basedOn w:val="a2"/>
    <w:uiPriority w:val="99"/>
    <w:semiHidden/>
    <w:rsid w:val="00786C27"/>
    <w:pPr>
      <w:spacing w:before="60" w:after="60" w:line="240" w:lineRule="auto"/>
      <w:ind w:firstLine="709"/>
      <w:jc w:val="both"/>
    </w:pPr>
    <w:rPr>
      <w:rFonts w:ascii="Arial" w:eastAsia="Times New Roman" w:hAnsi="Arial" w:cs="Arial"/>
      <w:color w:val="999999"/>
      <w:sz w:val="24"/>
      <w:szCs w:val="24"/>
      <w:lang w:eastAsia="ru-RU"/>
    </w:rPr>
  </w:style>
  <w:style w:type="paragraph" w:customStyle="1" w:styleId="close-button1">
    <w:name w:val="close-button1"/>
    <w:basedOn w:val="a2"/>
    <w:uiPriority w:val="99"/>
    <w:semiHidden/>
    <w:rsid w:val="00786C27"/>
    <w:pPr>
      <w:spacing w:after="0" w:line="240" w:lineRule="auto"/>
      <w:ind w:firstLine="709"/>
      <w:jc w:val="both"/>
    </w:pPr>
    <w:rPr>
      <w:rFonts w:ascii="Times New Roman" w:eastAsia="Times New Roman" w:hAnsi="Times New Roman" w:cs="Times New Roman"/>
      <w:vanish/>
      <w:sz w:val="24"/>
      <w:szCs w:val="24"/>
      <w:lang w:eastAsia="ru-RU"/>
    </w:rPr>
  </w:style>
  <w:style w:type="paragraph" w:customStyle="1" w:styleId="logo1">
    <w:name w:val="logo1"/>
    <w:basedOn w:val="a2"/>
    <w:uiPriority w:val="99"/>
    <w:semiHidden/>
    <w:rsid w:val="00786C27"/>
    <w:pPr>
      <w:spacing w:after="0" w:line="240" w:lineRule="auto"/>
      <w:ind w:firstLine="709"/>
      <w:jc w:val="both"/>
    </w:pPr>
    <w:rPr>
      <w:rFonts w:ascii="Times New Roman" w:eastAsia="Times New Roman" w:hAnsi="Times New Roman" w:cs="Times New Roman"/>
      <w:sz w:val="24"/>
      <w:szCs w:val="24"/>
      <w:lang w:eastAsia="ru-RU"/>
    </w:rPr>
  </w:style>
  <w:style w:type="paragraph" w:customStyle="1" w:styleId="started-activity-container1">
    <w:name w:val="started-activity-container1"/>
    <w:basedOn w:val="a2"/>
    <w:uiPriority w:val="99"/>
    <w:semiHidden/>
    <w:rsid w:val="00786C27"/>
    <w:pPr>
      <w:spacing w:after="0" w:line="240" w:lineRule="auto"/>
      <w:ind w:firstLine="709"/>
      <w:jc w:val="both"/>
    </w:pPr>
    <w:rPr>
      <w:rFonts w:ascii="Times New Roman" w:eastAsia="Times New Roman" w:hAnsi="Times New Roman" w:cs="Times New Roman"/>
      <w:vanish/>
      <w:sz w:val="24"/>
      <w:szCs w:val="24"/>
      <w:lang w:eastAsia="ru-RU"/>
    </w:rPr>
  </w:style>
  <w:style w:type="paragraph" w:customStyle="1" w:styleId="activity-root1">
    <w:name w:val="activity-root1"/>
    <w:basedOn w:val="a2"/>
    <w:uiPriority w:val="99"/>
    <w:semiHidden/>
    <w:rsid w:val="00786C27"/>
    <w:pPr>
      <w:spacing w:before="300" w:after="0" w:line="240" w:lineRule="auto"/>
      <w:ind w:firstLine="709"/>
      <w:jc w:val="both"/>
    </w:pPr>
    <w:rPr>
      <w:rFonts w:ascii="Times New Roman" w:eastAsia="Times New Roman" w:hAnsi="Times New Roman" w:cs="Times New Roman"/>
      <w:sz w:val="24"/>
      <w:szCs w:val="24"/>
      <w:lang w:eastAsia="ru-RU"/>
    </w:rPr>
  </w:style>
  <w:style w:type="paragraph" w:customStyle="1" w:styleId="status-message1">
    <w:name w:val="status-message1"/>
    <w:basedOn w:val="a2"/>
    <w:uiPriority w:val="99"/>
    <w:semiHidden/>
    <w:rsid w:val="00786C27"/>
    <w:pPr>
      <w:shd w:val="clear" w:color="auto" w:fill="29910D"/>
      <w:spacing w:before="180" w:after="0" w:line="240" w:lineRule="auto"/>
      <w:ind w:firstLine="709"/>
      <w:jc w:val="both"/>
    </w:pPr>
    <w:rPr>
      <w:rFonts w:ascii="Times New Roman" w:eastAsia="Times New Roman" w:hAnsi="Times New Roman" w:cs="Times New Roman"/>
      <w:b/>
      <w:bCs/>
      <w:color w:val="FFFFFF"/>
      <w:sz w:val="18"/>
      <w:szCs w:val="18"/>
      <w:lang w:eastAsia="ru-RU"/>
    </w:rPr>
  </w:style>
  <w:style w:type="paragraph" w:customStyle="1" w:styleId="activity-link1">
    <w:name w:val="activity-link1"/>
    <w:basedOn w:val="a2"/>
    <w:uiPriority w:val="99"/>
    <w:semiHidden/>
    <w:rsid w:val="00786C27"/>
    <w:pPr>
      <w:spacing w:after="0" w:line="240" w:lineRule="auto"/>
      <w:ind w:right="225" w:firstLine="709"/>
      <w:jc w:val="both"/>
    </w:pPr>
    <w:rPr>
      <w:rFonts w:ascii="Arial" w:eastAsia="Times New Roman" w:hAnsi="Arial" w:cs="Arial"/>
      <w:color w:val="1155CC"/>
      <w:sz w:val="17"/>
      <w:szCs w:val="17"/>
      <w:lang w:eastAsia="ru-RU"/>
    </w:rPr>
  </w:style>
  <w:style w:type="paragraph" w:customStyle="1" w:styleId="activity-cancel1">
    <w:name w:val="activity-cancel1"/>
    <w:basedOn w:val="a2"/>
    <w:uiPriority w:val="99"/>
    <w:semiHidden/>
    <w:rsid w:val="00786C27"/>
    <w:pPr>
      <w:spacing w:after="0" w:line="240" w:lineRule="auto"/>
      <w:ind w:right="150" w:firstLine="709"/>
      <w:jc w:val="both"/>
    </w:pPr>
    <w:rPr>
      <w:rFonts w:ascii="Times New Roman" w:eastAsia="Times New Roman" w:hAnsi="Times New Roman" w:cs="Times New Roman"/>
      <w:sz w:val="24"/>
      <w:szCs w:val="24"/>
      <w:lang w:eastAsia="ru-RU"/>
    </w:rPr>
  </w:style>
  <w:style w:type="paragraph" w:customStyle="1" w:styleId="translate-form1">
    <w:name w:val="translate-form1"/>
    <w:basedOn w:val="a2"/>
    <w:uiPriority w:val="99"/>
    <w:semiHidden/>
    <w:rsid w:val="00786C27"/>
    <w:pPr>
      <w:spacing w:after="0" w:line="240" w:lineRule="auto"/>
      <w:ind w:firstLine="709"/>
      <w:jc w:val="both"/>
    </w:pPr>
    <w:rPr>
      <w:rFonts w:ascii="Times New Roman" w:eastAsia="Times New Roman" w:hAnsi="Times New Roman" w:cs="Times New Roman"/>
      <w:sz w:val="24"/>
      <w:szCs w:val="24"/>
      <w:lang w:eastAsia="ru-RU"/>
    </w:rPr>
  </w:style>
  <w:style w:type="paragraph" w:customStyle="1" w:styleId="activity-form1">
    <w:name w:val="activity-form1"/>
    <w:basedOn w:val="a2"/>
    <w:uiPriority w:val="99"/>
    <w:semiHidden/>
    <w:rsid w:val="00786C27"/>
    <w:pPr>
      <w:spacing w:after="0" w:line="240" w:lineRule="auto"/>
      <w:ind w:firstLine="709"/>
      <w:jc w:val="both"/>
    </w:pPr>
    <w:rPr>
      <w:rFonts w:ascii="Times New Roman" w:eastAsia="Times New Roman" w:hAnsi="Times New Roman" w:cs="Times New Roman"/>
      <w:sz w:val="24"/>
      <w:szCs w:val="24"/>
      <w:lang w:eastAsia="ru-RU"/>
    </w:rPr>
  </w:style>
  <w:style w:type="paragraph" w:customStyle="1" w:styleId="gray1">
    <w:name w:val="gray1"/>
    <w:basedOn w:val="a2"/>
    <w:uiPriority w:val="99"/>
    <w:semiHidden/>
    <w:rsid w:val="00786C27"/>
    <w:pPr>
      <w:spacing w:after="0" w:line="240" w:lineRule="auto"/>
      <w:ind w:firstLine="709"/>
      <w:jc w:val="both"/>
    </w:pPr>
    <w:rPr>
      <w:rFonts w:ascii="Arial" w:eastAsia="Times New Roman" w:hAnsi="Arial" w:cs="Arial"/>
      <w:color w:val="999999"/>
      <w:sz w:val="24"/>
      <w:szCs w:val="24"/>
      <w:lang w:eastAsia="ru-RU"/>
    </w:rPr>
  </w:style>
  <w:style w:type="paragraph" w:customStyle="1" w:styleId="alt-helper-text1">
    <w:name w:val="alt-helper-text1"/>
    <w:basedOn w:val="a2"/>
    <w:uiPriority w:val="99"/>
    <w:semiHidden/>
    <w:rsid w:val="00786C27"/>
    <w:pPr>
      <w:spacing w:before="225" w:after="75" w:line="240" w:lineRule="auto"/>
      <w:ind w:firstLine="709"/>
      <w:jc w:val="both"/>
    </w:pPr>
    <w:rPr>
      <w:rFonts w:ascii="Arial" w:eastAsia="Times New Roman" w:hAnsi="Arial" w:cs="Arial"/>
      <w:color w:val="999999"/>
      <w:sz w:val="17"/>
      <w:szCs w:val="17"/>
      <w:lang w:eastAsia="ru-RU"/>
    </w:rPr>
  </w:style>
  <w:style w:type="paragraph" w:customStyle="1" w:styleId="alt-error-text1">
    <w:name w:val="alt-error-text1"/>
    <w:basedOn w:val="a2"/>
    <w:uiPriority w:val="99"/>
    <w:semiHidden/>
    <w:rsid w:val="00786C27"/>
    <w:pPr>
      <w:spacing w:after="0" w:line="240" w:lineRule="auto"/>
      <w:ind w:firstLine="709"/>
      <w:jc w:val="both"/>
    </w:pPr>
    <w:rPr>
      <w:rFonts w:ascii="Times New Roman" w:eastAsia="Times New Roman" w:hAnsi="Times New Roman" w:cs="Times New Roman"/>
      <w:vanish/>
      <w:color w:val="880000"/>
      <w:sz w:val="18"/>
      <w:szCs w:val="18"/>
      <w:lang w:eastAsia="ru-RU"/>
    </w:rPr>
  </w:style>
  <w:style w:type="paragraph" w:customStyle="1" w:styleId="goog-menuitem1">
    <w:name w:val="goog-menuitem1"/>
    <w:basedOn w:val="a2"/>
    <w:uiPriority w:val="99"/>
    <w:semiHidden/>
    <w:rsid w:val="00786C27"/>
    <w:pPr>
      <w:spacing w:after="0" w:line="240" w:lineRule="auto"/>
      <w:ind w:firstLine="709"/>
      <w:jc w:val="both"/>
    </w:pPr>
    <w:rPr>
      <w:rFonts w:ascii="Times New Roman" w:eastAsia="Times New Roman" w:hAnsi="Times New Roman" w:cs="Times New Roman"/>
      <w:sz w:val="24"/>
      <w:szCs w:val="24"/>
      <w:lang w:eastAsia="ru-RU"/>
    </w:rPr>
  </w:style>
  <w:style w:type="paragraph" w:customStyle="1" w:styleId="goog-submenu-arrow1">
    <w:name w:val="goog-submenu-arrow1"/>
    <w:basedOn w:val="a2"/>
    <w:uiPriority w:val="99"/>
    <w:semiHidden/>
    <w:rsid w:val="00786C27"/>
    <w:pPr>
      <w:spacing w:after="0" w:line="240" w:lineRule="auto"/>
      <w:ind w:firstLine="709"/>
      <w:jc w:val="right"/>
    </w:pPr>
    <w:rPr>
      <w:rFonts w:ascii="Times New Roman" w:eastAsia="Times New Roman" w:hAnsi="Times New Roman" w:cs="Times New Roman"/>
      <w:sz w:val="24"/>
      <w:szCs w:val="24"/>
      <w:lang w:eastAsia="ru-RU"/>
    </w:rPr>
  </w:style>
  <w:style w:type="paragraph" w:customStyle="1" w:styleId="goog-submenu-arrow2">
    <w:name w:val="goog-submenu-arrow2"/>
    <w:basedOn w:val="a2"/>
    <w:uiPriority w:val="99"/>
    <w:semiHidden/>
    <w:rsid w:val="00786C27"/>
    <w:pPr>
      <w:spacing w:after="0" w:line="240" w:lineRule="auto"/>
      <w:ind w:firstLine="709"/>
      <w:jc w:val="both"/>
    </w:pPr>
    <w:rPr>
      <w:rFonts w:ascii="Times New Roman" w:eastAsia="Times New Roman" w:hAnsi="Times New Roman" w:cs="Times New Roman"/>
      <w:sz w:val="24"/>
      <w:szCs w:val="24"/>
      <w:lang w:eastAsia="ru-RU"/>
    </w:rPr>
  </w:style>
  <w:style w:type="paragraph" w:customStyle="1" w:styleId="gt-hl-text1">
    <w:name w:val="gt-hl-text1"/>
    <w:basedOn w:val="a2"/>
    <w:uiPriority w:val="99"/>
    <w:semiHidden/>
    <w:rsid w:val="00786C27"/>
    <w:pPr>
      <w:shd w:val="clear" w:color="auto" w:fill="F1EA00"/>
      <w:spacing w:after="0" w:line="240" w:lineRule="auto"/>
      <w:ind w:left="-45" w:right="-30" w:firstLine="709"/>
      <w:jc w:val="both"/>
    </w:pPr>
    <w:rPr>
      <w:rFonts w:ascii="Times New Roman" w:eastAsia="Times New Roman" w:hAnsi="Times New Roman" w:cs="Times New Roman"/>
      <w:color w:val="F1EA00"/>
      <w:sz w:val="24"/>
      <w:szCs w:val="24"/>
      <w:lang w:eastAsia="ru-RU"/>
    </w:rPr>
  </w:style>
  <w:style w:type="paragraph" w:customStyle="1" w:styleId="trans-target-highlight1">
    <w:name w:val="trans-target-highlight1"/>
    <w:basedOn w:val="a2"/>
    <w:uiPriority w:val="99"/>
    <w:semiHidden/>
    <w:rsid w:val="00786C27"/>
    <w:pPr>
      <w:shd w:val="clear" w:color="auto" w:fill="F1EA00"/>
      <w:spacing w:after="0" w:line="240" w:lineRule="auto"/>
      <w:ind w:left="-45" w:right="-30" w:firstLine="709"/>
      <w:jc w:val="both"/>
    </w:pPr>
    <w:rPr>
      <w:rFonts w:ascii="Times New Roman" w:eastAsia="Times New Roman" w:hAnsi="Times New Roman" w:cs="Times New Roman"/>
      <w:color w:val="222222"/>
      <w:sz w:val="24"/>
      <w:szCs w:val="24"/>
      <w:lang w:eastAsia="ru-RU"/>
    </w:rPr>
  </w:style>
  <w:style w:type="paragraph" w:customStyle="1" w:styleId="gt-hl-layer1">
    <w:name w:val="gt-hl-layer1"/>
    <w:basedOn w:val="a2"/>
    <w:uiPriority w:val="99"/>
    <w:semiHidden/>
    <w:rsid w:val="00786C27"/>
    <w:pPr>
      <w:spacing w:after="0" w:line="240" w:lineRule="auto"/>
      <w:ind w:firstLine="709"/>
      <w:jc w:val="both"/>
    </w:pPr>
    <w:rPr>
      <w:rFonts w:ascii="Times New Roman" w:eastAsia="Times New Roman" w:hAnsi="Times New Roman" w:cs="Times New Roman"/>
      <w:color w:val="FFFFFF"/>
      <w:sz w:val="24"/>
      <w:szCs w:val="24"/>
      <w:lang w:eastAsia="ru-RU"/>
    </w:rPr>
  </w:style>
  <w:style w:type="paragraph" w:customStyle="1" w:styleId="trans-target1">
    <w:name w:val="trans-target1"/>
    <w:basedOn w:val="a2"/>
    <w:uiPriority w:val="99"/>
    <w:semiHidden/>
    <w:rsid w:val="00786C27"/>
    <w:pPr>
      <w:shd w:val="clear" w:color="auto" w:fill="C9D7F1"/>
      <w:spacing w:after="0" w:line="240" w:lineRule="auto"/>
      <w:ind w:left="-45" w:right="-30" w:firstLine="709"/>
      <w:jc w:val="both"/>
    </w:pPr>
    <w:rPr>
      <w:rFonts w:ascii="Times New Roman" w:eastAsia="Times New Roman" w:hAnsi="Times New Roman" w:cs="Times New Roman"/>
      <w:sz w:val="24"/>
      <w:szCs w:val="24"/>
      <w:lang w:eastAsia="ru-RU"/>
    </w:rPr>
  </w:style>
  <w:style w:type="paragraph" w:customStyle="1" w:styleId="trans-target-highlight2">
    <w:name w:val="trans-target-highlight2"/>
    <w:basedOn w:val="a2"/>
    <w:uiPriority w:val="99"/>
    <w:semiHidden/>
    <w:rsid w:val="00786C27"/>
    <w:pPr>
      <w:shd w:val="clear" w:color="auto" w:fill="C9D7F1"/>
      <w:spacing w:after="0" w:line="240" w:lineRule="auto"/>
      <w:ind w:left="-45" w:right="-30" w:firstLine="709"/>
      <w:jc w:val="both"/>
    </w:pPr>
    <w:rPr>
      <w:rFonts w:ascii="Times New Roman" w:eastAsia="Times New Roman" w:hAnsi="Times New Roman" w:cs="Times New Roman"/>
      <w:color w:val="222222"/>
      <w:sz w:val="24"/>
      <w:szCs w:val="24"/>
      <w:lang w:eastAsia="ru-RU"/>
    </w:rPr>
  </w:style>
  <w:style w:type="paragraph" w:customStyle="1" w:styleId="trans-edit1">
    <w:name w:val="trans-edit1"/>
    <w:basedOn w:val="a2"/>
    <w:uiPriority w:val="99"/>
    <w:semiHidden/>
    <w:rsid w:val="00786C27"/>
    <w:pPr>
      <w:pBdr>
        <w:top w:val="single" w:sz="6" w:space="1" w:color="4D90FE"/>
        <w:left w:val="single" w:sz="6" w:space="1" w:color="4D90FE"/>
        <w:bottom w:val="single" w:sz="6" w:space="1" w:color="4D90FE"/>
        <w:right w:val="single" w:sz="6" w:space="1" w:color="4D90FE"/>
      </w:pBdr>
      <w:spacing w:after="0" w:line="240" w:lineRule="auto"/>
      <w:ind w:left="-30" w:right="-30" w:firstLine="709"/>
      <w:jc w:val="both"/>
    </w:pPr>
    <w:rPr>
      <w:rFonts w:ascii="Times New Roman" w:eastAsia="Times New Roman" w:hAnsi="Times New Roman" w:cs="Times New Roman"/>
      <w:sz w:val="24"/>
      <w:szCs w:val="24"/>
      <w:lang w:eastAsia="ru-RU"/>
    </w:rPr>
  </w:style>
  <w:style w:type="paragraph" w:customStyle="1" w:styleId="gt-trans-highlight-l1">
    <w:name w:val="gt-trans-highlight-l1"/>
    <w:basedOn w:val="a2"/>
    <w:uiPriority w:val="99"/>
    <w:semiHidden/>
    <w:rsid w:val="00786C27"/>
    <w:pPr>
      <w:pBdr>
        <w:left w:val="single" w:sz="12" w:space="0" w:color="FF0000"/>
      </w:pBdr>
      <w:spacing w:after="0" w:line="240" w:lineRule="auto"/>
      <w:ind w:left="-30" w:firstLine="709"/>
      <w:jc w:val="both"/>
    </w:pPr>
    <w:rPr>
      <w:rFonts w:ascii="Times New Roman" w:eastAsia="Times New Roman" w:hAnsi="Times New Roman" w:cs="Times New Roman"/>
      <w:sz w:val="24"/>
      <w:szCs w:val="24"/>
      <w:lang w:eastAsia="ru-RU"/>
    </w:rPr>
  </w:style>
  <w:style w:type="paragraph" w:customStyle="1" w:styleId="gt-trans-highlight-r1">
    <w:name w:val="gt-trans-highlight-r1"/>
    <w:basedOn w:val="a2"/>
    <w:uiPriority w:val="99"/>
    <w:semiHidden/>
    <w:rsid w:val="00786C27"/>
    <w:pPr>
      <w:pBdr>
        <w:right w:val="single" w:sz="12" w:space="0" w:color="FF0000"/>
      </w:pBdr>
      <w:spacing w:after="0" w:line="240" w:lineRule="auto"/>
      <w:ind w:right="-30" w:firstLine="709"/>
      <w:jc w:val="both"/>
    </w:pPr>
    <w:rPr>
      <w:rFonts w:ascii="Times New Roman" w:eastAsia="Times New Roman" w:hAnsi="Times New Roman" w:cs="Times New Roman"/>
      <w:sz w:val="24"/>
      <w:szCs w:val="24"/>
      <w:lang w:eastAsia="ru-RU"/>
    </w:rPr>
  </w:style>
  <w:style w:type="paragraph" w:customStyle="1" w:styleId="680">
    <w:name w:val="68"/>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3f">
    <w:name w:val="3f"/>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2f30">
    <w:name w:val="2f3"/>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3f0">
    <w:name w:val="3f0"/>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4f">
    <w:name w:val="4f"/>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afffe">
    <w:name w:val="af"/>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724">
    <w:name w:val="724"/>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5b">
    <w:name w:val="5b"/>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231">
    <w:name w:val="231"/>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271">
    <w:name w:val="271"/>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155">
    <w:name w:val="155"/>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296">
    <w:name w:val="296"/>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28b">
    <w:name w:val="28b"/>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167">
    <w:name w:val="167"/>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371">
    <w:name w:val="371"/>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332">
    <w:name w:val="332"/>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76">
    <w:name w:val="76"/>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15d">
    <w:name w:val="15d"/>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660">
    <w:name w:val="66"/>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2f00">
    <w:name w:val="2f0"/>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3b">
    <w:name w:val="3b"/>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af30">
    <w:name w:val="af3"/>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77">
    <w:name w:val="77"/>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192">
    <w:name w:val="192"/>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39">
    <w:name w:val="39"/>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4a">
    <w:name w:val="4a"/>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104">
    <w:name w:val="104"/>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242">
    <w:name w:val="242"/>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282">
    <w:name w:val="282"/>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4f3">
    <w:name w:val="4f3"/>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6a">
    <w:name w:val="6a"/>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524">
    <w:name w:val="524"/>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166">
    <w:name w:val="166"/>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263">
    <w:name w:val="263"/>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character" w:customStyle="1" w:styleId="1d">
    <w:name w:val="Стиль1 Знак"/>
    <w:basedOn w:val="a3"/>
    <w:link w:val="1e"/>
    <w:semiHidden/>
    <w:locked/>
    <w:rsid w:val="00786C27"/>
    <w:rPr>
      <w:rFonts w:ascii="Times New Roman" w:eastAsia="Calibri" w:hAnsi="Times New Roman" w:cs="Times New Roman"/>
      <w:sz w:val="28"/>
      <w:szCs w:val="28"/>
    </w:rPr>
  </w:style>
  <w:style w:type="paragraph" w:customStyle="1" w:styleId="1e">
    <w:name w:val="Стиль1"/>
    <w:basedOn w:val="affc"/>
    <w:link w:val="1d"/>
    <w:semiHidden/>
    <w:rsid w:val="00786C27"/>
    <w:pPr>
      <w:ind w:firstLine="709"/>
      <w:jc w:val="both"/>
    </w:pPr>
    <w:rPr>
      <w:rFonts w:ascii="Times New Roman" w:eastAsia="Calibri" w:hAnsi="Times New Roman" w:cs="Times New Roman"/>
      <w:sz w:val="28"/>
      <w:szCs w:val="28"/>
    </w:rPr>
  </w:style>
  <w:style w:type="paragraph" w:customStyle="1" w:styleId="western">
    <w:name w:val="western"/>
    <w:basedOn w:val="a2"/>
    <w:uiPriority w:val="99"/>
    <w:semiHidden/>
    <w:rsid w:val="00786C27"/>
    <w:pPr>
      <w:spacing w:before="100" w:beforeAutospacing="1" w:after="115" w:line="240" w:lineRule="auto"/>
      <w:ind w:firstLine="709"/>
      <w:jc w:val="both"/>
    </w:pPr>
    <w:rPr>
      <w:rFonts w:ascii="Times New Roman" w:eastAsia="Times New Roman" w:hAnsi="Times New Roman" w:cs="Times New Roman"/>
      <w:color w:val="000000"/>
      <w:sz w:val="24"/>
      <w:szCs w:val="24"/>
      <w:lang w:eastAsia="ru-RU"/>
    </w:rPr>
  </w:style>
  <w:style w:type="paragraph" w:customStyle="1" w:styleId="112">
    <w:name w:val="Заголовок 11"/>
    <w:basedOn w:val="a2"/>
    <w:uiPriority w:val="1"/>
    <w:semiHidden/>
    <w:rsid w:val="00786C27"/>
    <w:pPr>
      <w:widowControl w:val="0"/>
      <w:spacing w:after="0" w:line="240" w:lineRule="auto"/>
      <w:ind w:left="809" w:hanging="693"/>
      <w:jc w:val="both"/>
      <w:outlineLvl w:val="1"/>
    </w:pPr>
    <w:rPr>
      <w:rFonts w:ascii="Times New Roman" w:eastAsia="Times New Roman" w:hAnsi="Times New Roman" w:cs="Times New Roman"/>
      <w:b/>
      <w:bCs/>
      <w:i/>
      <w:sz w:val="20"/>
      <w:szCs w:val="20"/>
      <w:lang w:eastAsia="ru-RU" w:bidi="ru-RU"/>
    </w:rPr>
  </w:style>
  <w:style w:type="paragraph" w:customStyle="1" w:styleId="212">
    <w:name w:val="Заголовок 21"/>
    <w:basedOn w:val="a2"/>
    <w:uiPriority w:val="1"/>
    <w:semiHidden/>
    <w:rsid w:val="00786C27"/>
    <w:pPr>
      <w:widowControl w:val="0"/>
      <w:spacing w:after="0" w:line="240" w:lineRule="auto"/>
      <w:ind w:left="809" w:hanging="693"/>
      <w:jc w:val="both"/>
      <w:outlineLvl w:val="2"/>
    </w:pPr>
    <w:rPr>
      <w:rFonts w:ascii="Times New Roman" w:eastAsia="Times New Roman" w:hAnsi="Times New Roman" w:cs="Times New Roman"/>
      <w:b/>
      <w:bCs/>
      <w:i/>
      <w:sz w:val="20"/>
      <w:szCs w:val="20"/>
      <w:lang w:eastAsia="ru-RU" w:bidi="ru-RU"/>
    </w:rPr>
  </w:style>
  <w:style w:type="paragraph" w:customStyle="1" w:styleId="a">
    <w:name w:val="Раздел"/>
    <w:basedOn w:val="1"/>
    <w:next w:val="a2"/>
    <w:uiPriority w:val="99"/>
    <w:semiHidden/>
    <w:rsid w:val="00786C27"/>
    <w:pPr>
      <w:keepLines/>
      <w:pageBreakBefore/>
      <w:numPr>
        <w:ilvl w:val="1"/>
        <w:numId w:val="3"/>
      </w:numPr>
      <w:tabs>
        <w:tab w:val="num" w:pos="360"/>
      </w:tabs>
      <w:spacing w:before="0" w:after="0"/>
      <w:ind w:left="0" w:firstLine="720"/>
      <w:jc w:val="both"/>
    </w:pPr>
    <w:rPr>
      <w:rFonts w:ascii="Times New Roman" w:eastAsia="Calibri" w:hAnsi="Times New Roman"/>
      <w:b w:val="0"/>
      <w:bCs w:val="0"/>
      <w:caps/>
      <w:color w:val="000000"/>
      <w:kern w:val="0"/>
      <w:sz w:val="28"/>
      <w:lang w:val="en-US"/>
    </w:rPr>
  </w:style>
  <w:style w:type="paragraph" w:customStyle="1" w:styleId="affff">
    <w:name w:val="Подраздел"/>
    <w:basedOn w:val="a2"/>
    <w:next w:val="a2"/>
    <w:uiPriority w:val="99"/>
    <w:semiHidden/>
    <w:rsid w:val="00786C27"/>
    <w:pPr>
      <w:spacing w:after="0" w:line="360" w:lineRule="auto"/>
      <w:ind w:left="-141" w:firstLine="709"/>
      <w:jc w:val="both"/>
      <w:outlineLvl w:val="1"/>
    </w:pPr>
    <w:rPr>
      <w:rFonts w:ascii="Times New Roman" w:eastAsia="Calibri" w:hAnsi="Times New Roman" w:cs="Times New Roman"/>
      <w:color w:val="000000"/>
      <w:sz w:val="28"/>
      <w:szCs w:val="28"/>
      <w:lang w:val="en-US"/>
    </w:rPr>
  </w:style>
  <w:style w:type="paragraph" w:customStyle="1" w:styleId="a1">
    <w:name w:val="Пункт"/>
    <w:basedOn w:val="a2"/>
    <w:next w:val="a2"/>
    <w:autoRedefine/>
    <w:uiPriority w:val="99"/>
    <w:semiHidden/>
    <w:rsid w:val="00786C27"/>
    <w:pPr>
      <w:numPr>
        <w:ilvl w:val="2"/>
        <w:numId w:val="4"/>
      </w:numPr>
      <w:spacing w:after="0" w:line="360" w:lineRule="auto"/>
      <w:jc w:val="both"/>
      <w:outlineLvl w:val="2"/>
    </w:pPr>
    <w:rPr>
      <w:rFonts w:ascii="Times New Roman" w:eastAsia="Calibri" w:hAnsi="Times New Roman" w:cs="Times New Roman"/>
      <w:color w:val="000000"/>
      <w:sz w:val="24"/>
      <w:szCs w:val="24"/>
      <w:lang w:eastAsia="ru-RU"/>
    </w:rPr>
  </w:style>
  <w:style w:type="paragraph" w:customStyle="1" w:styleId="a0">
    <w:name w:val="Подпункт"/>
    <w:basedOn w:val="a1"/>
    <w:next w:val="a2"/>
    <w:autoRedefine/>
    <w:uiPriority w:val="99"/>
    <w:semiHidden/>
    <w:rsid w:val="00786C27"/>
    <w:pPr>
      <w:numPr>
        <w:ilvl w:val="3"/>
        <w:numId w:val="3"/>
      </w:numPr>
      <w:ind w:left="3447" w:hanging="360"/>
      <w:outlineLvl w:val="3"/>
    </w:pPr>
    <w:rPr>
      <w:b/>
      <w:i/>
    </w:rPr>
  </w:style>
  <w:style w:type="paragraph" w:customStyle="1" w:styleId="ConsNormal">
    <w:name w:val="ConsNormal"/>
    <w:uiPriority w:val="99"/>
    <w:semiHidden/>
    <w:rsid w:val="00786C27"/>
    <w:pPr>
      <w:autoSpaceDE w:val="0"/>
      <w:autoSpaceDN w:val="0"/>
      <w:adjustRightInd w:val="0"/>
      <w:spacing w:after="0" w:line="240" w:lineRule="auto"/>
      <w:ind w:right="19772" w:firstLine="720"/>
    </w:pPr>
    <w:rPr>
      <w:rFonts w:ascii="Arial" w:eastAsia="Times New Roman" w:hAnsi="Arial" w:cs="Arial"/>
      <w:lang w:eastAsia="ru-RU"/>
    </w:rPr>
  </w:style>
  <w:style w:type="paragraph" w:customStyle="1" w:styleId="affff0">
    <w:name w:val="Базовый"/>
    <w:uiPriority w:val="99"/>
    <w:semiHidden/>
    <w:rsid w:val="00786C27"/>
    <w:pPr>
      <w:suppressAutoHyphens/>
      <w:spacing w:after="200" w:line="276" w:lineRule="auto"/>
    </w:pPr>
    <w:rPr>
      <w:rFonts w:ascii="Calibri" w:eastAsia="DejaVu Sans" w:hAnsi="Calibri" w:cs="Calibri"/>
    </w:rPr>
  </w:style>
  <w:style w:type="paragraph" w:customStyle="1" w:styleId="312">
    <w:name w:val="Заголовок 31"/>
    <w:basedOn w:val="a2"/>
    <w:next w:val="a2"/>
    <w:uiPriority w:val="9"/>
    <w:semiHidden/>
    <w:qFormat/>
    <w:rsid w:val="00786C27"/>
    <w:pPr>
      <w:keepNext/>
      <w:keepLines/>
      <w:spacing w:before="200" w:after="0" w:line="360" w:lineRule="auto"/>
      <w:ind w:firstLine="709"/>
      <w:jc w:val="both"/>
      <w:outlineLvl w:val="2"/>
    </w:pPr>
    <w:rPr>
      <w:rFonts w:ascii="Cambria" w:eastAsia="Times New Roman" w:hAnsi="Cambria" w:cs="Times New Roman"/>
      <w:b/>
      <w:bCs/>
      <w:color w:val="72A376"/>
      <w:sz w:val="28"/>
      <w:szCs w:val="28"/>
    </w:rPr>
  </w:style>
  <w:style w:type="character" w:customStyle="1" w:styleId="affff1">
    <w:name w:val="!Текст Знак"/>
    <w:link w:val="affff2"/>
    <w:semiHidden/>
    <w:locked/>
    <w:rsid w:val="00786C27"/>
    <w:rPr>
      <w:rFonts w:ascii="Times New Roman CYR" w:hAnsi="Times New Roman CYR" w:cs="Times New Roman CYR"/>
      <w:sz w:val="28"/>
      <w:szCs w:val="28"/>
    </w:rPr>
  </w:style>
  <w:style w:type="paragraph" w:customStyle="1" w:styleId="affff2">
    <w:name w:val="!Текст"/>
    <w:basedOn w:val="a2"/>
    <w:link w:val="affff1"/>
    <w:semiHidden/>
    <w:qFormat/>
    <w:rsid w:val="00786C27"/>
    <w:pPr>
      <w:spacing w:after="0" w:line="360" w:lineRule="auto"/>
      <w:jc w:val="both"/>
    </w:pPr>
    <w:rPr>
      <w:rFonts w:ascii="Times New Roman CYR" w:hAnsi="Times New Roman CYR" w:cs="Times New Roman CYR"/>
      <w:sz w:val="28"/>
      <w:szCs w:val="28"/>
    </w:rPr>
  </w:style>
  <w:style w:type="paragraph" w:customStyle="1" w:styleId="consplusnormal0">
    <w:name w:val="consplusnormal"/>
    <w:basedOn w:val="a2"/>
    <w:uiPriority w:val="99"/>
    <w:semiHidden/>
    <w:rsid w:val="00786C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55">
    <w:name w:val="Стиль5"/>
    <w:basedOn w:val="a2"/>
    <w:uiPriority w:val="99"/>
    <w:semiHidden/>
    <w:rsid w:val="00786C27"/>
    <w:pPr>
      <w:spacing w:after="0" w:line="240" w:lineRule="auto"/>
      <w:ind w:firstLine="426"/>
      <w:jc w:val="center"/>
    </w:pPr>
    <w:rPr>
      <w:rFonts w:ascii="Times New Roman" w:eastAsia="Times New Roman" w:hAnsi="Times New Roman" w:cs="Times New Roman"/>
      <w:sz w:val="24"/>
      <w:szCs w:val="20"/>
      <w:lang w:eastAsia="ru-RU"/>
    </w:rPr>
  </w:style>
  <w:style w:type="paragraph" w:customStyle="1" w:styleId="rtejustify">
    <w:name w:val="rtejustify"/>
    <w:basedOn w:val="a2"/>
    <w:uiPriority w:val="99"/>
    <w:semiHidden/>
    <w:rsid w:val="00786C27"/>
    <w:pPr>
      <w:spacing w:before="144" w:after="288" w:line="240" w:lineRule="auto"/>
      <w:jc w:val="both"/>
    </w:pPr>
    <w:rPr>
      <w:rFonts w:ascii="Times New Roman" w:eastAsia="Times New Roman" w:hAnsi="Times New Roman" w:cs="Times New Roman"/>
      <w:sz w:val="24"/>
      <w:szCs w:val="24"/>
      <w:lang w:eastAsia="ru-RU"/>
    </w:rPr>
  </w:style>
  <w:style w:type="paragraph" w:customStyle="1" w:styleId="formattext">
    <w:name w:val="formattext"/>
    <w:basedOn w:val="a2"/>
    <w:uiPriority w:val="99"/>
    <w:semiHidden/>
    <w:rsid w:val="00786C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3">
    <w:name w:val="Нормальный (таблица)"/>
    <w:basedOn w:val="a2"/>
    <w:next w:val="a2"/>
    <w:uiPriority w:val="99"/>
    <w:semiHidden/>
    <w:rsid w:val="00786C27"/>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paragraph" w:customStyle="1" w:styleId="affff4">
    <w:name w:val="Прижатый влево"/>
    <w:basedOn w:val="a2"/>
    <w:next w:val="a2"/>
    <w:uiPriority w:val="99"/>
    <w:semiHidden/>
    <w:rsid w:val="00786C27"/>
    <w:pPr>
      <w:widowControl w:val="0"/>
      <w:autoSpaceDE w:val="0"/>
      <w:autoSpaceDN w:val="0"/>
      <w:adjustRightInd w:val="0"/>
      <w:spacing w:after="0" w:line="240" w:lineRule="auto"/>
    </w:pPr>
    <w:rPr>
      <w:rFonts w:ascii="Arial" w:eastAsia="Times New Roman" w:hAnsi="Arial" w:cs="Times New Roman"/>
      <w:sz w:val="24"/>
      <w:szCs w:val="24"/>
      <w:lang w:eastAsia="ru-RU"/>
    </w:rPr>
  </w:style>
  <w:style w:type="paragraph" w:customStyle="1" w:styleId="z-1">
    <w:name w:val="z-Начало формы1"/>
    <w:basedOn w:val="a2"/>
    <w:next w:val="a2"/>
    <w:uiPriority w:val="99"/>
    <w:semiHidden/>
    <w:rsid w:val="00786C27"/>
    <w:pPr>
      <w:pBdr>
        <w:bottom w:val="single" w:sz="6" w:space="1" w:color="auto"/>
      </w:pBdr>
      <w:spacing w:after="0" w:line="240" w:lineRule="auto"/>
      <w:jc w:val="center"/>
    </w:pPr>
    <w:rPr>
      <w:rFonts w:ascii="Arial" w:eastAsia="Calibri" w:hAnsi="Arial" w:cs="Arial"/>
      <w:vanish/>
      <w:sz w:val="16"/>
      <w:szCs w:val="16"/>
      <w:lang w:val="en-US"/>
    </w:rPr>
  </w:style>
  <w:style w:type="paragraph" w:customStyle="1" w:styleId="z-10">
    <w:name w:val="z-Конец формы1"/>
    <w:basedOn w:val="a2"/>
    <w:next w:val="a2"/>
    <w:uiPriority w:val="99"/>
    <w:semiHidden/>
    <w:rsid w:val="00786C27"/>
    <w:pPr>
      <w:pBdr>
        <w:top w:val="single" w:sz="6" w:space="1" w:color="auto"/>
      </w:pBdr>
      <w:spacing w:after="0" w:line="240" w:lineRule="auto"/>
      <w:jc w:val="center"/>
    </w:pPr>
    <w:rPr>
      <w:rFonts w:ascii="Arial" w:eastAsia="Calibri" w:hAnsi="Arial" w:cs="Arial"/>
      <w:vanish/>
      <w:sz w:val="16"/>
      <w:szCs w:val="16"/>
      <w:lang w:val="en-US"/>
    </w:rPr>
  </w:style>
  <w:style w:type="paragraph" w:customStyle="1" w:styleId="1f">
    <w:name w:val="Основной текст с отступом1"/>
    <w:basedOn w:val="a2"/>
    <w:uiPriority w:val="99"/>
    <w:semiHidden/>
    <w:rsid w:val="00786C27"/>
    <w:pPr>
      <w:spacing w:after="0" w:line="360" w:lineRule="auto"/>
      <w:ind w:firstLine="540"/>
      <w:jc w:val="center"/>
    </w:pPr>
    <w:rPr>
      <w:rFonts w:ascii="Calibri" w:eastAsia="Calibri" w:hAnsi="Calibri" w:cs="Times New Roman"/>
      <w:b/>
      <w:bCs/>
      <w:sz w:val="28"/>
      <w:szCs w:val="28"/>
    </w:rPr>
  </w:style>
  <w:style w:type="paragraph" w:customStyle="1" w:styleId="tekstob">
    <w:name w:val="tekstob"/>
    <w:basedOn w:val="a2"/>
    <w:uiPriority w:val="99"/>
    <w:semiHidden/>
    <w:rsid w:val="00786C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text">
    <w:name w:val="headertext"/>
    <w:basedOn w:val="a2"/>
    <w:uiPriority w:val="99"/>
    <w:semiHidden/>
    <w:rsid w:val="00786C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5">
    <w:name w:val="font5"/>
    <w:basedOn w:val="a2"/>
    <w:uiPriority w:val="99"/>
    <w:semiHidden/>
    <w:rsid w:val="00786C27"/>
    <w:pPr>
      <w:spacing w:before="100" w:beforeAutospacing="1" w:after="100" w:afterAutospacing="1" w:line="240" w:lineRule="auto"/>
    </w:pPr>
    <w:rPr>
      <w:rFonts w:ascii="Times New Roman" w:eastAsia="Times New Roman" w:hAnsi="Times New Roman" w:cs="Times New Roman"/>
      <w:b/>
      <w:bCs/>
      <w:color w:val="000000"/>
      <w:lang w:eastAsia="ru-RU"/>
    </w:rPr>
  </w:style>
  <w:style w:type="paragraph" w:customStyle="1" w:styleId="xl79">
    <w:name w:val="xl79"/>
    <w:basedOn w:val="a2"/>
    <w:uiPriority w:val="99"/>
    <w:semiHidden/>
    <w:rsid w:val="00786C2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8"/>
      <w:szCs w:val="18"/>
      <w:lang w:eastAsia="ru-RU"/>
    </w:rPr>
  </w:style>
  <w:style w:type="paragraph" w:customStyle="1" w:styleId="xl80">
    <w:name w:val="xl80"/>
    <w:basedOn w:val="a2"/>
    <w:uiPriority w:val="99"/>
    <w:semiHidden/>
    <w:rsid w:val="00786C2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81">
    <w:name w:val="xl81"/>
    <w:basedOn w:val="a2"/>
    <w:uiPriority w:val="99"/>
    <w:semiHidden/>
    <w:rsid w:val="00786C2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82">
    <w:name w:val="xl82"/>
    <w:basedOn w:val="a2"/>
    <w:uiPriority w:val="99"/>
    <w:semiHidden/>
    <w:rsid w:val="00786C2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Times New Roman" w:eastAsia="Times New Roman" w:hAnsi="Times New Roman" w:cs="Times New Roman"/>
      <w:sz w:val="18"/>
      <w:szCs w:val="18"/>
      <w:lang w:eastAsia="ru-RU"/>
    </w:rPr>
  </w:style>
  <w:style w:type="paragraph" w:customStyle="1" w:styleId="xl83">
    <w:name w:val="xl83"/>
    <w:basedOn w:val="a2"/>
    <w:uiPriority w:val="99"/>
    <w:semiHidden/>
    <w:rsid w:val="00786C2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Times New Roman" w:eastAsia="Times New Roman" w:hAnsi="Times New Roman" w:cs="Times New Roman"/>
      <w:sz w:val="18"/>
      <w:szCs w:val="18"/>
      <w:lang w:eastAsia="ru-RU"/>
    </w:rPr>
  </w:style>
  <w:style w:type="paragraph" w:customStyle="1" w:styleId="xl84">
    <w:name w:val="xl84"/>
    <w:basedOn w:val="a2"/>
    <w:uiPriority w:val="99"/>
    <w:semiHidden/>
    <w:rsid w:val="00786C2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color w:val="000000"/>
      <w:sz w:val="18"/>
      <w:szCs w:val="18"/>
      <w:lang w:eastAsia="ru-RU"/>
    </w:rPr>
  </w:style>
  <w:style w:type="paragraph" w:customStyle="1" w:styleId="font6">
    <w:name w:val="font6"/>
    <w:basedOn w:val="a2"/>
    <w:uiPriority w:val="99"/>
    <w:semiHidden/>
    <w:rsid w:val="00786C27"/>
    <w:pPr>
      <w:spacing w:before="100" w:beforeAutospacing="1" w:after="100" w:afterAutospacing="1" w:line="240" w:lineRule="auto"/>
    </w:pPr>
    <w:rPr>
      <w:rFonts w:ascii="Times New Roman" w:eastAsia="Times New Roman" w:hAnsi="Times New Roman" w:cs="Times New Roman"/>
      <w:i/>
      <w:iCs/>
      <w:color w:val="000000"/>
      <w:sz w:val="24"/>
      <w:szCs w:val="24"/>
      <w:lang w:eastAsia="ru-RU"/>
    </w:rPr>
  </w:style>
  <w:style w:type="paragraph" w:customStyle="1" w:styleId="2f4">
    <w:name w:val="Абзац списка2"/>
    <w:basedOn w:val="a2"/>
    <w:uiPriority w:val="99"/>
    <w:semiHidden/>
    <w:rsid w:val="00786C27"/>
    <w:pPr>
      <w:spacing w:after="0" w:line="240" w:lineRule="auto"/>
      <w:ind w:left="720"/>
      <w:contextualSpacing/>
    </w:pPr>
    <w:rPr>
      <w:rFonts w:ascii="Times New Roman" w:eastAsia="Times New Roman" w:hAnsi="Times New Roman" w:cs="Times New Roman"/>
      <w:sz w:val="24"/>
      <w:szCs w:val="24"/>
    </w:rPr>
  </w:style>
  <w:style w:type="character" w:styleId="affff5">
    <w:name w:val="footnote reference"/>
    <w:basedOn w:val="a3"/>
    <w:uiPriority w:val="99"/>
    <w:semiHidden/>
    <w:unhideWhenUsed/>
    <w:rsid w:val="00786C27"/>
    <w:rPr>
      <w:vertAlign w:val="superscript"/>
    </w:rPr>
  </w:style>
  <w:style w:type="character" w:styleId="affff6">
    <w:name w:val="annotation reference"/>
    <w:basedOn w:val="a3"/>
    <w:uiPriority w:val="99"/>
    <w:semiHidden/>
    <w:unhideWhenUsed/>
    <w:rsid w:val="00786C27"/>
    <w:rPr>
      <w:sz w:val="16"/>
      <w:szCs w:val="16"/>
    </w:rPr>
  </w:style>
  <w:style w:type="character" w:styleId="affff7">
    <w:name w:val="endnote reference"/>
    <w:basedOn w:val="a3"/>
    <w:uiPriority w:val="99"/>
    <w:semiHidden/>
    <w:unhideWhenUsed/>
    <w:rsid w:val="00786C27"/>
    <w:rPr>
      <w:vertAlign w:val="superscript"/>
    </w:rPr>
  </w:style>
  <w:style w:type="character" w:styleId="affff8">
    <w:name w:val="Placeholder Text"/>
    <w:basedOn w:val="a3"/>
    <w:uiPriority w:val="99"/>
    <w:semiHidden/>
    <w:rsid w:val="00786C27"/>
    <w:rPr>
      <w:color w:val="808080"/>
    </w:rPr>
  </w:style>
  <w:style w:type="character" w:styleId="affff9">
    <w:name w:val="Subtle Reference"/>
    <w:basedOn w:val="a3"/>
    <w:uiPriority w:val="31"/>
    <w:qFormat/>
    <w:rsid w:val="00786C27"/>
    <w:rPr>
      <w:smallCaps/>
      <w:color w:val="ED7D31" w:themeColor="accent2"/>
      <w:u w:val="single"/>
    </w:rPr>
  </w:style>
  <w:style w:type="character" w:customStyle="1" w:styleId="1f0">
    <w:name w:val="Слабая ссылка1"/>
    <w:basedOn w:val="a3"/>
    <w:uiPriority w:val="31"/>
    <w:qFormat/>
    <w:rsid w:val="00786C27"/>
    <w:rPr>
      <w:rFonts w:ascii="Times New Roman" w:hAnsi="Times New Roman" w:cs="Times New Roman" w:hint="default"/>
      <w:color w:val="ED7D31"/>
      <w:sz w:val="28"/>
      <w:u w:val="single"/>
    </w:rPr>
  </w:style>
  <w:style w:type="character" w:customStyle="1" w:styleId="apple-converted-space">
    <w:name w:val="apple-converted-space"/>
    <w:basedOn w:val="a3"/>
    <w:rsid w:val="00786C27"/>
  </w:style>
  <w:style w:type="character" w:customStyle="1" w:styleId="jrnl">
    <w:name w:val="jrnl"/>
    <w:basedOn w:val="a3"/>
    <w:rsid w:val="00786C27"/>
  </w:style>
  <w:style w:type="character" w:customStyle="1" w:styleId="A40">
    <w:name w:val="A4"/>
    <w:uiPriority w:val="99"/>
    <w:rsid w:val="00786C27"/>
    <w:rPr>
      <w:rFonts w:ascii="News Gothic MT" w:hAnsi="News Gothic MT" w:cs="News Gothic MT" w:hint="default"/>
      <w:b/>
      <w:bCs/>
      <w:color w:val="000000"/>
      <w:sz w:val="20"/>
      <w:szCs w:val="20"/>
    </w:rPr>
  </w:style>
  <w:style w:type="character" w:customStyle="1" w:styleId="shorttext">
    <w:name w:val="short_text"/>
    <w:rsid w:val="00786C27"/>
  </w:style>
  <w:style w:type="character" w:customStyle="1" w:styleId="hps">
    <w:name w:val="hps"/>
    <w:rsid w:val="00786C27"/>
  </w:style>
  <w:style w:type="character" w:customStyle="1" w:styleId="A60">
    <w:name w:val="A6"/>
    <w:uiPriority w:val="99"/>
    <w:rsid w:val="00786C27"/>
    <w:rPr>
      <w:b/>
      <w:bCs/>
      <w:color w:val="000000"/>
      <w:sz w:val="48"/>
      <w:szCs w:val="48"/>
    </w:rPr>
  </w:style>
  <w:style w:type="character" w:customStyle="1" w:styleId="A70">
    <w:name w:val="A7"/>
    <w:uiPriority w:val="99"/>
    <w:rsid w:val="00786C27"/>
    <w:rPr>
      <w:b/>
      <w:bCs/>
      <w:color w:val="000000"/>
      <w:sz w:val="36"/>
      <w:szCs w:val="36"/>
    </w:rPr>
  </w:style>
  <w:style w:type="character" w:customStyle="1" w:styleId="highlight">
    <w:name w:val="highlight"/>
    <w:basedOn w:val="a3"/>
    <w:rsid w:val="00786C27"/>
  </w:style>
  <w:style w:type="character" w:customStyle="1" w:styleId="citation-abbreviation">
    <w:name w:val="citation-abbreviation"/>
    <w:basedOn w:val="a3"/>
    <w:rsid w:val="00786C27"/>
  </w:style>
  <w:style w:type="character" w:customStyle="1" w:styleId="citation-publication-date">
    <w:name w:val="citation-publication-date"/>
    <w:basedOn w:val="a3"/>
    <w:rsid w:val="00786C27"/>
  </w:style>
  <w:style w:type="character" w:customStyle="1" w:styleId="citation-volume">
    <w:name w:val="citation-volume"/>
    <w:basedOn w:val="a3"/>
    <w:rsid w:val="00786C27"/>
  </w:style>
  <w:style w:type="character" w:customStyle="1" w:styleId="citation-issue">
    <w:name w:val="citation-issue"/>
    <w:basedOn w:val="a3"/>
    <w:rsid w:val="00786C27"/>
  </w:style>
  <w:style w:type="character" w:customStyle="1" w:styleId="citation-flpages">
    <w:name w:val="citation-flpages"/>
    <w:basedOn w:val="a3"/>
    <w:rsid w:val="00786C27"/>
  </w:style>
  <w:style w:type="character" w:customStyle="1" w:styleId="1f1">
    <w:name w:val="Верхний колонтитул Знак1"/>
    <w:basedOn w:val="a3"/>
    <w:locked/>
    <w:rsid w:val="00786C27"/>
  </w:style>
  <w:style w:type="character" w:customStyle="1" w:styleId="1f2">
    <w:name w:val="Текст примечания Знак1"/>
    <w:basedOn w:val="a3"/>
    <w:uiPriority w:val="99"/>
    <w:semiHidden/>
    <w:locked/>
    <w:rsid w:val="00786C27"/>
    <w:rPr>
      <w:sz w:val="20"/>
      <w:szCs w:val="20"/>
    </w:rPr>
  </w:style>
  <w:style w:type="character" w:customStyle="1" w:styleId="1f3">
    <w:name w:val="Тема примечания Знак1"/>
    <w:basedOn w:val="1f2"/>
    <w:uiPriority w:val="99"/>
    <w:semiHidden/>
    <w:locked/>
    <w:rsid w:val="00786C27"/>
    <w:rPr>
      <w:b/>
      <w:bCs/>
      <w:sz w:val="20"/>
      <w:szCs w:val="20"/>
    </w:rPr>
  </w:style>
  <w:style w:type="character" w:customStyle="1" w:styleId="apple-style-span">
    <w:name w:val="apple-style-span"/>
    <w:uiPriority w:val="99"/>
    <w:rsid w:val="00786C27"/>
  </w:style>
  <w:style w:type="character" w:customStyle="1" w:styleId="blk">
    <w:name w:val="blk"/>
    <w:basedOn w:val="a3"/>
    <w:rsid w:val="00786C27"/>
  </w:style>
  <w:style w:type="character" w:customStyle="1" w:styleId="FontStyle25">
    <w:name w:val="Font Style25"/>
    <w:uiPriority w:val="99"/>
    <w:rsid w:val="00786C27"/>
    <w:rPr>
      <w:rFonts w:ascii="Times New Roman" w:hAnsi="Times New Roman" w:cs="Times New Roman" w:hint="default"/>
      <w:sz w:val="18"/>
      <w:szCs w:val="18"/>
    </w:rPr>
  </w:style>
  <w:style w:type="character" w:customStyle="1" w:styleId="FontStyle69">
    <w:name w:val="Font Style69"/>
    <w:basedOn w:val="a3"/>
    <w:uiPriority w:val="99"/>
    <w:rsid w:val="00786C27"/>
    <w:rPr>
      <w:rFonts w:ascii="Times New Roman" w:hAnsi="Times New Roman" w:cs="Times New Roman" w:hint="default"/>
      <w:b/>
      <w:bCs/>
      <w:sz w:val="18"/>
      <w:szCs w:val="18"/>
    </w:rPr>
  </w:style>
  <w:style w:type="character" w:customStyle="1" w:styleId="FontStyle86">
    <w:name w:val="Font Style86"/>
    <w:basedOn w:val="a3"/>
    <w:uiPriority w:val="99"/>
    <w:rsid w:val="00786C27"/>
    <w:rPr>
      <w:rFonts w:ascii="Times New Roman" w:hAnsi="Times New Roman" w:cs="Times New Roman" w:hint="default"/>
      <w:sz w:val="18"/>
      <w:szCs w:val="18"/>
    </w:rPr>
  </w:style>
  <w:style w:type="character" w:customStyle="1" w:styleId="FontStyle21">
    <w:name w:val="Font Style21"/>
    <w:uiPriority w:val="99"/>
    <w:rsid w:val="00786C27"/>
    <w:rPr>
      <w:rFonts w:ascii="Arial" w:hAnsi="Arial" w:cs="Arial" w:hint="default"/>
      <w:b/>
      <w:bCs/>
      <w:sz w:val="20"/>
      <w:szCs w:val="20"/>
    </w:rPr>
  </w:style>
  <w:style w:type="character" w:customStyle="1" w:styleId="CharStyle227">
    <w:name w:val="CharStyle227"/>
    <w:basedOn w:val="a3"/>
    <w:rsid w:val="00786C27"/>
    <w:rPr>
      <w:rFonts w:ascii="Arial" w:eastAsia="Times New Roman" w:hAnsi="Arial" w:cs="Arial" w:hint="default"/>
      <w:sz w:val="20"/>
      <w:szCs w:val="20"/>
    </w:rPr>
  </w:style>
  <w:style w:type="character" w:customStyle="1" w:styleId="Arial">
    <w:name w:val="Основной текст + Arial"/>
    <w:aliases w:val="6,5 pt,Полужирный3,Интервал 0 pt5,Основной текст + 6"/>
    <w:basedOn w:val="a3"/>
    <w:rsid w:val="00786C27"/>
    <w:rPr>
      <w:rFonts w:ascii="Arial" w:hAnsi="Arial" w:cs="Arial" w:hint="default"/>
      <w:b/>
      <w:bCs/>
      <w:strike w:val="0"/>
      <w:dstrike w:val="0"/>
      <w:spacing w:val="1"/>
      <w:sz w:val="13"/>
      <w:szCs w:val="13"/>
      <w:u w:val="none"/>
      <w:effect w:val="none"/>
    </w:rPr>
  </w:style>
  <w:style w:type="character" w:customStyle="1" w:styleId="LucidaSansUnicode">
    <w:name w:val="Основной текст + Lucida Sans Unicode"/>
    <w:aliases w:val="62,5 pt2,Интервал 0 pt4"/>
    <w:basedOn w:val="a3"/>
    <w:uiPriority w:val="99"/>
    <w:rsid w:val="00786C27"/>
    <w:rPr>
      <w:rFonts w:ascii="Lucida Sans Unicode" w:hAnsi="Lucida Sans Unicode" w:cs="Lucida Sans Unicode" w:hint="default"/>
      <w:strike w:val="0"/>
      <w:dstrike w:val="0"/>
      <w:spacing w:val="-2"/>
      <w:sz w:val="13"/>
      <w:szCs w:val="13"/>
      <w:u w:val="none"/>
      <w:effect w:val="none"/>
    </w:rPr>
  </w:style>
  <w:style w:type="character" w:customStyle="1" w:styleId="LucidaSansUnicode1">
    <w:name w:val="Основной текст + Lucida Sans Unicode1"/>
    <w:aliases w:val="61,5 pt1,Малые прописные,Интервал 0 pt1,Основной текст + Segoe UI1,7 pt1,Курсив1"/>
    <w:basedOn w:val="a3"/>
    <w:uiPriority w:val="99"/>
    <w:rsid w:val="00786C27"/>
    <w:rPr>
      <w:rFonts w:ascii="Lucida Sans Unicode" w:hAnsi="Lucida Sans Unicode" w:cs="Lucida Sans Unicode" w:hint="default"/>
      <w:smallCaps/>
      <w:strike w:val="0"/>
      <w:dstrike w:val="0"/>
      <w:spacing w:val="-2"/>
      <w:sz w:val="13"/>
      <w:szCs w:val="13"/>
      <w:u w:val="none"/>
      <w:effect w:val="none"/>
    </w:rPr>
  </w:style>
  <w:style w:type="character" w:customStyle="1" w:styleId="Calibri">
    <w:name w:val="Основной текст + Calibri"/>
    <w:aliases w:val="Полужирный,Интервал 0 pt2,Основной текст + Calibri5,9,5 pt26,Интервал 0 pt50,Основной текст (2) + 6 pt,Основной текст (2) + 12 pt"/>
    <w:basedOn w:val="a3"/>
    <w:rsid w:val="00786C27"/>
    <w:rPr>
      <w:rFonts w:ascii="Calibri" w:hAnsi="Calibri" w:cs="Calibri" w:hint="default"/>
      <w:b/>
      <w:bCs/>
      <w:strike w:val="0"/>
      <w:dstrike w:val="0"/>
      <w:spacing w:val="5"/>
      <w:sz w:val="15"/>
      <w:szCs w:val="15"/>
      <w:u w:val="none"/>
      <w:effect w:val="none"/>
    </w:rPr>
  </w:style>
  <w:style w:type="character" w:customStyle="1" w:styleId="Calibri4">
    <w:name w:val="Основной текст + Calibri4"/>
    <w:aliases w:val="91,5 pt9,Полужирный5,Интервал 0 pt33"/>
    <w:basedOn w:val="a3"/>
    <w:uiPriority w:val="99"/>
    <w:rsid w:val="00786C27"/>
    <w:rPr>
      <w:rFonts w:ascii="Calibri" w:hAnsi="Calibri" w:cs="Calibri" w:hint="default"/>
      <w:b/>
      <w:bCs/>
      <w:strike w:val="0"/>
      <w:dstrike w:val="0"/>
      <w:spacing w:val="3"/>
      <w:sz w:val="19"/>
      <w:szCs w:val="19"/>
      <w:u w:val="none"/>
      <w:effect w:val="none"/>
    </w:rPr>
  </w:style>
  <w:style w:type="character" w:customStyle="1" w:styleId="0pt">
    <w:name w:val="Основной текст + Интервал 0 pt"/>
    <w:basedOn w:val="a3"/>
    <w:uiPriority w:val="99"/>
    <w:rsid w:val="00786C27"/>
    <w:rPr>
      <w:rFonts w:ascii="Lucida Sans Unicode" w:hAnsi="Lucida Sans Unicode" w:cs="Lucida Sans Unicode" w:hint="default"/>
      <w:strike w:val="0"/>
      <w:dstrike w:val="0"/>
      <w:spacing w:val="1"/>
      <w:sz w:val="18"/>
      <w:szCs w:val="18"/>
      <w:u w:val="none"/>
      <w:effect w:val="none"/>
    </w:rPr>
  </w:style>
  <w:style w:type="character" w:customStyle="1" w:styleId="affffa">
    <w:name w:val="Основной текст + Малые прописные"/>
    <w:basedOn w:val="a3"/>
    <w:uiPriority w:val="99"/>
    <w:rsid w:val="00786C27"/>
    <w:rPr>
      <w:rFonts w:ascii="Times New Roman" w:hAnsi="Times New Roman" w:cs="Times New Roman" w:hint="default"/>
      <w:smallCaps/>
      <w:strike w:val="0"/>
      <w:dstrike w:val="0"/>
      <w:sz w:val="18"/>
      <w:szCs w:val="18"/>
      <w:u w:val="none"/>
      <w:effect w:val="none"/>
    </w:rPr>
  </w:style>
  <w:style w:type="character" w:customStyle="1" w:styleId="1f4">
    <w:name w:val="Основной текст Знак1"/>
    <w:basedOn w:val="a3"/>
    <w:uiPriority w:val="99"/>
    <w:locked/>
    <w:rsid w:val="00786C27"/>
    <w:rPr>
      <w:rFonts w:ascii="Lucida Sans Unicode" w:hAnsi="Lucida Sans Unicode" w:cs="Lucida Sans Unicode" w:hint="default"/>
      <w:strike w:val="0"/>
      <w:dstrike w:val="0"/>
      <w:sz w:val="18"/>
      <w:szCs w:val="18"/>
      <w:u w:val="none"/>
      <w:effect w:val="none"/>
    </w:rPr>
  </w:style>
  <w:style w:type="character" w:customStyle="1" w:styleId="iceouttxt">
    <w:name w:val="iceouttxt"/>
    <w:basedOn w:val="a3"/>
    <w:rsid w:val="00786C27"/>
  </w:style>
  <w:style w:type="character" w:customStyle="1" w:styleId="r">
    <w:name w:val="r"/>
    <w:basedOn w:val="a3"/>
    <w:rsid w:val="00786C27"/>
  </w:style>
  <w:style w:type="character" w:customStyle="1" w:styleId="affffb">
    <w:name w:val="Основной текст + Курсив"/>
    <w:basedOn w:val="afff"/>
    <w:rsid w:val="00786C27"/>
    <w:rPr>
      <w:rFonts w:ascii="Times New Roman" w:eastAsia="Times New Roman" w:hAnsi="Times New Roman" w:cs="Times New Roman"/>
      <w:i/>
      <w:iCs/>
      <w:color w:val="EBEBEB"/>
      <w:spacing w:val="0"/>
      <w:w w:val="100"/>
      <w:position w:val="0"/>
      <w:sz w:val="21"/>
      <w:szCs w:val="21"/>
      <w:shd w:val="clear" w:color="auto" w:fill="FFFFFF"/>
      <w:lang w:val="ru-RU"/>
    </w:rPr>
  </w:style>
  <w:style w:type="character" w:customStyle="1" w:styleId="511">
    <w:name w:val="Заголовок №51"/>
    <w:basedOn w:val="53"/>
    <w:rsid w:val="00786C27"/>
    <w:rPr>
      <w:rFonts w:ascii="Arial Narrow" w:eastAsia="Arial Narrow" w:hAnsi="Arial Narrow" w:cs="Arial Narrow"/>
      <w:b/>
      <w:bCs/>
      <w:color w:val="000000"/>
      <w:spacing w:val="0"/>
      <w:w w:val="100"/>
      <w:position w:val="0"/>
      <w:sz w:val="26"/>
      <w:szCs w:val="26"/>
      <w:shd w:val="clear" w:color="auto" w:fill="FFFFFF"/>
      <w:lang w:val="en-US"/>
    </w:rPr>
  </w:style>
  <w:style w:type="character" w:customStyle="1" w:styleId="2f5">
    <w:name w:val="Основной текст2"/>
    <w:basedOn w:val="afff"/>
    <w:rsid w:val="00786C27"/>
    <w:rPr>
      <w:rFonts w:ascii="Times New Roman" w:eastAsia="Times New Roman" w:hAnsi="Times New Roman" w:cs="Times New Roman"/>
      <w:color w:val="000000"/>
      <w:spacing w:val="0"/>
      <w:w w:val="100"/>
      <w:position w:val="0"/>
      <w:sz w:val="21"/>
      <w:szCs w:val="21"/>
      <w:shd w:val="clear" w:color="auto" w:fill="FFFFFF"/>
      <w:lang w:val="en-US"/>
    </w:rPr>
  </w:style>
  <w:style w:type="character" w:customStyle="1" w:styleId="133">
    <w:name w:val="Основной текст (13)3"/>
    <w:basedOn w:val="130"/>
    <w:rsid w:val="00786C27"/>
    <w:rPr>
      <w:rFonts w:ascii="Times New Roman" w:eastAsia="Times New Roman" w:hAnsi="Times New Roman" w:cs="Times New Roman"/>
      <w:b/>
      <w:bCs/>
      <w:color w:val="000000"/>
      <w:spacing w:val="0"/>
      <w:w w:val="100"/>
      <w:position w:val="0"/>
      <w:sz w:val="21"/>
      <w:szCs w:val="21"/>
      <w:shd w:val="clear" w:color="auto" w:fill="FFFFFF"/>
      <w:lang w:val="en-US"/>
    </w:rPr>
  </w:style>
  <w:style w:type="character" w:customStyle="1" w:styleId="313">
    <w:name w:val="Основной текст (31)_"/>
    <w:basedOn w:val="a3"/>
    <w:rsid w:val="00786C27"/>
    <w:rPr>
      <w:rFonts w:ascii="Times New Roman" w:eastAsia="Times New Roman" w:hAnsi="Times New Roman" w:cs="Times New Roman" w:hint="default"/>
      <w:b/>
      <w:bCs/>
      <w:i w:val="0"/>
      <w:iCs w:val="0"/>
      <w:smallCaps w:val="0"/>
      <w:strike w:val="0"/>
      <w:dstrike w:val="0"/>
      <w:sz w:val="12"/>
      <w:szCs w:val="12"/>
      <w:u w:val="none"/>
      <w:effect w:val="none"/>
    </w:rPr>
  </w:style>
  <w:style w:type="character" w:customStyle="1" w:styleId="611">
    <w:name w:val="Заголовок №61"/>
    <w:basedOn w:val="64"/>
    <w:rsid w:val="00786C27"/>
    <w:rPr>
      <w:rFonts w:ascii="Arial Narrow" w:eastAsia="Arial Narrow" w:hAnsi="Arial Narrow" w:cs="Arial Narrow"/>
      <w:b/>
      <w:bCs/>
      <w:color w:val="000000"/>
      <w:spacing w:val="0"/>
      <w:w w:val="100"/>
      <w:position w:val="0"/>
      <w:shd w:val="clear" w:color="auto" w:fill="FFFFFF"/>
      <w:lang w:val="en-US"/>
    </w:rPr>
  </w:style>
  <w:style w:type="character" w:customStyle="1" w:styleId="520">
    <w:name w:val="Заголовок №52"/>
    <w:basedOn w:val="53"/>
    <w:rsid w:val="00786C27"/>
    <w:rPr>
      <w:rFonts w:ascii="Arial Narrow" w:eastAsia="Arial Narrow" w:hAnsi="Arial Narrow" w:cs="Arial Narrow"/>
      <w:b/>
      <w:bCs/>
      <w:i w:val="0"/>
      <w:iCs w:val="0"/>
      <w:smallCaps w:val="0"/>
      <w:strike w:val="0"/>
      <w:dstrike w:val="0"/>
      <w:color w:val="000000"/>
      <w:spacing w:val="0"/>
      <w:w w:val="100"/>
      <w:position w:val="0"/>
      <w:sz w:val="26"/>
      <w:szCs w:val="26"/>
      <w:u w:val="none"/>
      <w:effect w:val="none"/>
      <w:shd w:val="clear" w:color="auto" w:fill="FFFFFF"/>
      <w:lang w:val="en-US"/>
    </w:rPr>
  </w:style>
  <w:style w:type="character" w:customStyle="1" w:styleId="120">
    <w:name w:val="Основной текст (12)_"/>
    <w:basedOn w:val="a3"/>
    <w:rsid w:val="00786C27"/>
    <w:rPr>
      <w:rFonts w:ascii="Times New Roman" w:eastAsia="Times New Roman" w:hAnsi="Times New Roman" w:cs="Times New Roman" w:hint="default"/>
      <w:b/>
      <w:bCs/>
      <w:i w:val="0"/>
      <w:iCs w:val="0"/>
      <w:smallCaps w:val="0"/>
      <w:strike w:val="0"/>
      <w:dstrike w:val="0"/>
      <w:sz w:val="20"/>
      <w:szCs w:val="20"/>
      <w:u w:val="none"/>
      <w:effect w:val="none"/>
    </w:rPr>
  </w:style>
  <w:style w:type="character" w:customStyle="1" w:styleId="2f6">
    <w:name w:val="Подпись к таблице (2)_"/>
    <w:basedOn w:val="a3"/>
    <w:rsid w:val="00786C27"/>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38">
    <w:name w:val="Подпись к таблице (3)_"/>
    <w:basedOn w:val="a3"/>
    <w:rsid w:val="00786C27"/>
    <w:rPr>
      <w:rFonts w:ascii="Arial Narrow" w:eastAsia="Arial Narrow" w:hAnsi="Arial Narrow" w:cs="Arial Narrow" w:hint="default"/>
      <w:b w:val="0"/>
      <w:bCs w:val="0"/>
      <w:i w:val="0"/>
      <w:iCs w:val="0"/>
      <w:smallCaps w:val="0"/>
      <w:strike w:val="0"/>
      <w:dstrike w:val="0"/>
      <w:sz w:val="19"/>
      <w:szCs w:val="19"/>
      <w:u w:val="none"/>
      <w:effect w:val="none"/>
    </w:rPr>
  </w:style>
  <w:style w:type="character" w:customStyle="1" w:styleId="3a">
    <w:name w:val="Подпись к таблице (3)"/>
    <w:basedOn w:val="38"/>
    <w:rsid w:val="00786C27"/>
    <w:rPr>
      <w:rFonts w:ascii="Arial Narrow" w:eastAsia="Arial Narrow" w:hAnsi="Arial Narrow" w:cs="Arial Narrow" w:hint="default"/>
      <w:b w:val="0"/>
      <w:bCs w:val="0"/>
      <w:i w:val="0"/>
      <w:iCs w:val="0"/>
      <w:smallCaps w:val="0"/>
      <w:strike w:val="0"/>
      <w:dstrike w:val="0"/>
      <w:color w:val="000000"/>
      <w:spacing w:val="0"/>
      <w:w w:val="100"/>
      <w:position w:val="0"/>
      <w:sz w:val="19"/>
      <w:szCs w:val="19"/>
      <w:u w:val="none"/>
      <w:effect w:val="none"/>
      <w:lang w:val="en-US"/>
    </w:rPr>
  </w:style>
  <w:style w:type="character" w:customStyle="1" w:styleId="affffc">
    <w:name w:val="Подпись к таблице_"/>
    <w:basedOn w:val="a3"/>
    <w:rsid w:val="00786C27"/>
    <w:rPr>
      <w:rFonts w:ascii="Arial Narrow" w:eastAsia="Arial Narrow" w:hAnsi="Arial Narrow" w:cs="Arial Narrow" w:hint="default"/>
      <w:b w:val="0"/>
      <w:bCs w:val="0"/>
      <w:i w:val="0"/>
      <w:iCs w:val="0"/>
      <w:smallCaps w:val="0"/>
      <w:strike w:val="0"/>
      <w:dstrike w:val="0"/>
      <w:sz w:val="11"/>
      <w:szCs w:val="11"/>
      <w:u w:val="none"/>
      <w:effect w:val="none"/>
    </w:rPr>
  </w:style>
  <w:style w:type="character" w:customStyle="1" w:styleId="170">
    <w:name w:val="Основной текст (17)_"/>
    <w:basedOn w:val="a3"/>
    <w:rsid w:val="00786C27"/>
    <w:rPr>
      <w:rFonts w:ascii="CordiaUPC" w:eastAsia="CordiaUPC" w:hAnsi="CordiaUPC" w:cs="CordiaUPC" w:hint="cs"/>
      <w:b/>
      <w:bCs/>
      <w:i w:val="0"/>
      <w:iCs w:val="0"/>
      <w:smallCaps w:val="0"/>
      <w:strike w:val="0"/>
      <w:dstrike w:val="0"/>
      <w:sz w:val="19"/>
      <w:szCs w:val="19"/>
      <w:u w:val="none"/>
      <w:effect w:val="none"/>
    </w:rPr>
  </w:style>
  <w:style w:type="character" w:customStyle="1" w:styleId="171">
    <w:name w:val="Основной текст (17)"/>
    <w:basedOn w:val="170"/>
    <w:rsid w:val="00786C27"/>
    <w:rPr>
      <w:rFonts w:ascii="CordiaUPC" w:eastAsia="CordiaUPC" w:hAnsi="CordiaUPC" w:cs="CordiaUPC" w:hint="cs"/>
      <w:b/>
      <w:bCs/>
      <w:i w:val="0"/>
      <w:iCs w:val="0"/>
      <w:smallCaps w:val="0"/>
      <w:strike w:val="0"/>
      <w:dstrike w:val="0"/>
      <w:color w:val="000000"/>
      <w:spacing w:val="0"/>
      <w:w w:val="100"/>
      <w:position w:val="0"/>
      <w:sz w:val="19"/>
      <w:szCs w:val="19"/>
      <w:u w:val="none"/>
      <w:effect w:val="none"/>
      <w:lang w:val="en-US"/>
    </w:rPr>
  </w:style>
  <w:style w:type="character" w:customStyle="1" w:styleId="43">
    <w:name w:val="Подпись к таблице (4)_"/>
    <w:basedOn w:val="a3"/>
    <w:rsid w:val="00786C27"/>
    <w:rPr>
      <w:rFonts w:ascii="Arial Narrow" w:eastAsia="Arial Narrow" w:hAnsi="Arial Narrow" w:cs="Arial Narrow" w:hint="default"/>
      <w:b w:val="0"/>
      <w:bCs w:val="0"/>
      <w:i w:val="0"/>
      <w:iCs w:val="0"/>
      <w:smallCaps w:val="0"/>
      <w:strike w:val="0"/>
      <w:dstrike w:val="0"/>
      <w:sz w:val="12"/>
      <w:szCs w:val="12"/>
      <w:u w:val="none"/>
      <w:effect w:val="none"/>
    </w:rPr>
  </w:style>
  <w:style w:type="character" w:customStyle="1" w:styleId="44">
    <w:name w:val="Подпись к таблице (4)"/>
    <w:basedOn w:val="43"/>
    <w:rsid w:val="00786C27"/>
    <w:rPr>
      <w:rFonts w:ascii="Arial Narrow" w:eastAsia="Arial Narrow" w:hAnsi="Arial Narrow" w:cs="Arial Narrow" w:hint="default"/>
      <w:b w:val="0"/>
      <w:bCs w:val="0"/>
      <w:i w:val="0"/>
      <w:iCs w:val="0"/>
      <w:smallCaps w:val="0"/>
      <w:strike w:val="0"/>
      <w:dstrike w:val="0"/>
      <w:color w:val="000000"/>
      <w:spacing w:val="0"/>
      <w:w w:val="100"/>
      <w:position w:val="0"/>
      <w:sz w:val="12"/>
      <w:szCs w:val="12"/>
      <w:u w:val="none"/>
      <w:effect w:val="none"/>
      <w:lang w:val="en-US"/>
    </w:rPr>
  </w:style>
  <w:style w:type="character" w:customStyle="1" w:styleId="200">
    <w:name w:val="Основной текст (20)_"/>
    <w:basedOn w:val="a3"/>
    <w:rsid w:val="00786C27"/>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190">
    <w:name w:val="Основной текст (19)_"/>
    <w:basedOn w:val="a3"/>
    <w:rsid w:val="00786C27"/>
    <w:rPr>
      <w:rFonts w:ascii="Arial Narrow" w:eastAsia="Arial Narrow" w:hAnsi="Arial Narrow" w:cs="Arial Narrow" w:hint="default"/>
      <w:b w:val="0"/>
      <w:bCs w:val="0"/>
      <w:i w:val="0"/>
      <w:iCs w:val="0"/>
      <w:smallCaps w:val="0"/>
      <w:strike w:val="0"/>
      <w:dstrike w:val="0"/>
      <w:sz w:val="19"/>
      <w:szCs w:val="19"/>
      <w:u w:val="none"/>
      <w:effect w:val="none"/>
    </w:rPr>
  </w:style>
  <w:style w:type="character" w:customStyle="1" w:styleId="191">
    <w:name w:val="Основной текст (19)"/>
    <w:basedOn w:val="190"/>
    <w:rsid w:val="00786C27"/>
    <w:rPr>
      <w:rFonts w:ascii="Arial Narrow" w:eastAsia="Arial Narrow" w:hAnsi="Arial Narrow" w:cs="Arial Narrow" w:hint="default"/>
      <w:b w:val="0"/>
      <w:bCs w:val="0"/>
      <w:i w:val="0"/>
      <w:iCs w:val="0"/>
      <w:smallCaps w:val="0"/>
      <w:strike w:val="0"/>
      <w:dstrike w:val="0"/>
      <w:color w:val="000000"/>
      <w:spacing w:val="0"/>
      <w:w w:val="100"/>
      <w:position w:val="0"/>
      <w:sz w:val="19"/>
      <w:szCs w:val="19"/>
      <w:u w:val="none"/>
      <w:effect w:val="none"/>
      <w:lang w:val="en-US"/>
    </w:rPr>
  </w:style>
  <w:style w:type="character" w:customStyle="1" w:styleId="56">
    <w:name w:val="Подпись к таблице (5)_"/>
    <w:basedOn w:val="a3"/>
    <w:rsid w:val="00786C27"/>
    <w:rPr>
      <w:rFonts w:ascii="Calibri" w:eastAsia="Calibri" w:hAnsi="Calibri" w:cs="Calibri" w:hint="default"/>
      <w:b w:val="0"/>
      <w:bCs w:val="0"/>
      <w:i w:val="0"/>
      <w:iCs w:val="0"/>
      <w:smallCaps w:val="0"/>
      <w:strike w:val="0"/>
      <w:dstrike w:val="0"/>
      <w:sz w:val="12"/>
      <w:szCs w:val="12"/>
      <w:u w:val="none"/>
      <w:effect w:val="none"/>
    </w:rPr>
  </w:style>
  <w:style w:type="character" w:customStyle="1" w:styleId="2f7">
    <w:name w:val="Подпись к таблице (2)"/>
    <w:basedOn w:val="2f6"/>
    <w:rsid w:val="00786C27"/>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affffd">
    <w:name w:val="Подпись к таблице + Курсив"/>
    <w:basedOn w:val="affffc"/>
    <w:rsid w:val="00786C27"/>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affffe">
    <w:name w:val="Подпись к таблице"/>
    <w:basedOn w:val="affffc"/>
    <w:rsid w:val="00786C27"/>
    <w:rPr>
      <w:rFonts w:ascii="Arial Narrow" w:eastAsia="Arial Narrow" w:hAnsi="Arial Narrow" w:cs="Arial Narrow" w:hint="default"/>
      <w:b w:val="0"/>
      <w:bCs w:val="0"/>
      <w:i w:val="0"/>
      <w:iCs w:val="0"/>
      <w:smallCaps w:val="0"/>
      <w:strike w:val="0"/>
      <w:dstrike w:val="0"/>
      <w:color w:val="000000"/>
      <w:spacing w:val="0"/>
      <w:w w:val="100"/>
      <w:position w:val="0"/>
      <w:sz w:val="11"/>
      <w:szCs w:val="11"/>
      <w:u w:val="none"/>
      <w:effect w:val="none"/>
      <w:lang w:val="en-US"/>
    </w:rPr>
  </w:style>
  <w:style w:type="character" w:customStyle="1" w:styleId="ArialNarrow">
    <w:name w:val="Основной текст + Arial Narrow"/>
    <w:aliases w:val="6 pt,Масштаб 66%,Основной текст (2) + Arial Narrow,18 pt"/>
    <w:basedOn w:val="afff"/>
    <w:rsid w:val="00786C27"/>
    <w:rPr>
      <w:rFonts w:ascii="Arial Narrow" w:eastAsia="Arial Narrow" w:hAnsi="Arial Narrow" w:cs="Arial Narrow"/>
      <w:b w:val="0"/>
      <w:bCs w:val="0"/>
      <w:i w:val="0"/>
      <w:iCs w:val="0"/>
      <w:smallCaps w:val="0"/>
      <w:strike w:val="0"/>
      <w:dstrike w:val="0"/>
      <w:color w:val="000000"/>
      <w:spacing w:val="0"/>
      <w:w w:val="100"/>
      <w:position w:val="0"/>
      <w:sz w:val="20"/>
      <w:szCs w:val="20"/>
      <w:u w:val="none"/>
      <w:effect w:val="none"/>
      <w:shd w:val="clear" w:color="auto" w:fill="FFFFFF"/>
    </w:rPr>
  </w:style>
  <w:style w:type="character" w:customStyle="1" w:styleId="121">
    <w:name w:val="Основной текст (12)"/>
    <w:basedOn w:val="120"/>
    <w:rsid w:val="00786C27"/>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en-US"/>
    </w:rPr>
  </w:style>
  <w:style w:type="character" w:customStyle="1" w:styleId="213">
    <w:name w:val="Основной текст (21)_"/>
    <w:basedOn w:val="a3"/>
    <w:rsid w:val="00786C27"/>
    <w:rPr>
      <w:rFonts w:ascii="Times New Roman" w:eastAsia="Times New Roman" w:hAnsi="Times New Roman" w:cs="Times New Roman" w:hint="default"/>
      <w:b w:val="0"/>
      <w:bCs w:val="0"/>
      <w:i w:val="0"/>
      <w:iCs w:val="0"/>
      <w:smallCaps w:val="0"/>
      <w:strike w:val="0"/>
      <w:dstrike w:val="0"/>
      <w:sz w:val="8"/>
      <w:szCs w:val="8"/>
      <w:u w:val="none"/>
      <w:effect w:val="none"/>
      <w:lang w:val="ru-RU"/>
    </w:rPr>
  </w:style>
  <w:style w:type="character" w:customStyle="1" w:styleId="214">
    <w:name w:val="Основной текст (21)"/>
    <w:basedOn w:val="213"/>
    <w:rsid w:val="00786C27"/>
    <w:rPr>
      <w:rFonts w:ascii="Times New Roman" w:eastAsia="Times New Roman" w:hAnsi="Times New Roman" w:cs="Times New Roman" w:hint="default"/>
      <w:b w:val="0"/>
      <w:bCs w:val="0"/>
      <w:i w:val="0"/>
      <w:iCs w:val="0"/>
      <w:smallCaps w:val="0"/>
      <w:strike w:val="0"/>
      <w:dstrike w:val="0"/>
      <w:color w:val="000000"/>
      <w:spacing w:val="0"/>
      <w:w w:val="100"/>
      <w:position w:val="0"/>
      <w:sz w:val="8"/>
      <w:szCs w:val="8"/>
      <w:u w:val="none"/>
      <w:effect w:val="none"/>
      <w:lang w:val="ru-RU"/>
    </w:rPr>
  </w:style>
  <w:style w:type="character" w:customStyle="1" w:styleId="220">
    <w:name w:val="Основной текст (22)_"/>
    <w:basedOn w:val="a3"/>
    <w:rsid w:val="00786C27"/>
    <w:rPr>
      <w:rFonts w:ascii="Calibri" w:eastAsia="Calibri" w:hAnsi="Calibri" w:cs="Calibri" w:hint="default"/>
      <w:b w:val="0"/>
      <w:bCs w:val="0"/>
      <w:i w:val="0"/>
      <w:iCs w:val="0"/>
      <w:smallCaps w:val="0"/>
      <w:strike w:val="0"/>
      <w:dstrike w:val="0"/>
      <w:spacing w:val="-10"/>
      <w:w w:val="150"/>
      <w:sz w:val="8"/>
      <w:szCs w:val="8"/>
      <w:u w:val="none"/>
      <w:effect w:val="none"/>
      <w:lang w:val="ru-RU"/>
    </w:rPr>
  </w:style>
  <w:style w:type="character" w:customStyle="1" w:styleId="221">
    <w:name w:val="Основной текст (22)"/>
    <w:basedOn w:val="220"/>
    <w:rsid w:val="00786C27"/>
    <w:rPr>
      <w:rFonts w:ascii="Calibri" w:eastAsia="Calibri" w:hAnsi="Calibri" w:cs="Calibri" w:hint="default"/>
      <w:b w:val="0"/>
      <w:bCs w:val="0"/>
      <w:i w:val="0"/>
      <w:iCs w:val="0"/>
      <w:smallCaps w:val="0"/>
      <w:strike w:val="0"/>
      <w:dstrike w:val="0"/>
      <w:color w:val="000000"/>
      <w:spacing w:val="-10"/>
      <w:w w:val="150"/>
      <w:position w:val="0"/>
      <w:sz w:val="8"/>
      <w:szCs w:val="8"/>
      <w:u w:val="none"/>
      <w:effect w:val="none"/>
      <w:lang w:val="ru-RU"/>
    </w:rPr>
  </w:style>
  <w:style w:type="character" w:customStyle="1" w:styleId="201">
    <w:name w:val="Основной текст (20)"/>
    <w:basedOn w:val="200"/>
    <w:rsid w:val="00786C27"/>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57">
    <w:name w:val="Подпись к таблице (5)"/>
    <w:basedOn w:val="56"/>
    <w:rsid w:val="00786C27"/>
    <w:rPr>
      <w:rFonts w:ascii="Calibri" w:eastAsia="Calibri" w:hAnsi="Calibri" w:cs="Calibri" w:hint="default"/>
      <w:b w:val="0"/>
      <w:bCs w:val="0"/>
      <w:i w:val="0"/>
      <w:iCs w:val="0"/>
      <w:smallCaps w:val="0"/>
      <w:strike w:val="0"/>
      <w:dstrike w:val="0"/>
      <w:color w:val="000000"/>
      <w:spacing w:val="0"/>
      <w:w w:val="100"/>
      <w:position w:val="0"/>
      <w:sz w:val="12"/>
      <w:szCs w:val="12"/>
      <w:u w:val="none"/>
      <w:effect w:val="none"/>
      <w:lang w:val="en-US"/>
    </w:rPr>
  </w:style>
  <w:style w:type="character" w:customStyle="1" w:styleId="230">
    <w:name w:val="Основной текст (23)_"/>
    <w:basedOn w:val="a3"/>
    <w:rsid w:val="00786C27"/>
    <w:rPr>
      <w:rFonts w:ascii="Times New Roman" w:eastAsia="Times New Roman" w:hAnsi="Times New Roman" w:cs="Times New Roman" w:hint="default"/>
      <w:b w:val="0"/>
      <w:bCs w:val="0"/>
      <w:i w:val="0"/>
      <w:iCs w:val="0"/>
      <w:smallCaps w:val="0"/>
      <w:strike w:val="0"/>
      <w:dstrike w:val="0"/>
      <w:spacing w:val="-10"/>
      <w:sz w:val="9"/>
      <w:szCs w:val="9"/>
      <w:u w:val="none"/>
      <w:effect w:val="none"/>
      <w:lang w:val="ru-RU"/>
    </w:rPr>
  </w:style>
  <w:style w:type="character" w:customStyle="1" w:styleId="232">
    <w:name w:val="Основной текст (23)"/>
    <w:basedOn w:val="230"/>
    <w:rsid w:val="00786C27"/>
    <w:rPr>
      <w:rFonts w:ascii="Times New Roman" w:eastAsia="Times New Roman" w:hAnsi="Times New Roman" w:cs="Times New Roman" w:hint="default"/>
      <w:b w:val="0"/>
      <w:bCs w:val="0"/>
      <w:i w:val="0"/>
      <w:iCs w:val="0"/>
      <w:smallCaps w:val="0"/>
      <w:strike w:val="0"/>
      <w:dstrike w:val="0"/>
      <w:color w:val="000000"/>
      <w:spacing w:val="-10"/>
      <w:w w:val="100"/>
      <w:position w:val="0"/>
      <w:sz w:val="9"/>
      <w:szCs w:val="9"/>
      <w:u w:val="none"/>
      <w:effect w:val="none"/>
      <w:lang w:val="ru-RU"/>
    </w:rPr>
  </w:style>
  <w:style w:type="character" w:customStyle="1" w:styleId="240">
    <w:name w:val="Основной текст (24)_"/>
    <w:basedOn w:val="a3"/>
    <w:rsid w:val="00786C27"/>
    <w:rPr>
      <w:rFonts w:ascii="Times New Roman" w:eastAsia="Times New Roman" w:hAnsi="Times New Roman" w:cs="Times New Roman" w:hint="default"/>
      <w:b w:val="0"/>
      <w:bCs w:val="0"/>
      <w:i w:val="0"/>
      <w:iCs w:val="0"/>
      <w:smallCaps w:val="0"/>
      <w:strike w:val="0"/>
      <w:dstrike w:val="0"/>
      <w:sz w:val="8"/>
      <w:szCs w:val="8"/>
      <w:u w:val="none"/>
      <w:effect w:val="none"/>
    </w:rPr>
  </w:style>
  <w:style w:type="character" w:customStyle="1" w:styleId="241">
    <w:name w:val="Основной текст (24)"/>
    <w:basedOn w:val="240"/>
    <w:rsid w:val="00786C27"/>
    <w:rPr>
      <w:rFonts w:ascii="Times New Roman" w:eastAsia="Times New Roman" w:hAnsi="Times New Roman" w:cs="Times New Roman" w:hint="default"/>
      <w:b w:val="0"/>
      <w:bCs w:val="0"/>
      <w:i w:val="0"/>
      <w:iCs w:val="0"/>
      <w:smallCaps w:val="0"/>
      <w:strike w:val="0"/>
      <w:dstrike w:val="0"/>
      <w:color w:val="000000"/>
      <w:spacing w:val="0"/>
      <w:w w:val="100"/>
      <w:position w:val="0"/>
      <w:sz w:val="8"/>
      <w:szCs w:val="8"/>
      <w:u w:val="none"/>
      <w:effect w:val="none"/>
      <w:lang w:val="en-US"/>
    </w:rPr>
  </w:style>
  <w:style w:type="character" w:customStyle="1" w:styleId="78">
    <w:name w:val="Заголовок №7_"/>
    <w:basedOn w:val="a3"/>
    <w:rsid w:val="00786C27"/>
    <w:rPr>
      <w:rFonts w:ascii="Times New Roman" w:eastAsia="Times New Roman" w:hAnsi="Times New Roman" w:cs="Times New Roman" w:hint="default"/>
      <w:b/>
      <w:bCs/>
      <w:i w:val="0"/>
      <w:iCs w:val="0"/>
      <w:smallCaps w:val="0"/>
      <w:strike w:val="0"/>
      <w:dstrike w:val="0"/>
      <w:sz w:val="20"/>
      <w:szCs w:val="20"/>
      <w:u w:val="none"/>
      <w:effect w:val="none"/>
    </w:rPr>
  </w:style>
  <w:style w:type="character" w:customStyle="1" w:styleId="79">
    <w:name w:val="Заголовок №7"/>
    <w:basedOn w:val="78"/>
    <w:rsid w:val="00786C27"/>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en-US"/>
    </w:rPr>
  </w:style>
  <w:style w:type="character" w:customStyle="1" w:styleId="141">
    <w:name w:val="Основной текст (14)_"/>
    <w:basedOn w:val="a3"/>
    <w:rsid w:val="00786C27"/>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142">
    <w:name w:val="Основной текст (14)"/>
    <w:basedOn w:val="141"/>
    <w:rsid w:val="00786C27"/>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en-US"/>
    </w:rPr>
  </w:style>
  <w:style w:type="character" w:customStyle="1" w:styleId="143">
    <w:name w:val="Основной текст (14) + Курсив"/>
    <w:basedOn w:val="141"/>
    <w:rsid w:val="00786C27"/>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3c">
    <w:name w:val="Подпись к картинке (3)_"/>
    <w:basedOn w:val="a3"/>
    <w:rsid w:val="00786C27"/>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3d">
    <w:name w:val="Подпись к картинке (3)"/>
    <w:basedOn w:val="3c"/>
    <w:rsid w:val="00786C27"/>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afffff">
    <w:name w:val="Подпись к картинке_"/>
    <w:basedOn w:val="a3"/>
    <w:rsid w:val="00786C27"/>
    <w:rPr>
      <w:rFonts w:ascii="Arial Narrow" w:eastAsia="Arial Narrow" w:hAnsi="Arial Narrow" w:cs="Arial Narrow" w:hint="default"/>
      <w:b w:val="0"/>
      <w:bCs w:val="0"/>
      <w:i w:val="0"/>
      <w:iCs w:val="0"/>
      <w:smallCaps w:val="0"/>
      <w:strike w:val="0"/>
      <w:dstrike w:val="0"/>
      <w:sz w:val="19"/>
      <w:szCs w:val="19"/>
      <w:u w:val="none"/>
      <w:effect w:val="none"/>
    </w:rPr>
  </w:style>
  <w:style w:type="character" w:customStyle="1" w:styleId="afffff0">
    <w:name w:val="Подпись к картинке"/>
    <w:basedOn w:val="afffff"/>
    <w:rsid w:val="00786C27"/>
    <w:rPr>
      <w:rFonts w:ascii="Arial Narrow" w:eastAsia="Arial Narrow" w:hAnsi="Arial Narrow" w:cs="Arial Narrow" w:hint="default"/>
      <w:b w:val="0"/>
      <w:bCs w:val="0"/>
      <w:i w:val="0"/>
      <w:iCs w:val="0"/>
      <w:smallCaps w:val="0"/>
      <w:strike w:val="0"/>
      <w:dstrike w:val="0"/>
      <w:color w:val="000000"/>
      <w:spacing w:val="0"/>
      <w:w w:val="100"/>
      <w:position w:val="0"/>
      <w:sz w:val="19"/>
      <w:szCs w:val="19"/>
      <w:u w:val="none"/>
      <w:effect w:val="none"/>
      <w:lang w:val="en-US"/>
    </w:rPr>
  </w:style>
  <w:style w:type="character" w:customStyle="1" w:styleId="45">
    <w:name w:val="Подпись к картинке (4)_"/>
    <w:basedOn w:val="a3"/>
    <w:rsid w:val="00786C27"/>
    <w:rPr>
      <w:rFonts w:ascii="Arial Narrow" w:eastAsia="Arial Narrow" w:hAnsi="Arial Narrow" w:cs="Arial Narrow" w:hint="default"/>
      <w:b w:val="0"/>
      <w:bCs w:val="0"/>
      <w:i w:val="0"/>
      <w:iCs w:val="0"/>
      <w:smallCaps w:val="0"/>
      <w:strike w:val="0"/>
      <w:dstrike w:val="0"/>
      <w:sz w:val="11"/>
      <w:szCs w:val="11"/>
      <w:u w:val="none"/>
      <w:effect w:val="none"/>
    </w:rPr>
  </w:style>
  <w:style w:type="character" w:customStyle="1" w:styleId="46">
    <w:name w:val="Подпись к картинке (4) + Курсив"/>
    <w:basedOn w:val="45"/>
    <w:rsid w:val="00786C27"/>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47">
    <w:name w:val="Подпись к картинке (4)"/>
    <w:basedOn w:val="45"/>
    <w:rsid w:val="00786C27"/>
    <w:rPr>
      <w:rFonts w:ascii="Arial Narrow" w:eastAsia="Arial Narrow" w:hAnsi="Arial Narrow" w:cs="Arial Narrow" w:hint="default"/>
      <w:b w:val="0"/>
      <w:bCs w:val="0"/>
      <w:i w:val="0"/>
      <w:iCs w:val="0"/>
      <w:smallCaps w:val="0"/>
      <w:strike w:val="0"/>
      <w:dstrike w:val="0"/>
      <w:color w:val="000000"/>
      <w:spacing w:val="0"/>
      <w:w w:val="100"/>
      <w:position w:val="0"/>
      <w:sz w:val="11"/>
      <w:szCs w:val="11"/>
      <w:u w:val="none"/>
      <w:effect w:val="none"/>
      <w:lang w:val="en-US"/>
    </w:rPr>
  </w:style>
  <w:style w:type="character" w:customStyle="1" w:styleId="4pt">
    <w:name w:val="Основной текст + 4 pt"/>
    <w:aliases w:val="Интервал 1 pt"/>
    <w:basedOn w:val="afff"/>
    <w:rsid w:val="00786C27"/>
    <w:rPr>
      <w:rFonts w:ascii="Times New Roman" w:eastAsia="Times New Roman" w:hAnsi="Times New Roman" w:cs="Times New Roman"/>
      <w:b w:val="0"/>
      <w:bCs w:val="0"/>
      <w:i w:val="0"/>
      <w:iCs w:val="0"/>
      <w:smallCaps w:val="0"/>
      <w:strike w:val="0"/>
      <w:dstrike w:val="0"/>
      <w:color w:val="000000"/>
      <w:spacing w:val="20"/>
      <w:w w:val="100"/>
      <w:position w:val="0"/>
      <w:sz w:val="8"/>
      <w:szCs w:val="8"/>
      <w:u w:val="none"/>
      <w:effect w:val="none"/>
      <w:shd w:val="clear" w:color="auto" w:fill="FFFFFF"/>
      <w:lang w:val="en-US"/>
    </w:rPr>
  </w:style>
  <w:style w:type="character" w:customStyle="1" w:styleId="58">
    <w:name w:val="Подпись к картинке (5)_"/>
    <w:basedOn w:val="a3"/>
    <w:rsid w:val="00786C27"/>
    <w:rPr>
      <w:rFonts w:ascii="Arial Narrow" w:eastAsia="Arial Narrow" w:hAnsi="Arial Narrow" w:cs="Arial Narrow" w:hint="default"/>
      <w:b/>
      <w:bCs/>
      <w:i w:val="0"/>
      <w:iCs w:val="0"/>
      <w:smallCaps w:val="0"/>
      <w:strike w:val="0"/>
      <w:dstrike w:val="0"/>
      <w:sz w:val="14"/>
      <w:szCs w:val="14"/>
      <w:u w:val="none"/>
      <w:effect w:val="none"/>
    </w:rPr>
  </w:style>
  <w:style w:type="character" w:customStyle="1" w:styleId="59">
    <w:name w:val="Подпись к картинке (5)"/>
    <w:basedOn w:val="58"/>
    <w:rsid w:val="00786C27"/>
    <w:rPr>
      <w:rFonts w:ascii="Arial Narrow" w:eastAsia="Arial Narrow" w:hAnsi="Arial Narrow" w:cs="Arial Narrow" w:hint="default"/>
      <w:b/>
      <w:bCs/>
      <w:i w:val="0"/>
      <w:iCs w:val="0"/>
      <w:smallCaps w:val="0"/>
      <w:strike w:val="0"/>
      <w:dstrike w:val="0"/>
      <w:color w:val="000000"/>
      <w:spacing w:val="0"/>
      <w:w w:val="100"/>
      <w:position w:val="0"/>
      <w:sz w:val="14"/>
      <w:szCs w:val="14"/>
      <w:u w:val="none"/>
      <w:effect w:val="none"/>
      <w:lang w:val="en-US"/>
    </w:rPr>
  </w:style>
  <w:style w:type="character" w:customStyle="1" w:styleId="100">
    <w:name w:val="Основной текст (10)_"/>
    <w:basedOn w:val="a3"/>
    <w:rsid w:val="00786C27"/>
    <w:rPr>
      <w:rFonts w:ascii="Times New Roman" w:eastAsia="Times New Roman" w:hAnsi="Times New Roman" w:cs="Times New Roman" w:hint="default"/>
      <w:b w:val="0"/>
      <w:bCs w:val="0"/>
      <w:i/>
      <w:iCs/>
      <w:smallCaps w:val="0"/>
      <w:strike w:val="0"/>
      <w:dstrike w:val="0"/>
      <w:sz w:val="21"/>
      <w:szCs w:val="21"/>
      <w:u w:val="none"/>
      <w:effect w:val="none"/>
    </w:rPr>
  </w:style>
  <w:style w:type="character" w:customStyle="1" w:styleId="101">
    <w:name w:val="Основной текст (10) + Не курсив"/>
    <w:basedOn w:val="100"/>
    <w:rsid w:val="00786C27"/>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102">
    <w:name w:val="Основной текст (10)"/>
    <w:basedOn w:val="100"/>
    <w:rsid w:val="00786C27"/>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132">
    <w:name w:val="Основной текст (13) + Курсив"/>
    <w:basedOn w:val="130"/>
    <w:rsid w:val="00786C27"/>
    <w:rPr>
      <w:rFonts w:ascii="Arial Narrow" w:eastAsia="Arial Narrow" w:hAnsi="Arial Narrow" w:cs="Arial Narrow"/>
      <w:b w:val="0"/>
      <w:bCs w:val="0"/>
      <w:i/>
      <w:iCs/>
      <w:smallCaps w:val="0"/>
      <w:strike w:val="0"/>
      <w:dstrike w:val="0"/>
      <w:color w:val="000000"/>
      <w:spacing w:val="0"/>
      <w:w w:val="100"/>
      <w:position w:val="0"/>
      <w:sz w:val="12"/>
      <w:szCs w:val="12"/>
      <w:u w:val="none"/>
      <w:effect w:val="none"/>
      <w:shd w:val="clear" w:color="auto" w:fill="FFFFFF"/>
      <w:lang w:val="en-US"/>
    </w:rPr>
  </w:style>
  <w:style w:type="character" w:customStyle="1" w:styleId="180">
    <w:name w:val="Основной текст (18)"/>
    <w:basedOn w:val="a3"/>
    <w:rsid w:val="00786C27"/>
    <w:rPr>
      <w:rFonts w:ascii="Arial Narrow" w:eastAsia="Arial Narrow" w:hAnsi="Arial Narrow" w:cs="Arial Narrow" w:hint="default"/>
      <w:b/>
      <w:bCs/>
      <w:i w:val="0"/>
      <w:iCs w:val="0"/>
      <w:smallCaps w:val="0"/>
      <w:strike w:val="0"/>
      <w:dstrike w:val="0"/>
      <w:color w:val="000000"/>
      <w:spacing w:val="0"/>
      <w:w w:val="100"/>
      <w:position w:val="0"/>
      <w:sz w:val="20"/>
      <w:szCs w:val="20"/>
      <w:u w:val="none"/>
      <w:effect w:val="none"/>
      <w:lang w:val="en-US"/>
    </w:rPr>
  </w:style>
  <w:style w:type="character" w:customStyle="1" w:styleId="3e">
    <w:name w:val="Заголовок №3_"/>
    <w:basedOn w:val="a3"/>
    <w:rsid w:val="00786C27"/>
    <w:rPr>
      <w:rFonts w:ascii="Arial" w:eastAsia="Arial" w:hAnsi="Arial" w:cs="Arial" w:hint="default"/>
      <w:b/>
      <w:bCs/>
      <w:i w:val="0"/>
      <w:iCs w:val="0"/>
      <w:smallCaps w:val="0"/>
      <w:strike w:val="0"/>
      <w:dstrike w:val="0"/>
      <w:sz w:val="28"/>
      <w:szCs w:val="28"/>
      <w:u w:val="none"/>
      <w:effect w:val="none"/>
    </w:rPr>
  </w:style>
  <w:style w:type="character" w:customStyle="1" w:styleId="3f1">
    <w:name w:val="Заголовок №3"/>
    <w:basedOn w:val="3e"/>
    <w:rsid w:val="00786C27"/>
    <w:rPr>
      <w:rFonts w:ascii="Arial" w:eastAsia="Arial" w:hAnsi="Arial" w:cs="Arial" w:hint="default"/>
      <w:b/>
      <w:bCs/>
      <w:i w:val="0"/>
      <w:iCs w:val="0"/>
      <w:smallCaps w:val="0"/>
      <w:strike w:val="0"/>
      <w:dstrike w:val="0"/>
      <w:color w:val="000000"/>
      <w:spacing w:val="0"/>
      <w:w w:val="100"/>
      <w:position w:val="0"/>
      <w:sz w:val="28"/>
      <w:szCs w:val="28"/>
      <w:u w:val="none"/>
      <w:effect w:val="none"/>
      <w:lang w:val="en-US" w:eastAsia="en-US" w:bidi="en-US"/>
    </w:rPr>
  </w:style>
  <w:style w:type="character" w:customStyle="1" w:styleId="48">
    <w:name w:val="Заголовок №4_"/>
    <w:basedOn w:val="a3"/>
    <w:rsid w:val="00786C27"/>
    <w:rPr>
      <w:rFonts w:ascii="Tahoma" w:eastAsia="Tahoma" w:hAnsi="Tahoma" w:cs="Tahoma" w:hint="default"/>
      <w:b w:val="0"/>
      <w:bCs w:val="0"/>
      <w:i w:val="0"/>
      <w:iCs w:val="0"/>
      <w:smallCaps w:val="0"/>
      <w:strike w:val="0"/>
      <w:dstrike w:val="0"/>
      <w:sz w:val="22"/>
      <w:szCs w:val="22"/>
      <w:u w:val="none"/>
      <w:effect w:val="none"/>
    </w:rPr>
  </w:style>
  <w:style w:type="character" w:customStyle="1" w:styleId="49">
    <w:name w:val="Заголовок №4"/>
    <w:basedOn w:val="48"/>
    <w:rsid w:val="00786C27"/>
    <w:rPr>
      <w:rFonts w:ascii="Tahoma" w:eastAsia="Tahoma" w:hAnsi="Tahoma" w:cs="Tahoma" w:hint="default"/>
      <w:b w:val="0"/>
      <w:bCs w:val="0"/>
      <w:i w:val="0"/>
      <w:iCs w:val="0"/>
      <w:smallCaps w:val="0"/>
      <w:strike w:val="0"/>
      <w:dstrike w:val="0"/>
      <w:color w:val="000000"/>
      <w:spacing w:val="0"/>
      <w:w w:val="100"/>
      <w:position w:val="0"/>
      <w:sz w:val="22"/>
      <w:szCs w:val="22"/>
      <w:u w:val="none"/>
      <w:effect w:val="none"/>
      <w:lang w:val="en-US" w:eastAsia="en-US" w:bidi="en-US"/>
    </w:rPr>
  </w:style>
  <w:style w:type="character" w:customStyle="1" w:styleId="afffff1">
    <w:name w:val="Сноска + Курсив"/>
    <w:basedOn w:val="afffc"/>
    <w:rsid w:val="00786C27"/>
    <w:rPr>
      <w:rFonts w:ascii="Times New Roman" w:eastAsia="Times New Roman" w:hAnsi="Times New Roman" w:cs="Times New Roman"/>
      <w:b w:val="0"/>
      <w:bCs w:val="0"/>
      <w:i/>
      <w:iCs/>
      <w:smallCaps w:val="0"/>
      <w:strike w:val="0"/>
      <w:dstrike w:val="0"/>
      <w:color w:val="000000"/>
      <w:spacing w:val="0"/>
      <w:w w:val="100"/>
      <w:position w:val="0"/>
      <w:sz w:val="15"/>
      <w:szCs w:val="15"/>
      <w:u w:val="none"/>
      <w:effect w:val="none"/>
      <w:shd w:val="clear" w:color="auto" w:fill="FFFFFF"/>
      <w:lang w:val="en-US" w:eastAsia="en-US" w:bidi="en-US"/>
    </w:rPr>
  </w:style>
  <w:style w:type="character" w:customStyle="1" w:styleId="2f8">
    <w:name w:val="Заголовок №2_"/>
    <w:basedOn w:val="a3"/>
    <w:rsid w:val="00786C27"/>
    <w:rPr>
      <w:rFonts w:ascii="Arial" w:eastAsia="Arial" w:hAnsi="Arial" w:cs="Arial" w:hint="default"/>
      <w:b/>
      <w:bCs/>
      <w:i w:val="0"/>
      <w:iCs w:val="0"/>
      <w:smallCaps w:val="0"/>
      <w:strike w:val="0"/>
      <w:dstrike w:val="0"/>
      <w:sz w:val="36"/>
      <w:szCs w:val="36"/>
      <w:u w:val="none"/>
      <w:effect w:val="none"/>
    </w:rPr>
  </w:style>
  <w:style w:type="character" w:customStyle="1" w:styleId="2f9">
    <w:name w:val="Заголовок №2"/>
    <w:basedOn w:val="2f8"/>
    <w:rsid w:val="00786C27"/>
    <w:rPr>
      <w:rFonts w:ascii="Arial" w:eastAsia="Arial" w:hAnsi="Arial" w:cs="Arial" w:hint="default"/>
      <w:b/>
      <w:bCs/>
      <w:i w:val="0"/>
      <w:iCs w:val="0"/>
      <w:smallCaps w:val="0"/>
      <w:strike w:val="0"/>
      <w:dstrike w:val="0"/>
      <w:color w:val="000000"/>
      <w:spacing w:val="0"/>
      <w:w w:val="100"/>
      <w:position w:val="0"/>
      <w:sz w:val="36"/>
      <w:szCs w:val="36"/>
      <w:u w:val="none"/>
      <w:effect w:val="none"/>
      <w:lang w:val="en-US" w:eastAsia="en-US" w:bidi="en-US"/>
    </w:rPr>
  </w:style>
  <w:style w:type="character" w:customStyle="1" w:styleId="181">
    <w:name w:val="Основной текст (18)_"/>
    <w:basedOn w:val="a3"/>
    <w:rsid w:val="00786C27"/>
    <w:rPr>
      <w:rFonts w:ascii="Arial Narrow" w:eastAsia="Arial Narrow" w:hAnsi="Arial Narrow" w:cs="Arial Narrow" w:hint="default"/>
      <w:b w:val="0"/>
      <w:bCs w:val="0"/>
      <w:i w:val="0"/>
      <w:iCs w:val="0"/>
      <w:smallCaps w:val="0"/>
      <w:strike w:val="0"/>
      <w:dstrike w:val="0"/>
      <w:sz w:val="18"/>
      <w:szCs w:val="18"/>
      <w:u w:val="none"/>
      <w:effect w:val="none"/>
    </w:rPr>
  </w:style>
  <w:style w:type="character" w:customStyle="1" w:styleId="820">
    <w:name w:val="Заголовок №8 (2)_"/>
    <w:basedOn w:val="a3"/>
    <w:rsid w:val="00786C27"/>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821">
    <w:name w:val="Заголовок №8 (2)"/>
    <w:basedOn w:val="820"/>
    <w:rsid w:val="00786C27"/>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83">
    <w:name w:val="Заголовок №8_"/>
    <w:basedOn w:val="a3"/>
    <w:rsid w:val="00786C27"/>
    <w:rPr>
      <w:rFonts w:ascii="Times New Roman" w:eastAsia="Times New Roman" w:hAnsi="Times New Roman" w:cs="Times New Roman" w:hint="default"/>
      <w:b/>
      <w:bCs/>
      <w:i w:val="0"/>
      <w:iCs w:val="0"/>
      <w:smallCaps w:val="0"/>
      <w:strike w:val="0"/>
      <w:dstrike w:val="0"/>
      <w:sz w:val="21"/>
      <w:szCs w:val="21"/>
      <w:u w:val="none"/>
      <w:effect w:val="none"/>
    </w:rPr>
  </w:style>
  <w:style w:type="character" w:customStyle="1" w:styleId="84">
    <w:name w:val="Заголовок №8"/>
    <w:basedOn w:val="83"/>
    <w:rsid w:val="00786C27"/>
    <w:rPr>
      <w:rFonts w:ascii="Times New Roman" w:eastAsia="Times New Roman" w:hAnsi="Times New Roman" w:cs="Times New Roman" w:hint="default"/>
      <w:b/>
      <w:bCs/>
      <w:i w:val="0"/>
      <w:iCs w:val="0"/>
      <w:smallCaps w:val="0"/>
      <w:strike w:val="0"/>
      <w:dstrike w:val="0"/>
      <w:color w:val="000000"/>
      <w:spacing w:val="0"/>
      <w:w w:val="100"/>
      <w:position w:val="0"/>
      <w:sz w:val="21"/>
      <w:szCs w:val="21"/>
      <w:u w:val="none"/>
      <w:effect w:val="none"/>
      <w:lang w:val="en-US"/>
    </w:rPr>
  </w:style>
  <w:style w:type="character" w:customStyle="1" w:styleId="250">
    <w:name w:val="Основной текст (25)_"/>
    <w:basedOn w:val="a3"/>
    <w:rsid w:val="00786C27"/>
    <w:rPr>
      <w:rFonts w:ascii="Times New Roman" w:eastAsia="Times New Roman" w:hAnsi="Times New Roman" w:cs="Times New Roman" w:hint="default"/>
      <w:b w:val="0"/>
      <w:bCs w:val="0"/>
      <w:i/>
      <w:iCs/>
      <w:smallCaps w:val="0"/>
      <w:strike w:val="0"/>
      <w:dstrike w:val="0"/>
      <w:sz w:val="21"/>
      <w:szCs w:val="21"/>
      <w:u w:val="none"/>
      <w:effect w:val="none"/>
    </w:rPr>
  </w:style>
  <w:style w:type="character" w:customStyle="1" w:styleId="251">
    <w:name w:val="Основной текст (25)"/>
    <w:basedOn w:val="250"/>
    <w:rsid w:val="00786C27"/>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252">
    <w:name w:val="Основной текст (25) + Полужирный"/>
    <w:aliases w:val="Не курсив"/>
    <w:basedOn w:val="250"/>
    <w:rsid w:val="00786C27"/>
    <w:rPr>
      <w:rFonts w:ascii="Times New Roman" w:eastAsia="Times New Roman" w:hAnsi="Times New Roman" w:cs="Times New Roman" w:hint="default"/>
      <w:b/>
      <w:bCs/>
      <w:i/>
      <w:iCs/>
      <w:smallCaps w:val="0"/>
      <w:strike w:val="0"/>
      <w:dstrike w:val="0"/>
      <w:color w:val="000000"/>
      <w:spacing w:val="0"/>
      <w:w w:val="100"/>
      <w:position w:val="0"/>
      <w:sz w:val="21"/>
      <w:szCs w:val="21"/>
      <w:u w:val="none"/>
      <w:effect w:val="none"/>
      <w:lang w:val="en-US"/>
    </w:rPr>
  </w:style>
  <w:style w:type="character" w:customStyle="1" w:styleId="260">
    <w:name w:val="Основной текст (26)"/>
    <w:basedOn w:val="a3"/>
    <w:rsid w:val="00786C27"/>
    <w:rPr>
      <w:rFonts w:ascii="Times New Roman" w:eastAsia="Times New Roman" w:hAnsi="Times New Roman" w:cs="Times New Roman" w:hint="default"/>
      <w:b w:val="0"/>
      <w:bCs w:val="0"/>
      <w:i w:val="0"/>
      <w:iCs w:val="0"/>
      <w:smallCaps w:val="0"/>
      <w:strike w:val="0"/>
      <w:dstrike w:val="0"/>
      <w:color w:val="000000"/>
      <w:spacing w:val="0"/>
      <w:w w:val="100"/>
      <w:position w:val="0"/>
      <w:sz w:val="16"/>
      <w:szCs w:val="16"/>
      <w:u w:val="none"/>
      <w:effect w:val="none"/>
      <w:lang w:val="en-US"/>
    </w:rPr>
  </w:style>
  <w:style w:type="character" w:customStyle="1" w:styleId="261">
    <w:name w:val="Основной текст (26) + Курсив"/>
    <w:basedOn w:val="a3"/>
    <w:rsid w:val="00786C27"/>
    <w:rPr>
      <w:rFonts w:ascii="Times New Roman" w:eastAsia="Times New Roman" w:hAnsi="Times New Roman" w:cs="Times New Roman" w:hint="default"/>
      <w:b w:val="0"/>
      <w:bCs w:val="0"/>
      <w:i/>
      <w:iCs/>
      <w:smallCaps w:val="0"/>
      <w:strike w:val="0"/>
      <w:dstrike w:val="0"/>
      <w:color w:val="000000"/>
      <w:spacing w:val="0"/>
      <w:w w:val="100"/>
      <w:position w:val="0"/>
      <w:sz w:val="16"/>
      <w:szCs w:val="16"/>
      <w:u w:val="none"/>
      <w:effect w:val="none"/>
      <w:lang w:val="en-US"/>
    </w:rPr>
  </w:style>
  <w:style w:type="character" w:customStyle="1" w:styleId="2fa">
    <w:name w:val="Основной текст (2) + Курсив"/>
    <w:basedOn w:val="2e"/>
    <w:rsid w:val="00786C27"/>
    <w:rPr>
      <w:rFonts w:ascii="Times New Roman" w:eastAsia="Times New Roman" w:hAnsi="Times New Roman" w:cs="Times New Roman"/>
      <w:b w:val="0"/>
      <w:bCs w:val="0"/>
      <w:i/>
      <w:iCs/>
      <w:smallCaps w:val="0"/>
      <w:strike w:val="0"/>
      <w:dstrike w:val="0"/>
      <w:color w:val="000000"/>
      <w:spacing w:val="0"/>
      <w:w w:val="100"/>
      <w:position w:val="0"/>
      <w:sz w:val="21"/>
      <w:szCs w:val="21"/>
      <w:u w:val="none"/>
      <w:effect w:val="none"/>
      <w:shd w:val="clear" w:color="auto" w:fill="FFFFFF"/>
      <w:lang w:val="en-US" w:eastAsia="en-US" w:bidi="en-US"/>
    </w:rPr>
  </w:style>
  <w:style w:type="character" w:customStyle="1" w:styleId="69">
    <w:name w:val="Подпись к картинке (6)_"/>
    <w:basedOn w:val="a3"/>
    <w:rsid w:val="00786C27"/>
    <w:rPr>
      <w:rFonts w:ascii="Arial" w:eastAsia="Arial" w:hAnsi="Arial" w:cs="Arial" w:hint="default"/>
      <w:b w:val="0"/>
      <w:bCs w:val="0"/>
      <w:i w:val="0"/>
      <w:iCs w:val="0"/>
      <w:smallCaps w:val="0"/>
      <w:strike w:val="0"/>
      <w:dstrike w:val="0"/>
      <w:sz w:val="15"/>
      <w:szCs w:val="15"/>
      <w:u w:val="none"/>
      <w:effect w:val="none"/>
    </w:rPr>
  </w:style>
  <w:style w:type="character" w:customStyle="1" w:styleId="6b">
    <w:name w:val="Подпись к картинке (6) + Курсив"/>
    <w:basedOn w:val="69"/>
    <w:rsid w:val="00786C27"/>
    <w:rPr>
      <w:rFonts w:ascii="Arial" w:eastAsia="Arial" w:hAnsi="Arial" w:cs="Arial" w:hint="default"/>
      <w:b w:val="0"/>
      <w:bCs w:val="0"/>
      <w:i/>
      <w:iCs/>
      <w:smallCaps w:val="0"/>
      <w:strike w:val="0"/>
      <w:dstrike w:val="0"/>
      <w:color w:val="000000"/>
      <w:spacing w:val="0"/>
      <w:w w:val="100"/>
      <w:position w:val="0"/>
      <w:sz w:val="15"/>
      <w:szCs w:val="15"/>
      <w:u w:val="none"/>
      <w:effect w:val="none"/>
      <w:lang w:val="en-US" w:eastAsia="en-US" w:bidi="en-US"/>
    </w:rPr>
  </w:style>
  <w:style w:type="character" w:customStyle="1" w:styleId="6c">
    <w:name w:val="Подпись к картинке (6)"/>
    <w:basedOn w:val="69"/>
    <w:rsid w:val="00786C27"/>
    <w:rPr>
      <w:rFonts w:ascii="Arial" w:eastAsia="Arial" w:hAnsi="Arial" w:cs="Arial" w:hint="default"/>
      <w:b w:val="0"/>
      <w:bCs w:val="0"/>
      <w:i w:val="0"/>
      <w:iCs w:val="0"/>
      <w:smallCaps w:val="0"/>
      <w:strike w:val="0"/>
      <w:dstrike w:val="0"/>
      <w:color w:val="000000"/>
      <w:spacing w:val="0"/>
      <w:w w:val="100"/>
      <w:position w:val="0"/>
      <w:sz w:val="15"/>
      <w:szCs w:val="15"/>
      <w:u w:val="none"/>
      <w:effect w:val="none"/>
      <w:lang w:val="en-US" w:eastAsia="en-US" w:bidi="en-US"/>
    </w:rPr>
  </w:style>
  <w:style w:type="character" w:customStyle="1" w:styleId="253">
    <w:name w:val="Основной текст (25) + Не курсив"/>
    <w:basedOn w:val="250"/>
    <w:rsid w:val="00786C27"/>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eastAsia="en-US" w:bidi="en-US"/>
    </w:rPr>
  </w:style>
  <w:style w:type="character" w:customStyle="1" w:styleId="262">
    <w:name w:val="Основной текст (26)_"/>
    <w:basedOn w:val="a3"/>
    <w:rsid w:val="00786C27"/>
    <w:rPr>
      <w:rFonts w:ascii="Times New Roman" w:eastAsia="Times New Roman" w:hAnsi="Times New Roman" w:cs="Times New Roman" w:hint="default"/>
      <w:b/>
      <w:bCs/>
      <w:i/>
      <w:iCs/>
      <w:smallCaps w:val="0"/>
      <w:strike w:val="0"/>
      <w:dstrike w:val="0"/>
      <w:sz w:val="20"/>
      <w:szCs w:val="20"/>
      <w:u w:val="none"/>
      <w:effect w:val="none"/>
    </w:rPr>
  </w:style>
  <w:style w:type="character" w:customStyle="1" w:styleId="300">
    <w:name w:val="Основной текст (30)"/>
    <w:basedOn w:val="a3"/>
    <w:rsid w:val="00786C27"/>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en-US" w:eastAsia="en-US" w:bidi="en-US"/>
    </w:rPr>
  </w:style>
  <w:style w:type="character" w:customStyle="1" w:styleId="202">
    <w:name w:val="Основной текст (20) + Курсив"/>
    <w:basedOn w:val="200"/>
    <w:rsid w:val="00786C27"/>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6d">
    <w:name w:val="Основной текст (6)"/>
    <w:basedOn w:val="63"/>
    <w:rsid w:val="00786C27"/>
    <w:rPr>
      <w:rFonts w:ascii="Arial Narrow" w:eastAsia="Arial Narrow" w:hAnsi="Arial Narrow" w:cs="Arial Narrow"/>
      <w:b/>
      <w:bCs/>
      <w:i w:val="0"/>
      <w:iCs w:val="0"/>
      <w:smallCaps w:val="0"/>
      <w:strike w:val="0"/>
      <w:dstrike w:val="0"/>
      <w:color w:val="000000"/>
      <w:spacing w:val="0"/>
      <w:w w:val="100"/>
      <w:position w:val="0"/>
      <w:sz w:val="19"/>
      <w:szCs w:val="19"/>
      <w:u w:val="none"/>
      <w:effect w:val="none"/>
      <w:shd w:val="clear" w:color="auto" w:fill="FFFFFF"/>
      <w:lang w:val="en-US" w:eastAsia="en-US" w:bidi="en-US"/>
    </w:rPr>
  </w:style>
  <w:style w:type="character" w:customStyle="1" w:styleId="301">
    <w:name w:val="Основной текст (30)_"/>
    <w:basedOn w:val="a3"/>
    <w:rsid w:val="00786C27"/>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314">
    <w:name w:val="Основной текст (31)"/>
    <w:basedOn w:val="a3"/>
    <w:rsid w:val="00786C27"/>
    <w:rPr>
      <w:rFonts w:ascii="Times New Roman" w:eastAsia="Times New Roman" w:hAnsi="Times New Roman" w:cs="Times New Roman" w:hint="default"/>
      <w:b/>
      <w:bCs/>
      <w:i w:val="0"/>
      <w:iCs w:val="0"/>
      <w:smallCaps w:val="0"/>
      <w:strike w:val="0"/>
      <w:dstrike w:val="0"/>
      <w:sz w:val="12"/>
      <w:szCs w:val="12"/>
      <w:u w:val="none"/>
      <w:effect w:val="none"/>
    </w:rPr>
  </w:style>
  <w:style w:type="character" w:customStyle="1" w:styleId="322">
    <w:name w:val="Основной текст (32) + Курсив"/>
    <w:basedOn w:val="320"/>
    <w:rsid w:val="00786C27"/>
    <w:rPr>
      <w:rFonts w:ascii="Times New Roman" w:eastAsia="Times New Roman" w:hAnsi="Times New Roman" w:cs="Times New Roman"/>
      <w:b w:val="0"/>
      <w:bCs w:val="0"/>
      <w:i/>
      <w:iCs/>
      <w:smallCaps w:val="0"/>
      <w:strike w:val="0"/>
      <w:dstrike w:val="0"/>
      <w:sz w:val="12"/>
      <w:szCs w:val="12"/>
      <w:u w:val="none"/>
      <w:effect w:val="none"/>
      <w:shd w:val="clear" w:color="auto" w:fill="FFFFFF"/>
    </w:rPr>
  </w:style>
  <w:style w:type="character" w:customStyle="1" w:styleId="182">
    <w:name w:val="Основной текст (18) + Курсив"/>
    <w:basedOn w:val="181"/>
    <w:rsid w:val="00786C27"/>
    <w:rPr>
      <w:rFonts w:ascii="Arial Narrow" w:eastAsia="Arial Narrow" w:hAnsi="Arial Narrow" w:cs="Arial Narrow" w:hint="default"/>
      <w:b w:val="0"/>
      <w:bCs w:val="0"/>
      <w:i/>
      <w:iCs/>
      <w:smallCaps w:val="0"/>
      <w:strike w:val="0"/>
      <w:dstrike w:val="0"/>
      <w:color w:val="000000"/>
      <w:spacing w:val="0"/>
      <w:w w:val="100"/>
      <w:position w:val="0"/>
      <w:sz w:val="13"/>
      <w:szCs w:val="13"/>
      <w:u w:val="none"/>
      <w:effect w:val="none"/>
      <w:lang w:val="en-US" w:eastAsia="en-US" w:bidi="en-US"/>
    </w:rPr>
  </w:style>
  <w:style w:type="character" w:customStyle="1" w:styleId="85">
    <w:name w:val="Подпись к таблице (8)_"/>
    <w:basedOn w:val="a3"/>
    <w:rsid w:val="00786C27"/>
    <w:rPr>
      <w:rFonts w:ascii="Times New Roman" w:eastAsia="Times New Roman" w:hAnsi="Times New Roman" w:cs="Times New Roman" w:hint="default"/>
      <w:b/>
      <w:bCs/>
      <w:i w:val="0"/>
      <w:iCs w:val="0"/>
      <w:smallCaps w:val="0"/>
      <w:strike w:val="0"/>
      <w:dstrike w:val="0"/>
      <w:sz w:val="12"/>
      <w:szCs w:val="12"/>
      <w:u w:val="none"/>
      <w:effect w:val="none"/>
    </w:rPr>
  </w:style>
  <w:style w:type="character" w:customStyle="1" w:styleId="86">
    <w:name w:val="Подпись к таблице (8)"/>
    <w:basedOn w:val="85"/>
    <w:rsid w:val="00786C27"/>
    <w:rPr>
      <w:rFonts w:ascii="Times New Roman" w:eastAsia="Times New Roman" w:hAnsi="Times New Roman" w:cs="Times New Roman" w:hint="default"/>
      <w:b/>
      <w:bCs/>
      <w:i w:val="0"/>
      <w:iCs w:val="0"/>
      <w:smallCaps w:val="0"/>
      <w:strike w:val="0"/>
      <w:dstrike w:val="0"/>
      <w:color w:val="000000"/>
      <w:spacing w:val="0"/>
      <w:w w:val="100"/>
      <w:position w:val="0"/>
      <w:sz w:val="12"/>
      <w:szCs w:val="12"/>
      <w:u w:val="none"/>
      <w:effect w:val="none"/>
      <w:lang w:val="en-US" w:eastAsia="en-US" w:bidi="en-US"/>
    </w:rPr>
  </w:style>
  <w:style w:type="character" w:customStyle="1" w:styleId="340">
    <w:name w:val="Основной текст (34)_"/>
    <w:basedOn w:val="a3"/>
    <w:rsid w:val="00786C27"/>
    <w:rPr>
      <w:rFonts w:ascii="Times New Roman" w:eastAsia="Times New Roman" w:hAnsi="Times New Roman" w:cs="Times New Roman" w:hint="default"/>
      <w:b/>
      <w:bCs/>
      <w:i w:val="0"/>
      <w:iCs w:val="0"/>
      <w:smallCaps w:val="0"/>
      <w:strike w:val="0"/>
      <w:dstrike w:val="0"/>
      <w:sz w:val="14"/>
      <w:szCs w:val="14"/>
      <w:u w:val="none"/>
      <w:effect w:val="none"/>
    </w:rPr>
  </w:style>
  <w:style w:type="character" w:customStyle="1" w:styleId="341">
    <w:name w:val="Основной текст (34)"/>
    <w:basedOn w:val="340"/>
    <w:rsid w:val="00786C27"/>
    <w:rPr>
      <w:rFonts w:ascii="Times New Roman" w:eastAsia="Times New Roman" w:hAnsi="Times New Roman" w:cs="Times New Roman" w:hint="default"/>
      <w:b/>
      <w:bCs/>
      <w:i w:val="0"/>
      <w:iCs w:val="0"/>
      <w:smallCaps w:val="0"/>
      <w:strike w:val="0"/>
      <w:dstrike w:val="0"/>
      <w:color w:val="000000"/>
      <w:spacing w:val="0"/>
      <w:w w:val="100"/>
      <w:position w:val="0"/>
      <w:sz w:val="14"/>
      <w:szCs w:val="14"/>
      <w:u w:val="none"/>
      <w:effect w:val="none"/>
      <w:lang w:val="en-US" w:eastAsia="en-US" w:bidi="en-US"/>
    </w:rPr>
  </w:style>
  <w:style w:type="character" w:customStyle="1" w:styleId="350">
    <w:name w:val="Основной текст (35)_"/>
    <w:basedOn w:val="a3"/>
    <w:rsid w:val="00786C27"/>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351">
    <w:name w:val="Основной текст (35)"/>
    <w:basedOn w:val="350"/>
    <w:rsid w:val="00786C27"/>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en-US" w:eastAsia="en-US" w:bidi="en-US"/>
    </w:rPr>
  </w:style>
  <w:style w:type="character" w:customStyle="1" w:styleId="134">
    <w:name w:val="Основной текст (13) + Не курсив"/>
    <w:basedOn w:val="130"/>
    <w:rsid w:val="00786C27"/>
    <w:rPr>
      <w:rFonts w:ascii="Times New Roman" w:eastAsia="Times New Roman" w:hAnsi="Times New Roman" w:cs="Times New Roman"/>
      <w:b w:val="0"/>
      <w:bCs w:val="0"/>
      <w:i/>
      <w:iCs/>
      <w:smallCaps w:val="0"/>
      <w:strike w:val="0"/>
      <w:dstrike w:val="0"/>
      <w:color w:val="000000"/>
      <w:spacing w:val="0"/>
      <w:w w:val="100"/>
      <w:position w:val="0"/>
      <w:sz w:val="21"/>
      <w:szCs w:val="21"/>
      <w:u w:val="none"/>
      <w:effect w:val="none"/>
      <w:shd w:val="clear" w:color="auto" w:fill="FFFFFF"/>
      <w:lang w:val="en-US"/>
    </w:rPr>
  </w:style>
  <w:style w:type="character" w:customStyle="1" w:styleId="afffff2">
    <w:name w:val="Подпись к картинке + Курсив"/>
    <w:basedOn w:val="afffff"/>
    <w:rsid w:val="00786C27"/>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521">
    <w:name w:val="Заголовок №5 (2)_"/>
    <w:basedOn w:val="a3"/>
    <w:rsid w:val="00786C27"/>
    <w:rPr>
      <w:rFonts w:ascii="Arial Narrow" w:eastAsia="Arial Narrow" w:hAnsi="Arial Narrow" w:cs="Arial Narrow" w:hint="default"/>
      <w:b/>
      <w:bCs/>
      <w:i w:val="0"/>
      <w:iCs w:val="0"/>
      <w:smallCaps w:val="0"/>
      <w:strike w:val="0"/>
      <w:dstrike w:val="0"/>
      <w:sz w:val="22"/>
      <w:szCs w:val="22"/>
      <w:u w:val="none"/>
      <w:effect w:val="none"/>
    </w:rPr>
  </w:style>
  <w:style w:type="character" w:customStyle="1" w:styleId="522">
    <w:name w:val="Заголовок №5 (2)"/>
    <w:basedOn w:val="521"/>
    <w:rsid w:val="00786C27"/>
    <w:rPr>
      <w:rFonts w:ascii="Arial Narrow" w:eastAsia="Arial Narrow" w:hAnsi="Arial Narrow" w:cs="Arial Narrow" w:hint="default"/>
      <w:b/>
      <w:bCs/>
      <w:i w:val="0"/>
      <w:iCs w:val="0"/>
      <w:smallCaps w:val="0"/>
      <w:strike w:val="0"/>
      <w:dstrike w:val="0"/>
      <w:color w:val="000000"/>
      <w:spacing w:val="0"/>
      <w:w w:val="100"/>
      <w:position w:val="0"/>
      <w:sz w:val="22"/>
      <w:szCs w:val="22"/>
      <w:u w:val="none"/>
      <w:effect w:val="none"/>
      <w:lang w:val="en-US"/>
    </w:rPr>
  </w:style>
  <w:style w:type="character" w:customStyle="1" w:styleId="afffff3">
    <w:name w:val="Основной текст + Полужирный"/>
    <w:basedOn w:val="afff"/>
    <w:rsid w:val="00786C27"/>
    <w:rPr>
      <w:rFonts w:ascii="Times New Roman" w:eastAsia="Times New Roman" w:hAnsi="Times New Roman" w:cs="Times New Roman"/>
      <w:b/>
      <w:bCs/>
      <w:i w:val="0"/>
      <w:iCs w:val="0"/>
      <w:smallCaps w:val="0"/>
      <w:strike w:val="0"/>
      <w:dstrike w:val="0"/>
      <w:color w:val="000000"/>
      <w:spacing w:val="0"/>
      <w:w w:val="100"/>
      <w:position w:val="0"/>
      <w:sz w:val="21"/>
      <w:szCs w:val="21"/>
      <w:u w:val="none"/>
      <w:effect w:val="none"/>
      <w:shd w:val="clear" w:color="auto" w:fill="FFFFFF"/>
      <w:lang w:val="en-US"/>
    </w:rPr>
  </w:style>
  <w:style w:type="character" w:customStyle="1" w:styleId="162">
    <w:name w:val="Основной текст (16) + Курсив"/>
    <w:basedOn w:val="160"/>
    <w:rsid w:val="00786C27"/>
    <w:rPr>
      <w:rFonts w:ascii="Times New Roman" w:eastAsia="Times New Roman" w:hAnsi="Times New Roman" w:cs="Times New Roman"/>
      <w:b/>
      <w:bCs/>
      <w:i/>
      <w:iCs/>
      <w:smallCaps w:val="0"/>
      <w:strike w:val="0"/>
      <w:dstrike w:val="0"/>
      <w:color w:val="000000"/>
      <w:spacing w:val="0"/>
      <w:w w:val="100"/>
      <w:position w:val="0"/>
      <w:sz w:val="21"/>
      <w:szCs w:val="21"/>
      <w:u w:val="none"/>
      <w:effect w:val="none"/>
      <w:shd w:val="clear" w:color="auto" w:fill="FFFFFF"/>
      <w:lang w:val="en-US"/>
    </w:rPr>
  </w:style>
  <w:style w:type="character" w:customStyle="1" w:styleId="30pt">
    <w:name w:val="Подпись к таблице (3) + Интервал 0 pt"/>
    <w:basedOn w:val="38"/>
    <w:rsid w:val="00786C27"/>
    <w:rPr>
      <w:rFonts w:ascii="Arial Narrow" w:eastAsia="Arial Narrow" w:hAnsi="Arial Narrow" w:cs="Arial Narrow" w:hint="default"/>
      <w:b/>
      <w:bCs/>
      <w:i w:val="0"/>
      <w:iCs w:val="0"/>
      <w:smallCaps w:val="0"/>
      <w:strike w:val="0"/>
      <w:dstrike w:val="0"/>
      <w:color w:val="000000"/>
      <w:spacing w:val="10"/>
      <w:w w:val="100"/>
      <w:position w:val="0"/>
      <w:sz w:val="18"/>
      <w:szCs w:val="18"/>
      <w:u w:val="none"/>
      <w:effect w:val="none"/>
      <w:lang w:val="en-US"/>
    </w:rPr>
  </w:style>
  <w:style w:type="character" w:customStyle="1" w:styleId="20pt">
    <w:name w:val="Подпись к картинке (2) + Интервал 0 pt"/>
    <w:basedOn w:val="2f2"/>
    <w:rsid w:val="00786C27"/>
    <w:rPr>
      <w:rFonts w:ascii="Arial Narrow" w:eastAsia="Arial Narrow" w:hAnsi="Arial Narrow" w:cs="Arial Narrow"/>
      <w:b/>
      <w:bCs/>
      <w:color w:val="000000"/>
      <w:spacing w:val="10"/>
      <w:w w:val="100"/>
      <w:position w:val="0"/>
      <w:sz w:val="18"/>
      <w:szCs w:val="18"/>
      <w:shd w:val="clear" w:color="auto" w:fill="FFFFFF"/>
      <w:lang w:val="en-US"/>
    </w:rPr>
  </w:style>
  <w:style w:type="character" w:customStyle="1" w:styleId="activity-link2">
    <w:name w:val="activity-link2"/>
    <w:basedOn w:val="a3"/>
    <w:rsid w:val="00786C27"/>
    <w:rPr>
      <w:rFonts w:ascii="Arial" w:hAnsi="Arial" w:cs="Arial" w:hint="default"/>
      <w:strike w:val="0"/>
      <w:dstrike w:val="0"/>
      <w:color w:val="1155CC"/>
      <w:sz w:val="17"/>
      <w:szCs w:val="17"/>
      <w:u w:val="none"/>
      <w:effect w:val="none"/>
      <w:bdr w:val="none" w:sz="0" w:space="0" w:color="auto" w:frame="1"/>
      <w:vertAlign w:val="baseline"/>
    </w:rPr>
  </w:style>
  <w:style w:type="character" w:customStyle="1" w:styleId="640">
    <w:name w:val="64"/>
    <w:basedOn w:val="a3"/>
    <w:rsid w:val="00786C27"/>
  </w:style>
  <w:style w:type="character" w:customStyle="1" w:styleId="2b0">
    <w:name w:val="2b"/>
    <w:basedOn w:val="a3"/>
    <w:rsid w:val="00786C27"/>
  </w:style>
  <w:style w:type="character" w:customStyle="1" w:styleId="30pt0">
    <w:name w:val="30pt"/>
    <w:basedOn w:val="a3"/>
    <w:rsid w:val="00786C27"/>
  </w:style>
  <w:style w:type="character" w:customStyle="1" w:styleId="490">
    <w:name w:val="49"/>
    <w:basedOn w:val="a3"/>
    <w:rsid w:val="00786C27"/>
  </w:style>
  <w:style w:type="character" w:customStyle="1" w:styleId="arialnarrow6pt3">
    <w:name w:val="arialnarrow6pt3"/>
    <w:basedOn w:val="a3"/>
    <w:rsid w:val="00786C27"/>
  </w:style>
  <w:style w:type="character" w:customStyle="1" w:styleId="a50">
    <w:name w:val="a5"/>
    <w:basedOn w:val="a3"/>
    <w:rsid w:val="00786C27"/>
  </w:style>
  <w:style w:type="character" w:customStyle="1" w:styleId="a61">
    <w:name w:val="a6"/>
    <w:basedOn w:val="a3"/>
    <w:rsid w:val="00786C27"/>
  </w:style>
  <w:style w:type="character" w:customStyle="1" w:styleId="455pt">
    <w:name w:val="455pt"/>
    <w:basedOn w:val="a3"/>
    <w:rsid w:val="00786C27"/>
  </w:style>
  <w:style w:type="character" w:customStyle="1" w:styleId="455pt0">
    <w:name w:val="455pt0"/>
    <w:basedOn w:val="a3"/>
    <w:rsid w:val="00786C27"/>
  </w:style>
  <w:style w:type="character" w:customStyle="1" w:styleId="arialnarrow6pt2">
    <w:name w:val="arialnarrow6pt2"/>
    <w:basedOn w:val="a3"/>
    <w:rsid w:val="00786C27"/>
  </w:style>
  <w:style w:type="character" w:customStyle="1" w:styleId="720">
    <w:name w:val="720"/>
    <w:basedOn w:val="a3"/>
    <w:rsid w:val="00786C27"/>
  </w:style>
  <w:style w:type="character" w:customStyle="1" w:styleId="a10">
    <w:name w:val="a1"/>
    <w:basedOn w:val="a3"/>
    <w:rsid w:val="00786C27"/>
  </w:style>
  <w:style w:type="character" w:customStyle="1" w:styleId="570">
    <w:name w:val="57"/>
    <w:basedOn w:val="a3"/>
    <w:rsid w:val="00786C27"/>
  </w:style>
  <w:style w:type="character" w:customStyle="1" w:styleId="230pt">
    <w:name w:val="230pt"/>
    <w:basedOn w:val="a3"/>
    <w:rsid w:val="00786C27"/>
  </w:style>
  <w:style w:type="character" w:customStyle="1" w:styleId="1500">
    <w:name w:val="150"/>
    <w:basedOn w:val="a3"/>
    <w:rsid w:val="00786C27"/>
  </w:style>
  <w:style w:type="character" w:customStyle="1" w:styleId="corbel0">
    <w:name w:val="corbel0"/>
    <w:basedOn w:val="a3"/>
    <w:rsid w:val="00786C27"/>
  </w:style>
  <w:style w:type="character" w:customStyle="1" w:styleId="650">
    <w:name w:val="65"/>
    <w:basedOn w:val="a3"/>
    <w:rsid w:val="00786C27"/>
  </w:style>
  <w:style w:type="character" w:customStyle="1" w:styleId="1510">
    <w:name w:val="151"/>
    <w:basedOn w:val="a3"/>
    <w:rsid w:val="00786C27"/>
  </w:style>
  <w:style w:type="character" w:customStyle="1" w:styleId="a80">
    <w:name w:val="a8"/>
    <w:basedOn w:val="a3"/>
    <w:rsid w:val="00786C27"/>
  </w:style>
  <w:style w:type="character" w:customStyle="1" w:styleId="50pt">
    <w:name w:val="50pt"/>
    <w:basedOn w:val="a3"/>
    <w:rsid w:val="00786C27"/>
  </w:style>
  <w:style w:type="character" w:customStyle="1" w:styleId="230pt0">
    <w:name w:val="230pt0"/>
    <w:basedOn w:val="a3"/>
    <w:rsid w:val="00786C27"/>
  </w:style>
  <w:style w:type="character" w:customStyle="1" w:styleId="293">
    <w:name w:val="293"/>
    <w:basedOn w:val="a3"/>
    <w:rsid w:val="00786C27"/>
  </w:style>
  <w:style w:type="character" w:customStyle="1" w:styleId="287">
    <w:name w:val="287"/>
    <w:basedOn w:val="a3"/>
    <w:rsid w:val="00786C27"/>
  </w:style>
  <w:style w:type="character" w:customStyle="1" w:styleId="294">
    <w:name w:val="294"/>
    <w:basedOn w:val="a3"/>
    <w:rsid w:val="00786C27"/>
  </w:style>
  <w:style w:type="character" w:customStyle="1" w:styleId="164">
    <w:name w:val="164"/>
    <w:basedOn w:val="a3"/>
    <w:rsid w:val="00786C27"/>
  </w:style>
  <w:style w:type="character" w:customStyle="1" w:styleId="33105pt">
    <w:name w:val="33105pt"/>
    <w:basedOn w:val="a3"/>
    <w:rsid w:val="00786C27"/>
  </w:style>
  <w:style w:type="character" w:customStyle="1" w:styleId="284">
    <w:name w:val="284"/>
    <w:basedOn w:val="a3"/>
    <w:rsid w:val="00786C27"/>
  </w:style>
  <w:style w:type="character" w:customStyle="1" w:styleId="33105pt0">
    <w:name w:val="33105pt0"/>
    <w:basedOn w:val="a3"/>
    <w:rsid w:val="00786C27"/>
  </w:style>
  <w:style w:type="character" w:customStyle="1" w:styleId="721">
    <w:name w:val="721"/>
    <w:basedOn w:val="a3"/>
    <w:rsid w:val="00786C27"/>
  </w:style>
  <w:style w:type="character" w:customStyle="1" w:styleId="290">
    <w:name w:val="29"/>
    <w:basedOn w:val="a3"/>
    <w:rsid w:val="00786C27"/>
  </w:style>
  <w:style w:type="character" w:customStyle="1" w:styleId="153">
    <w:name w:val="153"/>
    <w:basedOn w:val="a3"/>
    <w:rsid w:val="00786C27"/>
  </w:style>
  <w:style w:type="character" w:customStyle="1" w:styleId="630">
    <w:name w:val="63"/>
    <w:basedOn w:val="a3"/>
    <w:rsid w:val="00786C27"/>
  </w:style>
  <w:style w:type="character" w:customStyle="1" w:styleId="280">
    <w:name w:val="28"/>
    <w:basedOn w:val="a3"/>
    <w:rsid w:val="00786C27"/>
  </w:style>
  <w:style w:type="character" w:customStyle="1" w:styleId="352">
    <w:name w:val="35"/>
    <w:basedOn w:val="a3"/>
    <w:rsid w:val="00786C27"/>
  </w:style>
  <w:style w:type="character" w:customStyle="1" w:styleId="arialnarrow65pt1">
    <w:name w:val="arialnarrow65pt1"/>
    <w:basedOn w:val="a3"/>
    <w:rsid w:val="00786C27"/>
  </w:style>
  <w:style w:type="character" w:customStyle="1" w:styleId="a71">
    <w:name w:val="a7"/>
    <w:basedOn w:val="a3"/>
    <w:rsid w:val="00786C27"/>
  </w:style>
  <w:style w:type="character" w:customStyle="1" w:styleId="710">
    <w:name w:val="71"/>
    <w:basedOn w:val="a3"/>
    <w:rsid w:val="00786C27"/>
  </w:style>
  <w:style w:type="character" w:customStyle="1" w:styleId="ab0">
    <w:name w:val="ab"/>
    <w:basedOn w:val="a3"/>
    <w:rsid w:val="00786C27"/>
  </w:style>
  <w:style w:type="character" w:customStyle="1" w:styleId="arialnarrow65pt2">
    <w:name w:val="arialnarrow65pt2"/>
    <w:basedOn w:val="a3"/>
    <w:rsid w:val="00786C27"/>
  </w:style>
  <w:style w:type="character" w:customStyle="1" w:styleId="ac0">
    <w:name w:val="ac"/>
    <w:basedOn w:val="a3"/>
    <w:rsid w:val="00786C27"/>
  </w:style>
  <w:style w:type="character" w:customStyle="1" w:styleId="222">
    <w:name w:val="22"/>
    <w:basedOn w:val="a3"/>
    <w:rsid w:val="00786C27"/>
  </w:style>
  <w:style w:type="character" w:customStyle="1" w:styleId="440">
    <w:name w:val="44"/>
    <w:basedOn w:val="a3"/>
    <w:rsid w:val="00786C27"/>
  </w:style>
  <w:style w:type="character" w:customStyle="1" w:styleId="1010">
    <w:name w:val="101"/>
    <w:basedOn w:val="a3"/>
    <w:rsid w:val="00786C27"/>
  </w:style>
  <w:style w:type="character" w:customStyle="1" w:styleId="2410">
    <w:name w:val="241"/>
    <w:basedOn w:val="a3"/>
    <w:rsid w:val="00786C27"/>
  </w:style>
  <w:style w:type="character" w:customStyle="1" w:styleId="2811pt">
    <w:name w:val="2811pt"/>
    <w:basedOn w:val="a3"/>
    <w:rsid w:val="00786C27"/>
  </w:style>
  <w:style w:type="character" w:customStyle="1" w:styleId="281">
    <w:name w:val="281"/>
    <w:basedOn w:val="a3"/>
    <w:rsid w:val="00786C27"/>
  </w:style>
  <w:style w:type="character" w:customStyle="1" w:styleId="450">
    <w:name w:val="45"/>
    <w:basedOn w:val="a3"/>
    <w:rsid w:val="00786C27"/>
  </w:style>
  <w:style w:type="character" w:customStyle="1" w:styleId="4d">
    <w:name w:val="4d"/>
    <w:basedOn w:val="a3"/>
    <w:rsid w:val="00786C27"/>
  </w:style>
  <w:style w:type="character" w:customStyle="1" w:styleId="5210">
    <w:name w:val="521"/>
    <w:basedOn w:val="a3"/>
    <w:rsid w:val="00786C27"/>
  </w:style>
  <w:style w:type="character" w:customStyle="1" w:styleId="1610">
    <w:name w:val="161"/>
    <w:basedOn w:val="a3"/>
    <w:rsid w:val="00786C27"/>
  </w:style>
  <w:style w:type="character" w:customStyle="1" w:styleId="a90">
    <w:name w:val="a9"/>
    <w:basedOn w:val="a3"/>
    <w:rsid w:val="00786C27"/>
  </w:style>
  <w:style w:type="character" w:customStyle="1" w:styleId="af20">
    <w:name w:val="af2"/>
    <w:basedOn w:val="a3"/>
    <w:rsid w:val="00786C27"/>
  </w:style>
  <w:style w:type="character" w:customStyle="1" w:styleId="2610">
    <w:name w:val="261"/>
    <w:basedOn w:val="a3"/>
    <w:rsid w:val="00786C27"/>
  </w:style>
  <w:style w:type="character" w:customStyle="1" w:styleId="1600">
    <w:name w:val="160"/>
    <w:basedOn w:val="a3"/>
    <w:rsid w:val="00786C27"/>
  </w:style>
  <w:style w:type="character" w:customStyle="1" w:styleId="longtext">
    <w:name w:val="long_text"/>
    <w:basedOn w:val="a3"/>
    <w:rsid w:val="00786C27"/>
    <w:rPr>
      <w:rFonts w:ascii="Times New Roman" w:hAnsi="Times New Roman" w:cs="Times New Roman" w:hint="default"/>
    </w:rPr>
  </w:style>
  <w:style w:type="character" w:customStyle="1" w:styleId="2Calibri">
    <w:name w:val="Основной текст (2) + Calibri"/>
    <w:aliases w:val="7 pt"/>
    <w:basedOn w:val="2e"/>
    <w:rsid w:val="00786C27"/>
    <w:rPr>
      <w:rFonts w:ascii="Calibri" w:eastAsia="Calibri" w:hAnsi="Calibri" w:cs="Calibri"/>
      <w:color w:val="000000"/>
      <w:spacing w:val="0"/>
      <w:w w:val="100"/>
      <w:position w:val="0"/>
      <w:sz w:val="14"/>
      <w:szCs w:val="14"/>
      <w:shd w:val="clear" w:color="auto" w:fill="FFFFFF"/>
      <w:lang w:val="en-US" w:eastAsia="en-US" w:bidi="en-US"/>
    </w:rPr>
  </w:style>
  <w:style w:type="character" w:customStyle="1" w:styleId="st">
    <w:name w:val="st"/>
    <w:basedOn w:val="a3"/>
    <w:rsid w:val="00786C27"/>
  </w:style>
  <w:style w:type="character" w:customStyle="1" w:styleId="215">
    <w:name w:val="Основной текст 2 Знак1"/>
    <w:basedOn w:val="a3"/>
    <w:uiPriority w:val="99"/>
    <w:semiHidden/>
    <w:rsid w:val="00786C27"/>
  </w:style>
  <w:style w:type="character" w:customStyle="1" w:styleId="216">
    <w:name w:val="Основной текст с отступом 2 Знак1"/>
    <w:basedOn w:val="a3"/>
    <w:uiPriority w:val="99"/>
    <w:semiHidden/>
    <w:rsid w:val="00786C27"/>
  </w:style>
  <w:style w:type="character" w:customStyle="1" w:styleId="afffff4">
    <w:name w:val="Гипертекстовая ссылка"/>
    <w:basedOn w:val="a3"/>
    <w:uiPriority w:val="99"/>
    <w:rsid w:val="00786C27"/>
    <w:rPr>
      <w:b/>
      <w:bCs/>
      <w:color w:val="106BBE"/>
    </w:rPr>
  </w:style>
  <w:style w:type="character" w:customStyle="1" w:styleId="afffff5">
    <w:name w:val="Цветовое выделение"/>
    <w:uiPriority w:val="99"/>
    <w:rsid w:val="00786C27"/>
    <w:rPr>
      <w:b/>
      <w:bCs/>
      <w:color w:val="26282F"/>
    </w:rPr>
  </w:style>
  <w:style w:type="paragraph" w:styleId="z-">
    <w:name w:val="HTML Top of Form"/>
    <w:basedOn w:val="a2"/>
    <w:next w:val="a2"/>
    <w:link w:val="z-0"/>
    <w:hidden/>
    <w:uiPriority w:val="99"/>
    <w:semiHidden/>
    <w:unhideWhenUsed/>
    <w:rsid w:val="00786C27"/>
    <w:pPr>
      <w:pBdr>
        <w:bottom w:val="single" w:sz="6" w:space="1" w:color="auto"/>
      </w:pBdr>
      <w:spacing w:after="0" w:line="256" w:lineRule="auto"/>
      <w:jc w:val="center"/>
    </w:pPr>
    <w:rPr>
      <w:rFonts w:ascii="Arial" w:hAnsi="Arial" w:cs="Arial"/>
      <w:vanish/>
      <w:sz w:val="16"/>
      <w:szCs w:val="16"/>
    </w:rPr>
  </w:style>
  <w:style w:type="character" w:customStyle="1" w:styleId="z-0">
    <w:name w:val="z-Начало формы Знак"/>
    <w:basedOn w:val="a3"/>
    <w:link w:val="z-"/>
    <w:uiPriority w:val="99"/>
    <w:semiHidden/>
    <w:rsid w:val="00786C27"/>
    <w:rPr>
      <w:rFonts w:ascii="Arial" w:hAnsi="Arial" w:cs="Arial"/>
      <w:vanish/>
      <w:sz w:val="16"/>
      <w:szCs w:val="16"/>
    </w:rPr>
  </w:style>
  <w:style w:type="character" w:customStyle="1" w:styleId="z-11">
    <w:name w:val="z-Начало формы Знак1"/>
    <w:basedOn w:val="a3"/>
    <w:uiPriority w:val="99"/>
    <w:semiHidden/>
    <w:rsid w:val="00786C27"/>
    <w:rPr>
      <w:rFonts w:ascii="Arial" w:hAnsi="Arial" w:cs="Arial" w:hint="default"/>
      <w:vanish/>
      <w:webHidden w:val="0"/>
      <w:sz w:val="16"/>
      <w:szCs w:val="16"/>
      <w:specVanish/>
    </w:rPr>
  </w:style>
  <w:style w:type="paragraph" w:styleId="z-2">
    <w:name w:val="HTML Bottom of Form"/>
    <w:basedOn w:val="a2"/>
    <w:next w:val="a2"/>
    <w:link w:val="z-3"/>
    <w:hidden/>
    <w:uiPriority w:val="99"/>
    <w:semiHidden/>
    <w:unhideWhenUsed/>
    <w:rsid w:val="00786C27"/>
    <w:pPr>
      <w:pBdr>
        <w:top w:val="single" w:sz="6" w:space="1" w:color="auto"/>
      </w:pBdr>
      <w:spacing w:after="0" w:line="256" w:lineRule="auto"/>
      <w:jc w:val="center"/>
    </w:pPr>
    <w:rPr>
      <w:rFonts w:ascii="Arial" w:hAnsi="Arial" w:cs="Arial"/>
      <w:vanish/>
      <w:sz w:val="16"/>
      <w:szCs w:val="16"/>
    </w:rPr>
  </w:style>
  <w:style w:type="character" w:customStyle="1" w:styleId="z-3">
    <w:name w:val="z-Конец формы Знак"/>
    <w:basedOn w:val="a3"/>
    <w:link w:val="z-2"/>
    <w:uiPriority w:val="99"/>
    <w:semiHidden/>
    <w:rsid w:val="00786C27"/>
    <w:rPr>
      <w:rFonts w:ascii="Arial" w:hAnsi="Arial" w:cs="Arial"/>
      <w:vanish/>
      <w:sz w:val="16"/>
      <w:szCs w:val="16"/>
    </w:rPr>
  </w:style>
  <w:style w:type="character" w:customStyle="1" w:styleId="z-12">
    <w:name w:val="z-Конец формы Знак1"/>
    <w:basedOn w:val="a3"/>
    <w:uiPriority w:val="99"/>
    <w:semiHidden/>
    <w:rsid w:val="00786C27"/>
    <w:rPr>
      <w:rFonts w:ascii="Arial" w:hAnsi="Arial" w:cs="Arial" w:hint="default"/>
      <w:vanish/>
      <w:webHidden w:val="0"/>
      <w:sz w:val="16"/>
      <w:szCs w:val="16"/>
      <w:specVanish/>
    </w:rPr>
  </w:style>
  <w:style w:type="character" w:customStyle="1" w:styleId="accented">
    <w:name w:val="accented"/>
    <w:basedOn w:val="a3"/>
    <w:rsid w:val="00786C27"/>
  </w:style>
  <w:style w:type="character" w:customStyle="1" w:styleId="HTML1">
    <w:name w:val="Стандартный HTML Знак1"/>
    <w:basedOn w:val="a3"/>
    <w:uiPriority w:val="99"/>
    <w:semiHidden/>
    <w:rsid w:val="00786C27"/>
    <w:rPr>
      <w:rFonts w:ascii="Consolas" w:hAnsi="Consolas" w:cs="Consolas" w:hint="default"/>
      <w:sz w:val="20"/>
      <w:szCs w:val="20"/>
    </w:rPr>
  </w:style>
  <w:style w:type="character" w:customStyle="1" w:styleId="1f5">
    <w:name w:val="Основной текст с отступом Знак1"/>
    <w:basedOn w:val="a3"/>
    <w:uiPriority w:val="99"/>
    <w:semiHidden/>
    <w:rsid w:val="00786C27"/>
  </w:style>
  <w:style w:type="character" w:customStyle="1" w:styleId="hl1">
    <w:name w:val="hl1"/>
    <w:rsid w:val="00786C27"/>
    <w:rPr>
      <w:color w:val="4682B4"/>
    </w:rPr>
  </w:style>
  <w:style w:type="character" w:customStyle="1" w:styleId="span">
    <w:name w:val="span"/>
    <w:rsid w:val="00786C27"/>
  </w:style>
  <w:style w:type="character" w:customStyle="1" w:styleId="1f6">
    <w:name w:val="Название Знак1"/>
    <w:basedOn w:val="a3"/>
    <w:uiPriority w:val="10"/>
    <w:rsid w:val="00786C27"/>
    <w:rPr>
      <w:rFonts w:ascii="Cambria" w:eastAsia="Times New Roman" w:hAnsi="Cambria" w:cs="Times New Roman" w:hint="default"/>
      <w:color w:val="4D4F3F"/>
      <w:spacing w:val="5"/>
      <w:kern w:val="28"/>
      <w:sz w:val="52"/>
      <w:szCs w:val="52"/>
    </w:rPr>
  </w:style>
  <w:style w:type="character" w:customStyle="1" w:styleId="1f7">
    <w:name w:val="Подзаголовок Знак1"/>
    <w:basedOn w:val="a3"/>
    <w:uiPriority w:val="11"/>
    <w:rsid w:val="00786C27"/>
    <w:rPr>
      <w:rFonts w:ascii="Cambria" w:eastAsia="Times New Roman" w:hAnsi="Cambria" w:cs="Times New Roman" w:hint="default"/>
      <w:i/>
      <w:iCs/>
      <w:color w:val="72A376"/>
      <w:spacing w:val="15"/>
      <w:sz w:val="24"/>
      <w:szCs w:val="24"/>
    </w:rPr>
  </w:style>
  <w:style w:type="character" w:customStyle="1" w:styleId="z-20">
    <w:name w:val="z-Начало формы Знак2"/>
    <w:basedOn w:val="a3"/>
    <w:uiPriority w:val="99"/>
    <w:semiHidden/>
    <w:rsid w:val="00786C27"/>
    <w:rPr>
      <w:rFonts w:ascii="Arial" w:hAnsi="Arial" w:cs="Arial" w:hint="default"/>
      <w:vanish/>
      <w:webHidden w:val="0"/>
      <w:sz w:val="16"/>
      <w:szCs w:val="16"/>
      <w:specVanish/>
    </w:rPr>
  </w:style>
  <w:style w:type="character" w:customStyle="1" w:styleId="z-21">
    <w:name w:val="z-Конец формы Знак2"/>
    <w:basedOn w:val="a3"/>
    <w:uiPriority w:val="99"/>
    <w:semiHidden/>
    <w:rsid w:val="00786C27"/>
    <w:rPr>
      <w:rFonts w:ascii="Arial" w:hAnsi="Arial" w:cs="Arial" w:hint="default"/>
      <w:vanish/>
      <w:webHidden w:val="0"/>
      <w:sz w:val="16"/>
      <w:szCs w:val="16"/>
      <w:specVanish/>
    </w:rPr>
  </w:style>
  <w:style w:type="character" w:customStyle="1" w:styleId="135">
    <w:name w:val="Основной текст (13) + Не полужирный"/>
    <w:aliases w:val="Курсив,Основной текст (13) + Arial Narrow,9 pt,Не полужирный"/>
    <w:basedOn w:val="313"/>
    <w:rsid w:val="00786C27"/>
    <w:rPr>
      <w:rFonts w:ascii="Times New Roman" w:eastAsia="Times New Roman" w:hAnsi="Times New Roman" w:cs="Times New Roman" w:hint="default"/>
      <w:b/>
      <w:bCs/>
      <w:i/>
      <w:iCs/>
      <w:smallCaps w:val="0"/>
      <w:strike w:val="0"/>
      <w:dstrike w:val="0"/>
      <w:sz w:val="14"/>
      <w:szCs w:val="14"/>
      <w:u w:val="none"/>
      <w:effect w:val="none"/>
    </w:rPr>
  </w:style>
  <w:style w:type="character" w:customStyle="1" w:styleId="911">
    <w:name w:val="Заголовок 9 Знак1"/>
    <w:basedOn w:val="a3"/>
    <w:uiPriority w:val="9"/>
    <w:semiHidden/>
    <w:rsid w:val="00786C27"/>
    <w:rPr>
      <w:rFonts w:asciiTheme="majorHAnsi" w:eastAsiaTheme="majorEastAsia" w:hAnsiTheme="majorHAnsi" w:cstheme="majorBidi" w:hint="default"/>
      <w:i/>
      <w:iCs/>
      <w:color w:val="404040" w:themeColor="text1" w:themeTint="BF"/>
      <w:sz w:val="20"/>
      <w:szCs w:val="20"/>
    </w:rPr>
  </w:style>
  <w:style w:type="table" w:customStyle="1" w:styleId="2110">
    <w:name w:val="Сетка таблицы211"/>
    <w:basedOn w:val="a4"/>
    <w:uiPriority w:val="59"/>
    <w:rsid w:val="00786C27"/>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Таблица-сетка 4 — акцент 31"/>
    <w:basedOn w:val="a4"/>
    <w:uiPriority w:val="49"/>
    <w:rsid w:val="00786C27"/>
    <w:pPr>
      <w:spacing w:after="0" w:line="240" w:lineRule="auto"/>
    </w:pPr>
    <w:rPr>
      <w:sz w:val="20"/>
      <w:szCs w:val="20"/>
    </w:rPr>
    <w:tblPr>
      <w:tblInd w:w="0" w:type="dxa"/>
      <w:tblCellMar>
        <w:top w:w="0" w:type="dxa"/>
        <w:left w:w="108" w:type="dxa"/>
        <w:bottom w:w="0" w:type="dxa"/>
        <w:right w:w="108" w:type="dxa"/>
      </w:tblCellMar>
    </w:tblPr>
    <w:tblStylePr w:type="firstCol">
      <w:rPr>
        <w:b/>
        <w:bCs/>
      </w:rPr>
    </w:tblStylePr>
    <w:tblStylePr w:type="lastCol">
      <w:rPr>
        <w:b/>
        <w:bCs/>
      </w:rPr>
    </w:tblStylePr>
    <w:tblStylePr w:type="band1Vert">
      <w:tblPr/>
      <w:tcPr>
        <w:shd w:val="clear" w:color="auto" w:fill="EDEDED"/>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030422">
      <w:bodyDiv w:val="1"/>
      <w:marLeft w:val="0"/>
      <w:marRight w:val="0"/>
      <w:marTop w:val="0"/>
      <w:marBottom w:val="0"/>
      <w:divBdr>
        <w:top w:val="none" w:sz="0" w:space="0" w:color="auto"/>
        <w:left w:val="none" w:sz="0" w:space="0" w:color="auto"/>
        <w:bottom w:val="none" w:sz="0" w:space="0" w:color="auto"/>
        <w:right w:val="none" w:sz="0" w:space="0" w:color="auto"/>
      </w:divBdr>
    </w:div>
    <w:div w:id="59987295">
      <w:bodyDiv w:val="1"/>
      <w:marLeft w:val="0"/>
      <w:marRight w:val="0"/>
      <w:marTop w:val="0"/>
      <w:marBottom w:val="0"/>
      <w:divBdr>
        <w:top w:val="none" w:sz="0" w:space="0" w:color="auto"/>
        <w:left w:val="none" w:sz="0" w:space="0" w:color="auto"/>
        <w:bottom w:val="none" w:sz="0" w:space="0" w:color="auto"/>
        <w:right w:val="none" w:sz="0" w:space="0" w:color="auto"/>
      </w:divBdr>
    </w:div>
    <w:div w:id="89085585">
      <w:bodyDiv w:val="1"/>
      <w:marLeft w:val="0"/>
      <w:marRight w:val="0"/>
      <w:marTop w:val="0"/>
      <w:marBottom w:val="0"/>
      <w:divBdr>
        <w:top w:val="none" w:sz="0" w:space="0" w:color="auto"/>
        <w:left w:val="none" w:sz="0" w:space="0" w:color="auto"/>
        <w:bottom w:val="none" w:sz="0" w:space="0" w:color="auto"/>
        <w:right w:val="none" w:sz="0" w:space="0" w:color="auto"/>
      </w:divBdr>
    </w:div>
    <w:div w:id="163981759">
      <w:bodyDiv w:val="1"/>
      <w:marLeft w:val="0"/>
      <w:marRight w:val="0"/>
      <w:marTop w:val="0"/>
      <w:marBottom w:val="0"/>
      <w:divBdr>
        <w:top w:val="none" w:sz="0" w:space="0" w:color="auto"/>
        <w:left w:val="none" w:sz="0" w:space="0" w:color="auto"/>
        <w:bottom w:val="none" w:sz="0" w:space="0" w:color="auto"/>
        <w:right w:val="none" w:sz="0" w:space="0" w:color="auto"/>
      </w:divBdr>
    </w:div>
    <w:div w:id="287592638">
      <w:bodyDiv w:val="1"/>
      <w:marLeft w:val="0"/>
      <w:marRight w:val="0"/>
      <w:marTop w:val="0"/>
      <w:marBottom w:val="0"/>
      <w:divBdr>
        <w:top w:val="none" w:sz="0" w:space="0" w:color="auto"/>
        <w:left w:val="none" w:sz="0" w:space="0" w:color="auto"/>
        <w:bottom w:val="none" w:sz="0" w:space="0" w:color="auto"/>
        <w:right w:val="none" w:sz="0" w:space="0" w:color="auto"/>
      </w:divBdr>
    </w:div>
    <w:div w:id="305359165">
      <w:bodyDiv w:val="1"/>
      <w:marLeft w:val="0"/>
      <w:marRight w:val="0"/>
      <w:marTop w:val="0"/>
      <w:marBottom w:val="0"/>
      <w:divBdr>
        <w:top w:val="none" w:sz="0" w:space="0" w:color="auto"/>
        <w:left w:val="none" w:sz="0" w:space="0" w:color="auto"/>
        <w:bottom w:val="none" w:sz="0" w:space="0" w:color="auto"/>
        <w:right w:val="none" w:sz="0" w:space="0" w:color="auto"/>
      </w:divBdr>
    </w:div>
    <w:div w:id="363478670">
      <w:bodyDiv w:val="1"/>
      <w:marLeft w:val="0"/>
      <w:marRight w:val="0"/>
      <w:marTop w:val="0"/>
      <w:marBottom w:val="0"/>
      <w:divBdr>
        <w:top w:val="none" w:sz="0" w:space="0" w:color="auto"/>
        <w:left w:val="none" w:sz="0" w:space="0" w:color="auto"/>
        <w:bottom w:val="none" w:sz="0" w:space="0" w:color="auto"/>
        <w:right w:val="none" w:sz="0" w:space="0" w:color="auto"/>
      </w:divBdr>
    </w:div>
    <w:div w:id="425728947">
      <w:bodyDiv w:val="1"/>
      <w:marLeft w:val="0"/>
      <w:marRight w:val="0"/>
      <w:marTop w:val="0"/>
      <w:marBottom w:val="0"/>
      <w:divBdr>
        <w:top w:val="none" w:sz="0" w:space="0" w:color="auto"/>
        <w:left w:val="none" w:sz="0" w:space="0" w:color="auto"/>
        <w:bottom w:val="none" w:sz="0" w:space="0" w:color="auto"/>
        <w:right w:val="none" w:sz="0" w:space="0" w:color="auto"/>
      </w:divBdr>
    </w:div>
    <w:div w:id="500127303">
      <w:bodyDiv w:val="1"/>
      <w:marLeft w:val="0"/>
      <w:marRight w:val="0"/>
      <w:marTop w:val="0"/>
      <w:marBottom w:val="0"/>
      <w:divBdr>
        <w:top w:val="none" w:sz="0" w:space="0" w:color="auto"/>
        <w:left w:val="none" w:sz="0" w:space="0" w:color="auto"/>
        <w:bottom w:val="none" w:sz="0" w:space="0" w:color="auto"/>
        <w:right w:val="none" w:sz="0" w:space="0" w:color="auto"/>
      </w:divBdr>
    </w:div>
    <w:div w:id="601915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117</TotalTime>
  <Pages>59</Pages>
  <Words>23181</Words>
  <Characters>132133</Characters>
  <Application>Microsoft Office Word</Application>
  <DocSecurity>0</DocSecurity>
  <Lines>1101</Lines>
  <Paragraphs>310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155004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Эльмира Сайпулаева</cp:lastModifiedBy>
  <cp:revision>10</cp:revision>
  <dcterms:created xsi:type="dcterms:W3CDTF">2020-12-30T11:46:00Z</dcterms:created>
  <dcterms:modified xsi:type="dcterms:W3CDTF">2021-01-17T14:31:00Z</dcterms:modified>
</cp:coreProperties>
</file>